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D2551">
        <w:rPr>
          <w:rFonts w:ascii="Times New Roman" w:hAnsi="Times New Roman" w:cs="Times New Roman"/>
          <w:b/>
          <w:color w:val="auto"/>
        </w:rPr>
        <w:t>REUN</w:t>
      </w:r>
      <w:bookmarkStart w:id="0" w:name="_GoBack"/>
      <w:bookmarkEnd w:id="0"/>
      <w:r w:rsidRPr="00CD2551">
        <w:rPr>
          <w:rFonts w:ascii="Times New Roman" w:hAnsi="Times New Roman" w:cs="Times New Roman"/>
          <w:b/>
          <w:color w:val="auto"/>
        </w:rPr>
        <w:t xml:space="preserve">IÃO CONJUNTA DE COMISSÃO </w:t>
      </w:r>
      <w:r w:rsidRPr="00CD2551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CD2551">
        <w:rPr>
          <w:rFonts w:ascii="Times New Roman" w:hAnsi="Times New Roman" w:cs="Times New Roman"/>
          <w:b/>
          <w:color w:val="auto"/>
        </w:rPr>
        <w:t>Ã</w:t>
      </w:r>
      <w:r w:rsidRPr="00CD2551">
        <w:rPr>
          <w:rFonts w:ascii="Times New Roman" w:hAnsi="Times New Roman" w:cs="Times New Roman"/>
          <w:b/>
          <w:bCs/>
          <w:color w:val="auto"/>
        </w:rPr>
        <w:t xml:space="preserve">O DE FINANÇAS E ORÇAMENTO, E A </w:t>
      </w:r>
      <w:r w:rsidRPr="00CD2551">
        <w:rPr>
          <w:rFonts w:ascii="Times New Roman" w:hAnsi="Times New Roman" w:cs="Times New Roman"/>
          <w:b/>
          <w:bCs/>
        </w:rPr>
        <w:t>COMISS</w:t>
      </w:r>
      <w:r w:rsidRPr="00CD2551">
        <w:rPr>
          <w:rFonts w:ascii="Times New Roman" w:hAnsi="Times New Roman" w:cs="Times New Roman"/>
          <w:b/>
        </w:rPr>
        <w:t>Ã</w:t>
      </w:r>
      <w:r w:rsidRPr="00CD2551">
        <w:rPr>
          <w:rFonts w:ascii="Times New Roman" w:hAnsi="Times New Roman" w:cs="Times New Roman"/>
          <w:b/>
          <w:bCs/>
        </w:rPr>
        <w:t xml:space="preserve">O DE OBRAS, SERVIÇOS PÚBLICOS, ATIVIDADES PRIVADAS, AGRICULTURA, MEIO AMBIENTE E TURISMO 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D2551">
        <w:rPr>
          <w:rFonts w:ascii="Times New Roman" w:hAnsi="Times New Roman" w:cs="Times New Roman"/>
          <w:b/>
          <w:bCs/>
          <w:color w:val="auto"/>
        </w:rPr>
        <w:t>PARECER DO PROJETO DE LEI Nº031/2018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2551">
        <w:rPr>
          <w:rFonts w:ascii="Times New Roman" w:hAnsi="Times New Roman" w:cs="Times New Roman"/>
          <w:b/>
        </w:rPr>
        <w:t>MATÉRIA:</w:t>
      </w:r>
      <w:r w:rsidRPr="00CD2551">
        <w:rPr>
          <w:rFonts w:ascii="Times New Roman" w:hAnsi="Times New Roman" w:cs="Times New Roman"/>
        </w:rPr>
        <w:t xml:space="preserve"> </w:t>
      </w:r>
      <w:r w:rsidRPr="00CD2551">
        <w:rPr>
          <w:rFonts w:ascii="Times New Roman" w:hAnsi="Times New Roman" w:cs="Times New Roman"/>
          <w:color w:val="auto"/>
        </w:rPr>
        <w:t>AUTORIZA O PODER EXECUTIVO MUNICIPAL A RECEBER EM DOAÇÃO VEÍCULOS APREENDIDOS PELA RECEITA FEDERAL E DÁ OUTRAS PROVIDÊNCIAS.</w:t>
      </w:r>
    </w:p>
    <w:p w:rsidR="00BC6889" w:rsidRPr="00CD2551" w:rsidRDefault="00BC6889" w:rsidP="00BC6889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CD2551">
        <w:rPr>
          <w:rFonts w:ascii="Times New Roman" w:hAnsi="Times New Roman" w:cs="Times New Roman"/>
          <w:b/>
          <w:bCs/>
          <w:color w:val="auto"/>
        </w:rPr>
        <w:t>ASSUNTO</w:t>
      </w:r>
      <w:r w:rsidRPr="00CD2551">
        <w:rPr>
          <w:rFonts w:ascii="Times New Roman" w:hAnsi="Times New Roman" w:cs="Times New Roman"/>
          <w:bCs/>
          <w:color w:val="auto"/>
        </w:rPr>
        <w:t xml:space="preserve">: Projeto de Lei n.031/2018 </w:t>
      </w:r>
    </w:p>
    <w:p w:rsidR="00BC6889" w:rsidRPr="00CD2551" w:rsidRDefault="00BC6889" w:rsidP="00BC6889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CD2551">
        <w:rPr>
          <w:rFonts w:ascii="Times New Roman" w:hAnsi="Times New Roman" w:cs="Times New Roman"/>
          <w:b/>
          <w:bCs/>
          <w:color w:val="auto"/>
        </w:rPr>
        <w:t>AUTOR</w:t>
      </w:r>
      <w:r w:rsidRPr="00CD2551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BC6889" w:rsidRPr="00CD2551" w:rsidRDefault="00BC6889" w:rsidP="00BC6889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CD2551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BC6889" w:rsidRPr="00CD2551" w:rsidRDefault="00BC6889" w:rsidP="00220A4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n.031/2018, que </w:t>
      </w:r>
      <w:r w:rsidRPr="00CD2551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CD2551">
        <w:rPr>
          <w:rFonts w:ascii="Times New Roman" w:hAnsi="Times New Roman" w:cs="Times New Roman"/>
          <w:sz w:val="24"/>
          <w:szCs w:val="24"/>
        </w:rPr>
        <w:t xml:space="preserve">como finalidade </w:t>
      </w:r>
      <w:r w:rsidR="00220A4C" w:rsidRPr="00CD2551">
        <w:rPr>
          <w:rFonts w:ascii="Times New Roman" w:hAnsi="Times New Roman" w:cs="Times New Roman"/>
          <w:sz w:val="24"/>
          <w:szCs w:val="24"/>
        </w:rPr>
        <w:t xml:space="preserve">de receber em doação do Ministério da Fazenda – Secretaria da Receita Federal – Delegacia da Receita Federal do Brasil de Joaçaba, conforme Ato de Destinação de Mercadorias nº 314 de 05 de julho de 2018 (anexo), oito veículos, respectivamente: </w:t>
      </w:r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01 (um) veículo GM, Celta, ano fabricação/modelo 2002/2002, 01 (um) automóvel de passageiros Volkswagen, saveiro 1.6, ano fabricação/modelo 2004/2004, 01 (um) automóvel de passageiros GM, Vectra ano fabricação/modelo 1996/1997, 01 (um) automóvel de passageiros Fiat,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Fire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Flex, ano fabricação/modelo 2011/2011; 01 (um) automóvel de passageiros Renault, Clio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Aut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1.0, ano fabricação/modelo 2005/2006,  01 (um) automóvel de passeio, Renault,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Scenic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AUt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1.6 ano fabricação/modelo 2005/2005; 01 (um) automóvel de passeio, Fiat,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, ano fabricação/modelo 2003/2003, 01 (um) automóvel de passageiros,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Iveco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, Daily35s14 </w:t>
      </w:r>
      <w:proofErr w:type="spellStart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>Furg</w:t>
      </w:r>
      <w:proofErr w:type="spellEnd"/>
      <w:r w:rsidR="00220A4C" w:rsidRPr="00CD2551">
        <w:rPr>
          <w:rFonts w:ascii="Times New Roman" w:hAnsi="Times New Roman" w:cs="Times New Roman"/>
          <w:color w:val="000000"/>
          <w:sz w:val="24"/>
          <w:szCs w:val="24"/>
        </w:rPr>
        <w:t xml:space="preserve"> – IF, ano fabricação/modelo 2008/2008.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D2551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CD2551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</w:t>
      </w:r>
      <w:r w:rsidRPr="00CD2551">
        <w:rPr>
          <w:rFonts w:ascii="Times New Roman" w:hAnsi="Times New Roman" w:cs="Times New Roman"/>
          <w:b/>
          <w:color w:val="auto"/>
        </w:rPr>
        <w:t xml:space="preserve">favorável </w:t>
      </w:r>
      <w:r w:rsidR="00E5442D" w:rsidRPr="00CD2551">
        <w:rPr>
          <w:rFonts w:ascii="Times New Roman" w:hAnsi="Times New Roman" w:cs="Times New Roman"/>
          <w:b/>
          <w:color w:val="auto"/>
        </w:rPr>
        <w:t>ao prosseguimento na ordem do dia.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2551">
        <w:rPr>
          <w:rFonts w:ascii="Times New Roman" w:hAnsi="Times New Roman" w:cs="Times New Roman"/>
          <w:color w:val="auto"/>
        </w:rPr>
        <w:t xml:space="preserve">É o parecer. </w:t>
      </w:r>
    </w:p>
    <w:p w:rsidR="00BC6889" w:rsidRPr="00CD2551" w:rsidRDefault="00BC6889" w:rsidP="00BC688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CD2551">
        <w:rPr>
          <w:rFonts w:ascii="Times New Roman" w:hAnsi="Times New Roman" w:cs="Times New Roman"/>
          <w:b/>
          <w:color w:val="auto"/>
        </w:rPr>
        <w:t>VOTO</w:t>
      </w:r>
    </w:p>
    <w:p w:rsidR="00BC6889" w:rsidRPr="00CD2551" w:rsidRDefault="00BC6889" w:rsidP="00BC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</w:t>
      </w:r>
      <w:r w:rsidR="00CD2551" w:rsidRPr="00CD2551">
        <w:rPr>
          <w:rFonts w:ascii="Times New Roman" w:hAnsi="Times New Roman" w:cs="Times New Roman"/>
          <w:sz w:val="24"/>
          <w:szCs w:val="24"/>
        </w:rPr>
        <w:t>está</w:t>
      </w:r>
      <w:r w:rsidRPr="00CD2551">
        <w:rPr>
          <w:rFonts w:ascii="Times New Roman" w:hAnsi="Times New Roman" w:cs="Times New Roman"/>
          <w:sz w:val="24"/>
          <w:szCs w:val="24"/>
        </w:rPr>
        <w:t xml:space="preserve"> Relatoria resolve exarar Parecer de forma FAVORÁVEL À TRAMITAÇÃO do presente Projeto de Lei n.031/2018.</w:t>
      </w:r>
    </w:p>
    <w:p w:rsidR="00BC6889" w:rsidRPr="00CD2551" w:rsidRDefault="00BC6889" w:rsidP="00BC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BC6889" w:rsidRPr="00CD2551" w:rsidRDefault="00BC6889" w:rsidP="00BC6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CD2551" w:rsidP="00BC6889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CD2551">
        <w:rPr>
          <w:rFonts w:ascii="Times New Roman" w:hAnsi="Times New Roman" w:cs="Times New Roman"/>
          <w:b/>
          <w:color w:val="auto"/>
        </w:rPr>
        <w:t xml:space="preserve">Anchieta/SC, 08 </w:t>
      </w:r>
      <w:r w:rsidR="00BC6889" w:rsidRPr="00CD2551">
        <w:rPr>
          <w:rFonts w:ascii="Times New Roman" w:hAnsi="Times New Roman" w:cs="Times New Roman"/>
          <w:b/>
          <w:color w:val="auto"/>
        </w:rPr>
        <w:t xml:space="preserve">de agosto de 2018. 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BC6889" w:rsidRPr="00CD2551" w:rsidRDefault="00CD2551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 xml:space="preserve">Relator: Tania Maria Todescatto Bonatto </w:t>
      </w:r>
      <w:r w:rsidR="00BC6889" w:rsidRPr="00CD2551">
        <w:rPr>
          <w:rFonts w:ascii="Times New Roman" w:hAnsi="Times New Roman" w:cs="Times New Roman"/>
          <w:sz w:val="24"/>
          <w:szCs w:val="24"/>
        </w:rPr>
        <w:t>__</w:t>
      </w:r>
      <w:r w:rsidRPr="00CD2551">
        <w:rPr>
          <w:rFonts w:ascii="Times New Roman" w:hAnsi="Times New Roman" w:cs="Times New Roman"/>
          <w:sz w:val="24"/>
          <w:szCs w:val="24"/>
        </w:rPr>
        <w:t>_</w:t>
      </w:r>
      <w:r w:rsidR="00BC6889" w:rsidRPr="00CD255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D2551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6889" w:rsidRPr="00CD2551" w:rsidRDefault="00BC6889" w:rsidP="00BC68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8A160A" w:rsidRPr="00CD2551" w:rsidRDefault="008A160A">
      <w:pPr>
        <w:rPr>
          <w:rFonts w:ascii="Times New Roman" w:hAnsi="Times New Roman" w:cs="Times New Roman"/>
          <w:sz w:val="24"/>
          <w:szCs w:val="24"/>
        </w:rPr>
      </w:pPr>
    </w:p>
    <w:p w:rsidR="00220A4C" w:rsidRPr="00CD2551" w:rsidRDefault="00220A4C">
      <w:pPr>
        <w:rPr>
          <w:rFonts w:ascii="Times New Roman" w:hAnsi="Times New Roman" w:cs="Times New Roman"/>
          <w:sz w:val="24"/>
          <w:szCs w:val="24"/>
        </w:rPr>
      </w:pPr>
    </w:p>
    <w:sectPr w:rsidR="00220A4C" w:rsidRPr="00CD2551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9"/>
    <w:rsid w:val="00220A4C"/>
    <w:rsid w:val="008A160A"/>
    <w:rsid w:val="00BC6889"/>
    <w:rsid w:val="00CD2551"/>
    <w:rsid w:val="00E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FC5B-5FAF-453B-BE7E-16682FA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89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688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8</cp:revision>
  <cp:lastPrinted>2018-08-10T18:46:00Z</cp:lastPrinted>
  <dcterms:created xsi:type="dcterms:W3CDTF">2018-07-30T20:17:00Z</dcterms:created>
  <dcterms:modified xsi:type="dcterms:W3CDTF">2018-08-10T18:46:00Z</dcterms:modified>
</cp:coreProperties>
</file>