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D19" w:rsidRPr="003154A0" w:rsidRDefault="00595D19" w:rsidP="00595D1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154A0">
        <w:rPr>
          <w:rFonts w:ascii="Times New Roman" w:hAnsi="Times New Roman" w:cs="Times New Roman"/>
          <w:b/>
          <w:color w:val="auto"/>
        </w:rPr>
        <w:t xml:space="preserve">REUNIÃO CONJUNTA DE COMISSÃO </w:t>
      </w:r>
      <w:r w:rsidRPr="003154A0">
        <w:rPr>
          <w:rFonts w:ascii="Times New Roman" w:hAnsi="Times New Roman" w:cs="Times New Roman"/>
          <w:b/>
          <w:bCs/>
          <w:color w:val="auto"/>
        </w:rPr>
        <w:t>DE LEGISLAÇÃO, JUSTIÇA E REDAÇÃO FINAL, COMISS</w:t>
      </w:r>
      <w:r w:rsidRPr="003154A0">
        <w:rPr>
          <w:rFonts w:ascii="Times New Roman" w:hAnsi="Times New Roman" w:cs="Times New Roman"/>
          <w:b/>
          <w:color w:val="auto"/>
        </w:rPr>
        <w:t>Ã</w:t>
      </w:r>
      <w:r w:rsidRPr="003154A0">
        <w:rPr>
          <w:rFonts w:ascii="Times New Roman" w:hAnsi="Times New Roman" w:cs="Times New Roman"/>
          <w:b/>
          <w:bCs/>
          <w:color w:val="auto"/>
        </w:rPr>
        <w:t>O DE FINANÇAS E ORÇAMENTO, COMISS</w:t>
      </w:r>
      <w:r w:rsidRPr="003154A0">
        <w:rPr>
          <w:rFonts w:ascii="Times New Roman" w:hAnsi="Times New Roman" w:cs="Times New Roman"/>
          <w:b/>
          <w:color w:val="auto"/>
        </w:rPr>
        <w:t>Ã</w:t>
      </w:r>
      <w:r w:rsidRPr="003154A0">
        <w:rPr>
          <w:rFonts w:ascii="Times New Roman" w:hAnsi="Times New Roman" w:cs="Times New Roman"/>
          <w:b/>
          <w:bCs/>
          <w:color w:val="auto"/>
        </w:rPr>
        <w:t xml:space="preserve">O DE OBRAS, SERVIÇOS PÚBLICOS, ATIVIDADES PRIVADAS, AGRICULTURA, MEIO AMBIENTE E TURISMO E </w:t>
      </w:r>
      <w:r w:rsidRPr="003154A0">
        <w:rPr>
          <w:rFonts w:ascii="Times New Roman" w:hAnsi="Times New Roman" w:cs="Times New Roman"/>
          <w:b/>
          <w:color w:val="auto"/>
        </w:rPr>
        <w:t>COMISSÃO</w:t>
      </w:r>
      <w:r w:rsidRPr="003154A0">
        <w:rPr>
          <w:rFonts w:ascii="Times New Roman" w:hAnsi="Times New Roman" w:cs="Times New Roman"/>
          <w:b/>
          <w:bCs/>
          <w:color w:val="auto"/>
        </w:rPr>
        <w:t xml:space="preserve"> DE EDUCAÇÃO, CULTURA, SAÚDE E ASSISTÊNCIA SOCIAL.</w:t>
      </w:r>
    </w:p>
    <w:p w:rsidR="00595D19" w:rsidRPr="003154A0" w:rsidRDefault="00595D19" w:rsidP="00595D1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95D19" w:rsidRPr="003154A0" w:rsidRDefault="00595D19" w:rsidP="00595D1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154A0">
        <w:rPr>
          <w:rFonts w:ascii="Times New Roman" w:hAnsi="Times New Roman" w:cs="Times New Roman"/>
          <w:b/>
          <w:bCs/>
          <w:color w:val="auto"/>
        </w:rPr>
        <w:t>PARECER DO PROJETO DE LEI Nº0</w:t>
      </w:r>
      <w:r>
        <w:rPr>
          <w:rFonts w:ascii="Times New Roman" w:hAnsi="Times New Roman" w:cs="Times New Roman"/>
          <w:b/>
          <w:bCs/>
          <w:color w:val="auto"/>
        </w:rPr>
        <w:t>44</w:t>
      </w:r>
      <w:r w:rsidRPr="003154A0">
        <w:rPr>
          <w:rFonts w:ascii="Times New Roman" w:hAnsi="Times New Roman" w:cs="Times New Roman"/>
          <w:b/>
          <w:bCs/>
          <w:color w:val="auto"/>
        </w:rPr>
        <w:t>/2018</w:t>
      </w:r>
    </w:p>
    <w:p w:rsidR="00595D19" w:rsidRPr="003154A0" w:rsidRDefault="00595D19" w:rsidP="00595D1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95D19" w:rsidRPr="006C3D28" w:rsidRDefault="00595D19" w:rsidP="00595D19">
      <w:pPr>
        <w:jc w:val="both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b/>
          <w:sz w:val="24"/>
          <w:szCs w:val="24"/>
        </w:rPr>
        <w:t>MATÉRIA:</w:t>
      </w:r>
      <w:r w:rsidRPr="00595D19">
        <w:rPr>
          <w:sz w:val="26"/>
          <w:szCs w:val="26"/>
        </w:rPr>
        <w:t xml:space="preserve"> </w:t>
      </w:r>
      <w:r w:rsidRPr="00595D19">
        <w:rPr>
          <w:rFonts w:ascii="Times New Roman" w:hAnsi="Times New Roman" w:cs="Times New Roman"/>
          <w:sz w:val="24"/>
          <w:szCs w:val="24"/>
        </w:rPr>
        <w:t xml:space="preserve">Autoriza a alteração do Plano Plurianual, da Lei de Diretrizes Orçamentárias e da Lei Orçamentária através da abertura de um Crédito Adicional Suplementar na importância de até R$ </w:t>
      </w:r>
      <w:r w:rsidRPr="00595D19">
        <w:rPr>
          <w:rFonts w:ascii="Times New Roman" w:hAnsi="Times New Roman" w:cs="Times New Roman"/>
          <w:b/>
          <w:sz w:val="24"/>
          <w:szCs w:val="24"/>
        </w:rPr>
        <w:t xml:space="preserve">356.000,00 </w:t>
      </w:r>
      <w:r w:rsidRPr="00595D19">
        <w:rPr>
          <w:rFonts w:ascii="Times New Roman" w:hAnsi="Times New Roman" w:cs="Times New Roman"/>
          <w:sz w:val="24"/>
          <w:szCs w:val="24"/>
        </w:rPr>
        <w:t>(trezentos e cinquenta e seis mil reais), e contém outras providências</w:t>
      </w:r>
      <w:r w:rsidRPr="001C6EA3">
        <w:rPr>
          <w:sz w:val="26"/>
          <w:szCs w:val="26"/>
        </w:rPr>
        <w:t>.</w:t>
      </w:r>
    </w:p>
    <w:p w:rsidR="00595D19" w:rsidRPr="003154A0" w:rsidRDefault="00595D19" w:rsidP="00595D19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3154A0">
        <w:rPr>
          <w:rFonts w:ascii="Times New Roman" w:hAnsi="Times New Roman" w:cs="Times New Roman"/>
          <w:b/>
          <w:bCs/>
          <w:color w:val="auto"/>
        </w:rPr>
        <w:t>ASSUNTO</w:t>
      </w:r>
      <w:r w:rsidRPr="003154A0">
        <w:rPr>
          <w:rFonts w:ascii="Times New Roman" w:hAnsi="Times New Roman" w:cs="Times New Roman"/>
          <w:bCs/>
          <w:color w:val="auto"/>
        </w:rPr>
        <w:t>: Projeto de Lei n.0</w:t>
      </w:r>
      <w:r>
        <w:rPr>
          <w:rFonts w:ascii="Times New Roman" w:hAnsi="Times New Roman" w:cs="Times New Roman"/>
          <w:bCs/>
          <w:color w:val="auto"/>
        </w:rPr>
        <w:t>44</w:t>
      </w:r>
      <w:r w:rsidRPr="003154A0">
        <w:rPr>
          <w:rFonts w:ascii="Times New Roman" w:hAnsi="Times New Roman" w:cs="Times New Roman"/>
          <w:bCs/>
          <w:color w:val="auto"/>
        </w:rPr>
        <w:t xml:space="preserve">/2018 </w:t>
      </w:r>
    </w:p>
    <w:p w:rsidR="00595D19" w:rsidRPr="003154A0" w:rsidRDefault="00595D19" w:rsidP="00595D19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</w:rPr>
      </w:pPr>
      <w:r w:rsidRPr="003154A0">
        <w:rPr>
          <w:rFonts w:ascii="Times New Roman" w:hAnsi="Times New Roman" w:cs="Times New Roman"/>
          <w:b/>
          <w:bCs/>
          <w:color w:val="auto"/>
        </w:rPr>
        <w:t>AUTOR</w:t>
      </w:r>
      <w:r w:rsidRPr="003154A0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595D19" w:rsidRPr="003154A0" w:rsidRDefault="00595D19" w:rsidP="00595D19">
      <w:pPr>
        <w:pStyle w:val="Default"/>
        <w:spacing w:before="120" w:after="120"/>
        <w:jc w:val="both"/>
        <w:rPr>
          <w:rFonts w:ascii="Times New Roman" w:hAnsi="Times New Roman" w:cs="Times New Roman"/>
          <w:b/>
          <w:bCs/>
          <w:color w:val="auto"/>
        </w:rPr>
      </w:pPr>
      <w:r w:rsidRPr="003154A0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595D19" w:rsidRPr="00C1654B" w:rsidRDefault="00595D19" w:rsidP="00595D19">
      <w:pPr>
        <w:jc w:val="both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O chefe do poder executivo, encaminhou a esta casa legislativa o projeto de lei n.0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3154A0">
        <w:rPr>
          <w:rFonts w:ascii="Times New Roman" w:hAnsi="Times New Roman" w:cs="Times New Roman"/>
          <w:sz w:val="24"/>
          <w:szCs w:val="24"/>
        </w:rPr>
        <w:t xml:space="preserve">/2018, que </w:t>
      </w:r>
      <w:r w:rsidRPr="003154A0">
        <w:rPr>
          <w:rFonts w:ascii="Times New Roman" w:hAnsi="Times New Roman" w:cs="Times New Roman"/>
          <w:bCs/>
          <w:iCs/>
          <w:sz w:val="24"/>
          <w:szCs w:val="24"/>
        </w:rPr>
        <w:t xml:space="preserve">tem </w:t>
      </w:r>
      <w:r w:rsidRPr="003154A0">
        <w:rPr>
          <w:rFonts w:ascii="Times New Roman" w:hAnsi="Times New Roman" w:cs="Times New Roman"/>
          <w:sz w:val="24"/>
          <w:szCs w:val="24"/>
        </w:rPr>
        <w:t>como finalidade:</w:t>
      </w:r>
      <w:r w:rsidR="00C1654B" w:rsidRPr="00C1654B">
        <w:t xml:space="preserve"> </w:t>
      </w:r>
      <w:r w:rsidR="00C1654B" w:rsidRPr="00C1654B">
        <w:rPr>
          <w:rFonts w:ascii="Times New Roman" w:hAnsi="Times New Roman" w:cs="Times New Roman"/>
          <w:sz w:val="24"/>
          <w:szCs w:val="24"/>
        </w:rPr>
        <w:t>Autoriza a alteração do Plano Plurianual, da Lei de Diretrizes Orçamentárias e da Lei Orçamentária através da abertura de um Crédito Adicional Suplementar na importância de até R$ 356.000,00 (trezentos e cinquenta e seis mil reais), e contém outras providências.</w:t>
      </w:r>
      <w:r w:rsidR="00C1654B">
        <w:rPr>
          <w:rFonts w:ascii="Times New Roman" w:hAnsi="Times New Roman" w:cs="Times New Roman"/>
          <w:sz w:val="24"/>
          <w:szCs w:val="24"/>
        </w:rPr>
        <w:t xml:space="preserve"> </w:t>
      </w:r>
      <w:r w:rsidR="00C1654B" w:rsidRPr="00C1654B">
        <w:rPr>
          <w:rFonts w:ascii="Times New Roman" w:hAnsi="Times New Roman" w:cs="Times New Roman"/>
          <w:sz w:val="24"/>
          <w:szCs w:val="24"/>
        </w:rPr>
        <w:t>Da Suplementação: O referido Projeto de Lei tem como objetivando reforçar dotações orçamentárias para o exercício em curso, no atendimento despesas Especificamente de Pessoal e Encargos Sociais da Secretaria de Educação, mais precisamente para os Profissionais do Magistério  do Ensino Fundamental, Infantil e da Creche, bem como, Secretaria de Saúde, e da  Assistência Social.</w:t>
      </w:r>
      <w:r w:rsidR="00C1654B">
        <w:rPr>
          <w:rFonts w:ascii="Times New Roman" w:hAnsi="Times New Roman" w:cs="Times New Roman"/>
          <w:sz w:val="24"/>
          <w:szCs w:val="24"/>
        </w:rPr>
        <w:t xml:space="preserve"> </w:t>
      </w:r>
      <w:r w:rsidR="00C1654B" w:rsidRPr="00C1654B">
        <w:rPr>
          <w:rFonts w:ascii="Times New Roman" w:hAnsi="Times New Roman" w:cs="Times New Roman"/>
          <w:sz w:val="24"/>
          <w:szCs w:val="24"/>
        </w:rPr>
        <w:t>Da Redução: Será utilizado parte dos saldos de Dotações existentes da previsão dos Atos Oficiais do Município e na Defesa Civil no valor até R$ 96.000,00, na Secretaria de Educação no valor de  R$ 178.000,00, na Secretaria de assistência Social no valor de R$ 32.000,00, na Secretaria de Desenvolvimento Local no valor de R$ 50.000,00, portanto utilizando saldo de dotação para remanejamento e suplementação), sendo recursos próprios do município.</w:t>
      </w:r>
      <w:r w:rsidRPr="003154A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595D19" w:rsidRPr="003154A0" w:rsidRDefault="00595D19" w:rsidP="00595D1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154A0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595D19" w:rsidRPr="003154A0" w:rsidRDefault="00595D19" w:rsidP="00595D1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154A0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ao prosseguimento. </w:t>
      </w:r>
    </w:p>
    <w:p w:rsidR="00595D19" w:rsidRPr="006C3D28" w:rsidRDefault="00595D19" w:rsidP="00595D1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154A0">
        <w:rPr>
          <w:rFonts w:ascii="Times New Roman" w:hAnsi="Times New Roman" w:cs="Times New Roman"/>
          <w:color w:val="auto"/>
        </w:rPr>
        <w:t xml:space="preserve">É o parecer. </w:t>
      </w:r>
    </w:p>
    <w:p w:rsidR="00595D19" w:rsidRPr="003154A0" w:rsidRDefault="00595D19" w:rsidP="00595D19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3154A0">
        <w:rPr>
          <w:rFonts w:ascii="Times New Roman" w:hAnsi="Times New Roman" w:cs="Times New Roman"/>
          <w:b/>
          <w:color w:val="auto"/>
        </w:rPr>
        <w:t>VOTO</w:t>
      </w:r>
    </w:p>
    <w:p w:rsidR="00595D19" w:rsidRPr="003154A0" w:rsidRDefault="00595D19" w:rsidP="00595D19">
      <w:pPr>
        <w:jc w:val="both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 xml:space="preserve">Considerando, portanto, o atendimento dos fundamentos legais, regimentais e constitucionais, esta Relatoria resolve exarar Parecer de forma FAVORÁVEL À TRAMITAÇÃO </w:t>
      </w:r>
      <w:r>
        <w:rPr>
          <w:rFonts w:ascii="Times New Roman" w:hAnsi="Times New Roman" w:cs="Times New Roman"/>
          <w:sz w:val="24"/>
          <w:szCs w:val="24"/>
        </w:rPr>
        <w:t>do presente Projeto de Lei n.044</w:t>
      </w:r>
      <w:r w:rsidRPr="003154A0">
        <w:rPr>
          <w:rFonts w:ascii="Times New Roman" w:hAnsi="Times New Roman" w:cs="Times New Roman"/>
          <w:sz w:val="24"/>
          <w:szCs w:val="24"/>
        </w:rPr>
        <w:t>/2018.</w:t>
      </w:r>
    </w:p>
    <w:p w:rsidR="00595D19" w:rsidRDefault="00595D19" w:rsidP="00595D19">
      <w:pPr>
        <w:jc w:val="both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595D19" w:rsidRPr="003154A0" w:rsidRDefault="00595D19" w:rsidP="00595D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654B" w:rsidRDefault="00595D19" w:rsidP="00C1654B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  <w:r w:rsidRPr="003154A0">
        <w:rPr>
          <w:rFonts w:ascii="Times New Roman" w:hAnsi="Times New Roman" w:cs="Times New Roman"/>
          <w:b/>
          <w:color w:val="auto"/>
        </w:rPr>
        <w:t>Anchieta/SC,</w:t>
      </w:r>
      <w:r>
        <w:rPr>
          <w:rFonts w:ascii="Times New Roman" w:hAnsi="Times New Roman" w:cs="Times New Roman"/>
          <w:b/>
          <w:color w:val="auto"/>
        </w:rPr>
        <w:t xml:space="preserve"> 20 de novembro </w:t>
      </w:r>
      <w:r w:rsidRPr="003154A0">
        <w:rPr>
          <w:rFonts w:ascii="Times New Roman" w:hAnsi="Times New Roman" w:cs="Times New Roman"/>
          <w:b/>
          <w:color w:val="auto"/>
        </w:rPr>
        <w:t>de 2018.</w:t>
      </w:r>
    </w:p>
    <w:p w:rsidR="00595D19" w:rsidRPr="00C1654B" w:rsidRDefault="00595D19" w:rsidP="00C1654B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  <w:r w:rsidRPr="003154A0">
        <w:rPr>
          <w:rFonts w:ascii="Times New Roman" w:hAnsi="Times New Roman" w:cs="Times New Roman"/>
        </w:rPr>
        <w:lastRenderedPageBreak/>
        <w:t xml:space="preserve">Comissão de Legislação, Justiça e Redação Final </w:t>
      </w:r>
    </w:p>
    <w:p w:rsidR="00595D19" w:rsidRPr="003154A0" w:rsidRDefault="00595D19" w:rsidP="00595D1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595D19" w:rsidRPr="003154A0" w:rsidRDefault="00595D19" w:rsidP="00595D1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Vice-Presidente: Adriane Brassiani ______________________________________</w:t>
      </w:r>
    </w:p>
    <w:p w:rsidR="00595D19" w:rsidRDefault="00595D19" w:rsidP="00595D1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Relator: Carmem Gorczveski ___________________________________________</w:t>
      </w:r>
    </w:p>
    <w:p w:rsidR="00595D19" w:rsidRPr="003154A0" w:rsidRDefault="00595D19" w:rsidP="00595D1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595D19" w:rsidRPr="003154A0" w:rsidRDefault="00595D19" w:rsidP="00595D1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Comissão de Finanças e Orçamento</w:t>
      </w:r>
    </w:p>
    <w:p w:rsidR="00595D19" w:rsidRPr="003154A0" w:rsidRDefault="00595D19" w:rsidP="00595D1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Presidente:  Maria Helena Trentin _______________________________________</w:t>
      </w:r>
    </w:p>
    <w:p w:rsidR="00595D19" w:rsidRPr="003154A0" w:rsidRDefault="00595D19" w:rsidP="00595D1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Vice-Presidente: Neri Gaspar __________________________________________</w:t>
      </w:r>
    </w:p>
    <w:p w:rsidR="00595D19" w:rsidRDefault="00595D19" w:rsidP="00595D19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EC2B13">
        <w:rPr>
          <w:rFonts w:ascii="Times New Roman" w:hAnsi="Times New Roman" w:cs="Times New Roman"/>
          <w:sz w:val="24"/>
          <w:szCs w:val="24"/>
        </w:rPr>
        <w:t xml:space="preserve">Leandro Da Rosa </w:t>
      </w:r>
      <w:bookmarkStart w:id="0" w:name="_GoBack"/>
      <w:bookmarkEnd w:id="0"/>
      <w:r w:rsidRPr="003154A0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95D19" w:rsidRPr="003154A0" w:rsidRDefault="00595D19" w:rsidP="00595D1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595D19" w:rsidRPr="003154A0" w:rsidRDefault="00595D19" w:rsidP="00595D1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Comissão de Obras, Serviços Públicos, Atividades Privadas, Agricultura, Meio Ambiente e Turismo</w:t>
      </w:r>
    </w:p>
    <w:p w:rsidR="00595D19" w:rsidRPr="003154A0" w:rsidRDefault="00595D19" w:rsidP="00595D1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Presidente:  Ivo Schaeffer        __________________________________________</w:t>
      </w:r>
    </w:p>
    <w:p w:rsidR="00595D19" w:rsidRPr="003154A0" w:rsidRDefault="00595D19" w:rsidP="00595D1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Vice-Presidente: Pedro Benatti __________________________________________</w:t>
      </w:r>
    </w:p>
    <w:p w:rsidR="00595D19" w:rsidRPr="003154A0" w:rsidRDefault="00595D19" w:rsidP="00595D1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Relator: Vilson Luiz Rossato ____________________________________________</w:t>
      </w:r>
    </w:p>
    <w:p w:rsidR="00595D19" w:rsidRPr="003154A0" w:rsidRDefault="00595D19" w:rsidP="00595D1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595D19" w:rsidRPr="003154A0" w:rsidRDefault="00595D19" w:rsidP="00595D1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 xml:space="preserve">Comissão de Educação, Cultura, Saúde e Assistência Social </w:t>
      </w:r>
    </w:p>
    <w:p w:rsidR="00595D19" w:rsidRPr="003154A0" w:rsidRDefault="00595D19" w:rsidP="00595D1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Presidente: Adriane Brassiani   __________________________________________</w:t>
      </w:r>
    </w:p>
    <w:p w:rsidR="00595D19" w:rsidRPr="003154A0" w:rsidRDefault="00595D19" w:rsidP="00595D1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Vice-Presidente: Ivo Schaeffer __________________________________________</w:t>
      </w:r>
    </w:p>
    <w:p w:rsidR="00595D19" w:rsidRPr="003154A0" w:rsidRDefault="00595D19" w:rsidP="00595D1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Relator: Carmem Gorczveski ____________________________________________</w:t>
      </w:r>
    </w:p>
    <w:p w:rsidR="00595D19" w:rsidRPr="003154A0" w:rsidRDefault="00595D19" w:rsidP="00595D19">
      <w:pPr>
        <w:rPr>
          <w:rFonts w:ascii="Times New Roman" w:hAnsi="Times New Roman" w:cs="Times New Roman"/>
          <w:sz w:val="24"/>
          <w:szCs w:val="24"/>
        </w:rPr>
      </w:pPr>
    </w:p>
    <w:p w:rsidR="00595D19" w:rsidRDefault="00595D19" w:rsidP="00595D19"/>
    <w:p w:rsidR="00595D19" w:rsidRDefault="00595D19"/>
    <w:sectPr w:rsidR="00595D19" w:rsidSect="002F6D70">
      <w:pgSz w:w="11906" w:h="16838"/>
      <w:pgMar w:top="266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19"/>
    <w:rsid w:val="00595D19"/>
    <w:rsid w:val="00C1654B"/>
    <w:rsid w:val="00EC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A6CB"/>
  <w15:chartTrackingRefBased/>
  <w15:docId w15:val="{D3365B1E-800F-4F43-9426-F80C246B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5D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95D1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Antoneli</dc:creator>
  <cp:keywords/>
  <dc:description/>
  <cp:lastModifiedBy>Angelica Antoneli</cp:lastModifiedBy>
  <cp:revision>3</cp:revision>
  <cp:lastPrinted>2018-11-21T13:20:00Z</cp:lastPrinted>
  <dcterms:created xsi:type="dcterms:W3CDTF">2018-11-20T17:07:00Z</dcterms:created>
  <dcterms:modified xsi:type="dcterms:W3CDTF">2018-11-21T13:20:00Z</dcterms:modified>
</cp:coreProperties>
</file>