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0F4" w:rsidRPr="001E00F4" w:rsidRDefault="001E00F4" w:rsidP="001E00F4">
      <w:pPr>
        <w:pStyle w:val="xmsonormal"/>
        <w:shd w:val="clear" w:color="auto" w:fill="FFFFFF"/>
        <w:spacing w:before="0" w:beforeAutospacing="0" w:after="160" w:afterAutospacing="0" w:line="235" w:lineRule="atLeast"/>
      </w:pPr>
      <w:r w:rsidRPr="001E00F4">
        <w:rPr>
          <w:b/>
          <w:bCs/>
        </w:rPr>
        <w:t>EX</w:t>
      </w:r>
      <w:r w:rsidR="00CA0FBA">
        <w:rPr>
          <w:b/>
          <w:bCs/>
        </w:rPr>
        <w:t xml:space="preserve">CELENTISSIMA SENHORA </w:t>
      </w:r>
      <w:bookmarkStart w:id="0" w:name="_GoBack"/>
      <w:bookmarkEnd w:id="0"/>
      <w:r w:rsidR="00CA0FBA">
        <w:rPr>
          <w:b/>
          <w:bCs/>
        </w:rPr>
        <w:t xml:space="preserve">PRESIDENTE </w:t>
      </w:r>
      <w:r w:rsidR="00CA0FBA" w:rsidRPr="001E00F4">
        <w:rPr>
          <w:b/>
          <w:bCs/>
        </w:rPr>
        <w:t>DA</w:t>
      </w:r>
      <w:r w:rsidRPr="001E00F4">
        <w:rPr>
          <w:b/>
          <w:bCs/>
        </w:rPr>
        <w:t xml:space="preserve"> CAMARA MUNICIPAL DE VEREADORES DE ANCHIETA SC</w:t>
      </w:r>
    </w:p>
    <w:p w:rsidR="001E00F4" w:rsidRPr="001E00F4" w:rsidRDefault="001E00F4" w:rsidP="001E00F4">
      <w:pPr>
        <w:pStyle w:val="xmsonormal"/>
        <w:shd w:val="clear" w:color="auto" w:fill="FFFFFF"/>
        <w:spacing w:before="0" w:beforeAutospacing="0" w:after="160" w:afterAutospacing="0" w:line="235" w:lineRule="atLeast"/>
      </w:pPr>
      <w:r w:rsidRPr="001E00F4">
        <w:t> </w:t>
      </w:r>
    </w:p>
    <w:p w:rsidR="001E00F4" w:rsidRPr="001E00F4" w:rsidRDefault="001E00F4" w:rsidP="001E00F4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</w:pPr>
      <w:r w:rsidRPr="001E00F4">
        <w:t> </w:t>
      </w:r>
      <w:r w:rsidRPr="001E00F4">
        <w:rPr>
          <w:b/>
          <w:bCs/>
          <w:u w:val="single"/>
        </w:rPr>
        <w:t>MOÇÃO DE APELO Nº020/2019</w:t>
      </w:r>
    </w:p>
    <w:p w:rsidR="001E00F4" w:rsidRPr="001E00F4" w:rsidRDefault="001E00F4" w:rsidP="001E00F4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</w:p>
    <w:p w:rsidR="001E00F4" w:rsidRDefault="001E00F4" w:rsidP="001E00F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E00F4">
        <w:rPr>
          <w:rFonts w:ascii="Times New Roman" w:hAnsi="Times New Roman" w:cs="Times New Roman"/>
        </w:rPr>
        <w:t xml:space="preserve">              Apresentada pela vereadora </w:t>
      </w:r>
      <w:r w:rsidRPr="001E00F4">
        <w:rPr>
          <w:rFonts w:ascii="Times New Roman" w:hAnsi="Times New Roman" w:cs="Times New Roman"/>
          <w:b/>
        </w:rPr>
        <w:t>Carmem Justina Gorczvesk</w:t>
      </w:r>
      <w:r w:rsidRPr="001E00F4">
        <w:rPr>
          <w:rFonts w:ascii="Times New Roman" w:hAnsi="Times New Roman" w:cs="Times New Roman"/>
        </w:rPr>
        <w:t>i da bancada do PT, com assento na Egrégia Corte Legislativa subscrevem está MOÇÃO DE APELO que depois de cumpridas todas as formalidades legais e regimentais, requerem qu</w:t>
      </w:r>
      <w:r w:rsidR="00794A9A">
        <w:rPr>
          <w:rFonts w:ascii="Times New Roman" w:hAnsi="Times New Roman" w:cs="Times New Roman"/>
        </w:rPr>
        <w:t>e a mesma seja encaminhamento ao</w:t>
      </w:r>
      <w:r w:rsidRPr="001E00F4">
        <w:rPr>
          <w:rFonts w:ascii="Times New Roman" w:hAnsi="Times New Roman" w:cs="Times New Roman"/>
        </w:rPr>
        <w:t xml:space="preserve"> </w:t>
      </w:r>
      <w:r w:rsidRPr="001E00F4">
        <w:rPr>
          <w:rFonts w:ascii="Times New Roman" w:hAnsi="Times New Roman" w:cs="Times New Roman"/>
          <w:bCs/>
        </w:rPr>
        <w:t>Excelentíssimo Senhor Carlos Moisés Da Silva, Governador do Estado de Santa</w:t>
      </w:r>
      <w:r w:rsidRPr="001E00F4">
        <w:rPr>
          <w:rFonts w:ascii="Times New Roman" w:hAnsi="Times New Roman" w:cs="Times New Roman"/>
        </w:rPr>
        <w:t xml:space="preserve"> </w:t>
      </w:r>
      <w:r w:rsidRPr="001E00F4">
        <w:rPr>
          <w:rFonts w:ascii="Times New Roman" w:hAnsi="Times New Roman" w:cs="Times New Roman"/>
          <w:bCs/>
        </w:rPr>
        <w:t>Catarina, Senhor Cleicio Poleto Martins</w:t>
      </w:r>
      <w:r w:rsidRPr="001E00F4">
        <w:rPr>
          <w:rFonts w:ascii="Times New Roman" w:hAnsi="Times New Roman" w:cs="Times New Roman"/>
        </w:rPr>
        <w:t xml:space="preserve">, </w:t>
      </w:r>
      <w:r w:rsidRPr="001E00F4">
        <w:rPr>
          <w:rFonts w:ascii="Times New Roman" w:hAnsi="Times New Roman" w:cs="Times New Roman"/>
          <w:bCs/>
        </w:rPr>
        <w:t>Diretor Presidente da Centrais Elétricas de Santa</w:t>
      </w:r>
      <w:r w:rsidRPr="001E00F4">
        <w:rPr>
          <w:rFonts w:ascii="Times New Roman" w:hAnsi="Times New Roman" w:cs="Times New Roman"/>
        </w:rPr>
        <w:t xml:space="preserve"> </w:t>
      </w:r>
      <w:r w:rsidR="00794A9A">
        <w:rPr>
          <w:rFonts w:ascii="Times New Roman" w:hAnsi="Times New Roman" w:cs="Times New Roman"/>
          <w:bCs/>
        </w:rPr>
        <w:t xml:space="preserve">Catarina </w:t>
      </w:r>
      <w:r w:rsidRPr="001E00F4">
        <w:rPr>
          <w:rFonts w:ascii="Times New Roman" w:hAnsi="Times New Roman" w:cs="Times New Roman"/>
          <w:bCs/>
        </w:rPr>
        <w:t>Celesc</w:t>
      </w:r>
      <w:r w:rsidRPr="001E00F4">
        <w:rPr>
          <w:rFonts w:ascii="Times New Roman" w:hAnsi="Times New Roman" w:cs="Times New Roman"/>
        </w:rPr>
        <w:t xml:space="preserve">, </w:t>
      </w:r>
      <w:r w:rsidRPr="001E00F4">
        <w:rPr>
          <w:rFonts w:ascii="Times New Roman" w:hAnsi="Times New Roman" w:cs="Times New Roman"/>
          <w:bCs/>
        </w:rPr>
        <w:t>Excelentíssimo Sr. Deputado Júlio Garcia, Presidente da Assembleia</w:t>
      </w:r>
      <w:r w:rsidRPr="001E00F4">
        <w:rPr>
          <w:rFonts w:ascii="Times New Roman" w:hAnsi="Times New Roman" w:cs="Times New Roman"/>
        </w:rPr>
        <w:t xml:space="preserve"> </w:t>
      </w:r>
      <w:r w:rsidRPr="001E00F4">
        <w:rPr>
          <w:rFonts w:ascii="Times New Roman" w:hAnsi="Times New Roman" w:cs="Times New Roman"/>
          <w:bCs/>
        </w:rPr>
        <w:t>Legislativa de Santa Catarina</w:t>
      </w:r>
      <w:r w:rsidRPr="001E00F4">
        <w:rPr>
          <w:rFonts w:ascii="Times New Roman" w:hAnsi="Times New Roman" w:cs="Times New Roman"/>
        </w:rPr>
        <w:t xml:space="preserve">, com cópia para todos os </w:t>
      </w:r>
      <w:r w:rsidRPr="001E00F4">
        <w:rPr>
          <w:rFonts w:ascii="Times New Roman" w:hAnsi="Times New Roman" w:cs="Times New Roman"/>
          <w:bCs/>
        </w:rPr>
        <w:t>Deputados Estaduais, Federais e</w:t>
      </w:r>
      <w:r w:rsidRPr="001E00F4">
        <w:rPr>
          <w:rFonts w:ascii="Times New Roman" w:hAnsi="Times New Roman" w:cs="Times New Roman"/>
        </w:rPr>
        <w:t xml:space="preserve"> </w:t>
      </w:r>
      <w:r w:rsidRPr="001E00F4">
        <w:rPr>
          <w:rFonts w:ascii="Times New Roman" w:hAnsi="Times New Roman" w:cs="Times New Roman"/>
          <w:bCs/>
        </w:rPr>
        <w:t>Senadores de Santa Catarina</w:t>
      </w:r>
      <w:r w:rsidRPr="001E00F4">
        <w:rPr>
          <w:rFonts w:ascii="Times New Roman" w:hAnsi="Times New Roman" w:cs="Times New Roman"/>
        </w:rPr>
        <w:t>, versando sobre o seguinte:</w:t>
      </w:r>
    </w:p>
    <w:p w:rsidR="001E00F4" w:rsidRPr="001E00F4" w:rsidRDefault="001E00F4" w:rsidP="001E00F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8A160A" w:rsidRPr="001E00F4" w:rsidRDefault="001E00F4" w:rsidP="001E00F4">
      <w:pPr>
        <w:pStyle w:val="xmsonormal"/>
        <w:shd w:val="clear" w:color="auto" w:fill="FFFFFF"/>
        <w:spacing w:before="120" w:beforeAutospacing="0" w:after="120" w:afterAutospacing="0" w:line="276" w:lineRule="auto"/>
        <w:jc w:val="center"/>
      </w:pPr>
      <w:r w:rsidRPr="001E00F4">
        <w:rPr>
          <w:b/>
          <w:bCs/>
          <w:u w:val="single"/>
        </w:rPr>
        <w:t>ASSUNTO:</w:t>
      </w:r>
    </w:p>
    <w:p w:rsidR="001E00F4" w:rsidRPr="001E00F4" w:rsidRDefault="001E00F4" w:rsidP="0079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1E00F4">
        <w:rPr>
          <w:rFonts w:ascii="Times New Roman" w:hAnsi="Times New Roman" w:cs="Times New Roman"/>
          <w:b/>
          <w:bCs/>
        </w:rPr>
        <w:t>PARA QUE SEJA REVISTA A PROPOSTA DE R</w:t>
      </w:r>
      <w:r>
        <w:rPr>
          <w:rFonts w:ascii="Times New Roman" w:hAnsi="Times New Roman" w:cs="Times New Roman"/>
          <w:b/>
          <w:bCs/>
        </w:rPr>
        <w:t xml:space="preserve">EESTRUTURAÇÃO QUE PREVÊ A MACRO </w:t>
      </w:r>
      <w:r w:rsidRPr="001E00F4">
        <w:rPr>
          <w:rFonts w:ascii="Times New Roman" w:hAnsi="Times New Roman" w:cs="Times New Roman"/>
          <w:b/>
          <w:bCs/>
        </w:rPr>
        <w:t xml:space="preserve">REGIONALIZAÇÃO DA CELESC, MANTENDO A </w:t>
      </w:r>
      <w:r>
        <w:rPr>
          <w:rFonts w:ascii="Times New Roman" w:hAnsi="Times New Roman" w:cs="Times New Roman"/>
          <w:b/>
          <w:bCs/>
        </w:rPr>
        <w:t xml:space="preserve">AGÊNCIA DA CELESC DE </w:t>
      </w:r>
      <w:r w:rsidR="00794A9A">
        <w:rPr>
          <w:rFonts w:ascii="Times New Roman" w:hAnsi="Times New Roman" w:cs="Times New Roman"/>
          <w:b/>
          <w:bCs/>
        </w:rPr>
        <w:t xml:space="preserve">ANCHIETA </w:t>
      </w:r>
      <w:r w:rsidRPr="001E00F4">
        <w:rPr>
          <w:rFonts w:ascii="Times New Roman" w:hAnsi="Times New Roman" w:cs="Times New Roman"/>
          <w:b/>
          <w:bCs/>
        </w:rPr>
        <w:t>SEM SUBORDINÁ-LA A AGÊNCIA DE CHAPECÓ.</w:t>
      </w:r>
    </w:p>
    <w:p w:rsidR="001E00F4" w:rsidRPr="001E00F4" w:rsidRDefault="001E00F4" w:rsidP="001E00F4">
      <w:pPr>
        <w:rPr>
          <w:rFonts w:ascii="Times New Roman" w:hAnsi="Times New Roman" w:cs="Times New Roman"/>
          <w:b/>
          <w:bCs/>
        </w:rPr>
      </w:pPr>
    </w:p>
    <w:p w:rsidR="001E00F4" w:rsidRPr="001E00F4" w:rsidRDefault="001E00F4" w:rsidP="001E00F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E00F4">
        <w:rPr>
          <w:rFonts w:ascii="Times New Roman" w:hAnsi="Times New Roman" w:cs="Times New Roman"/>
          <w:b/>
          <w:bCs/>
          <w:u w:val="single"/>
        </w:rPr>
        <w:t>JUSTIFICATIVA:</w:t>
      </w:r>
    </w:p>
    <w:p w:rsidR="001E00F4" w:rsidRPr="001E00F4" w:rsidRDefault="001E00F4" w:rsidP="001E00F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E00F4">
        <w:rPr>
          <w:rFonts w:ascii="Times New Roman" w:hAnsi="Times New Roman" w:cs="Times New Roman"/>
        </w:rPr>
        <w:t>A energia elétrica é um bem público, de primeira necessidade, traz conforto e bem-estar às famílias e impulsiona a economia, devido sua importância para a comunidade, precisamos que continue a ser prestado um serviço de qualidade e fácil acesso.</w:t>
      </w:r>
    </w:p>
    <w:p w:rsidR="001E00F4" w:rsidRPr="001E00F4" w:rsidRDefault="001E00F4" w:rsidP="001E00F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E00F4">
        <w:rPr>
          <w:rFonts w:ascii="Times New Roman" w:hAnsi="Times New Roman" w:cs="Times New Roman"/>
        </w:rPr>
        <w:t>A presente moção visa atender o clamor da população, visto que segundo o projeto apresentado e divulgado pela própria companhia CELESC em fevereiro, a partir de maio deste ano de 2019, as 16 regionais da Celesc espalhadas pelo estado, incluindo a unidade de</w:t>
      </w:r>
      <w:r w:rsidR="00794A9A">
        <w:rPr>
          <w:rFonts w:ascii="Times New Roman" w:hAnsi="Times New Roman" w:cs="Times New Roman"/>
        </w:rPr>
        <w:t xml:space="preserve"> Anchieta</w:t>
      </w:r>
      <w:r w:rsidRPr="001E00F4">
        <w:rPr>
          <w:rFonts w:ascii="Times New Roman" w:hAnsi="Times New Roman" w:cs="Times New Roman"/>
        </w:rPr>
        <w:t>, passarão a funcionar em um novo enquadramento, contando com oito núcleos macrorregionais e oito unidades.</w:t>
      </w:r>
    </w:p>
    <w:p w:rsidR="001E00F4" w:rsidRPr="001E00F4" w:rsidRDefault="001E00F4" w:rsidP="001E00F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E00F4">
        <w:rPr>
          <w:rFonts w:ascii="Times New Roman" w:hAnsi="Times New Roman" w:cs="Times New Roman"/>
        </w:rPr>
        <w:t>Portanto, no caso da agência local, está deixará de ser regional, passando a ser apenas uma unidade, ficando subordinada a Chapecó. Onde dividirá os investimentos e a atenção com outros municípios. Embora haja afirmação que não haverá prejuízo quanto à presença da empresa nos municípios, é importante ressaltar que esse modelo não foi discutido com a sociedade catarinense, a maior interessada no assunto.</w:t>
      </w:r>
    </w:p>
    <w:p w:rsidR="001E00F4" w:rsidRPr="001E00F4" w:rsidRDefault="001E00F4" w:rsidP="001E00F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E00F4">
        <w:rPr>
          <w:rFonts w:ascii="Times New Roman" w:hAnsi="Times New Roman" w:cs="Times New Roman"/>
        </w:rPr>
        <w:t xml:space="preserve">É de suma importância que seja mantida a estrutura e o gerenciamento regional de </w:t>
      </w:r>
      <w:r w:rsidR="00794A9A">
        <w:rPr>
          <w:rFonts w:ascii="Times New Roman" w:hAnsi="Times New Roman" w:cs="Times New Roman"/>
        </w:rPr>
        <w:t xml:space="preserve">Anchieta </w:t>
      </w:r>
      <w:r w:rsidRPr="001E00F4">
        <w:rPr>
          <w:rFonts w:ascii="Times New Roman" w:hAnsi="Times New Roman" w:cs="Times New Roman"/>
        </w:rPr>
        <w:t xml:space="preserve">sem perder a autonomia, mantendo o orçamento, investimentos e principalmente a qualidade nos atendimentos prestados diretamente por esta agência, que atende 116 mil </w:t>
      </w:r>
      <w:r w:rsidRPr="001E00F4">
        <w:rPr>
          <w:rFonts w:ascii="Times New Roman" w:hAnsi="Times New Roman" w:cs="Times New Roman"/>
        </w:rPr>
        <w:lastRenderedPageBreak/>
        <w:t>unidades consumidoras, e 33 Municípios, que</w:t>
      </w:r>
      <w:r>
        <w:rPr>
          <w:rFonts w:ascii="Times New Roman" w:hAnsi="Times New Roman" w:cs="Times New Roman"/>
        </w:rPr>
        <w:t xml:space="preserve"> são: Anchieta, Belmonte, Campo </w:t>
      </w:r>
      <w:r w:rsidRPr="001E00F4">
        <w:rPr>
          <w:rFonts w:ascii="Times New Roman" w:hAnsi="Times New Roman" w:cs="Times New Roman"/>
        </w:rPr>
        <w:t>Erê, Bandeirante, Barra Bonita, Caibi, Cunha Porá, Descanso, Dionísio Cerqueira, Flor do</w:t>
      </w:r>
      <w:r>
        <w:rPr>
          <w:rFonts w:ascii="Times New Roman" w:hAnsi="Times New Roman" w:cs="Times New Roman"/>
        </w:rPr>
        <w:t xml:space="preserve"> </w:t>
      </w:r>
      <w:r w:rsidRPr="001E00F4">
        <w:rPr>
          <w:rFonts w:ascii="Times New Roman" w:hAnsi="Times New Roman" w:cs="Times New Roman"/>
        </w:rPr>
        <w:t>Sertão, Guaraciaba, Guarujá do Sul, São José do Cedro, Iraceminha, Itapiranga, Maravilha, Mondai, Palma Sola, Palmitos, Paraíso, Princesa, Riqueza, Rom</w:t>
      </w:r>
      <w:r w:rsidR="00794A9A">
        <w:rPr>
          <w:rFonts w:ascii="Times New Roman" w:hAnsi="Times New Roman" w:cs="Times New Roman"/>
        </w:rPr>
        <w:t>elândia, São João do Oeste, São Miguel do Oeste, S</w:t>
      </w:r>
      <w:r>
        <w:rPr>
          <w:rFonts w:ascii="Times New Roman" w:hAnsi="Times New Roman" w:cs="Times New Roman"/>
        </w:rPr>
        <w:t xml:space="preserve">ão </w:t>
      </w:r>
      <w:r w:rsidRPr="001E00F4">
        <w:rPr>
          <w:rFonts w:ascii="Times New Roman" w:hAnsi="Times New Roman" w:cs="Times New Roman"/>
        </w:rPr>
        <w:t>Miguel da Boa Vista, Santa Terezinha do Progresso, Saltinho,</w:t>
      </w:r>
      <w:r>
        <w:rPr>
          <w:rFonts w:ascii="Times New Roman" w:hAnsi="Times New Roman" w:cs="Times New Roman"/>
        </w:rPr>
        <w:t xml:space="preserve"> São Bernardino, Santa Helena e </w:t>
      </w:r>
      <w:r w:rsidRPr="001E00F4">
        <w:rPr>
          <w:rFonts w:ascii="Times New Roman" w:hAnsi="Times New Roman" w:cs="Times New Roman"/>
        </w:rPr>
        <w:t>Tunápolis, Cunhataí e Tigrinhos.</w:t>
      </w:r>
    </w:p>
    <w:p w:rsidR="001E00F4" w:rsidRDefault="001E00F4" w:rsidP="001E00F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94552">
        <w:rPr>
          <w:rFonts w:ascii="Times New Roman" w:hAnsi="Times New Roman" w:cs="Times New Roman"/>
        </w:rPr>
        <w:t>Sala das Sessões da Câmara Municipal de Ve</w:t>
      </w:r>
      <w:r>
        <w:rPr>
          <w:rFonts w:ascii="Times New Roman" w:hAnsi="Times New Roman" w:cs="Times New Roman"/>
        </w:rPr>
        <w:t>readores de Anchieta - SC, em 25</w:t>
      </w:r>
      <w:r w:rsidRPr="00694552">
        <w:rPr>
          <w:rFonts w:ascii="Times New Roman" w:hAnsi="Times New Roman" w:cs="Times New Roman"/>
        </w:rPr>
        <w:t xml:space="preserve"> de março de 2019.</w:t>
      </w:r>
    </w:p>
    <w:p w:rsidR="001E00F4" w:rsidRDefault="001E00F4" w:rsidP="001E00F4">
      <w:pPr>
        <w:spacing w:before="120" w:after="120" w:line="276" w:lineRule="auto"/>
        <w:rPr>
          <w:rFonts w:ascii="Times New Roman" w:hAnsi="Times New Roman" w:cs="Times New Roman"/>
        </w:rPr>
      </w:pPr>
    </w:p>
    <w:p w:rsidR="001E00F4" w:rsidRPr="00694552" w:rsidRDefault="001E00F4" w:rsidP="001E00F4">
      <w:pPr>
        <w:spacing w:before="120" w:after="120" w:line="276" w:lineRule="auto"/>
        <w:rPr>
          <w:rFonts w:ascii="Times New Roman" w:hAnsi="Times New Roman" w:cs="Times New Roman"/>
        </w:rPr>
      </w:pPr>
    </w:p>
    <w:p w:rsidR="001E00F4" w:rsidRPr="00694552" w:rsidRDefault="001E00F4" w:rsidP="001E00F4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694552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</w:t>
      </w:r>
      <w:r w:rsidRPr="00694552">
        <w:rPr>
          <w:rFonts w:ascii="Times New Roman" w:hAnsi="Times New Roman" w:cs="Times New Roman"/>
        </w:rPr>
        <w:t>___________</w:t>
      </w:r>
    </w:p>
    <w:p w:rsidR="001E00F4" w:rsidRPr="00694552" w:rsidRDefault="001E00F4" w:rsidP="001E00F4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3B6F9E">
        <w:rPr>
          <w:rFonts w:ascii="Times New Roman" w:hAnsi="Times New Roman" w:cs="Times New Roman"/>
          <w:b/>
        </w:rPr>
        <w:t>Carmem Justina Gorczvesk</w:t>
      </w:r>
      <w:r w:rsidRPr="003B6F9E">
        <w:rPr>
          <w:rFonts w:ascii="Times New Roman" w:hAnsi="Times New Roman" w:cs="Times New Roman"/>
        </w:rPr>
        <w:t>i</w:t>
      </w:r>
    </w:p>
    <w:p w:rsidR="001E00F4" w:rsidRPr="00694552" w:rsidRDefault="001E00F4" w:rsidP="001E00F4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694552">
        <w:rPr>
          <w:rFonts w:ascii="Times New Roman" w:hAnsi="Times New Roman" w:cs="Times New Roman"/>
        </w:rPr>
        <w:t>Vereador</w:t>
      </w:r>
      <w:r>
        <w:rPr>
          <w:rFonts w:ascii="Times New Roman" w:hAnsi="Times New Roman" w:cs="Times New Roman"/>
        </w:rPr>
        <w:t>a</w:t>
      </w:r>
    </w:p>
    <w:p w:rsidR="001E00F4" w:rsidRPr="001E00F4" w:rsidRDefault="001E00F4" w:rsidP="001E00F4">
      <w:pPr>
        <w:rPr>
          <w:rFonts w:ascii="Times New Roman" w:hAnsi="Times New Roman" w:cs="Times New Roman"/>
        </w:rPr>
      </w:pPr>
    </w:p>
    <w:sectPr w:rsidR="001E00F4" w:rsidRPr="001E00F4" w:rsidSect="00CA0FBA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F4"/>
    <w:rsid w:val="001E00F4"/>
    <w:rsid w:val="00794A9A"/>
    <w:rsid w:val="008A160A"/>
    <w:rsid w:val="00CA0FBA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4FF3C-E34A-405B-AE14-3F60D71E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E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2019-04-02T19:02:00Z</cp:lastPrinted>
  <dcterms:created xsi:type="dcterms:W3CDTF">2019-03-25T11:09:00Z</dcterms:created>
  <dcterms:modified xsi:type="dcterms:W3CDTF">2019-04-02T19:02:00Z</dcterms:modified>
</cp:coreProperties>
</file>