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18" w:rsidRPr="00D16CE3" w:rsidRDefault="008D7B18" w:rsidP="008D7B1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 w:rsidRPr="00D16CE3">
        <w:rPr>
          <w:b/>
          <w:bCs/>
        </w:rPr>
        <w:t>EXCELENTISSIMA SENHORA PRESIDENTE DA CÂMARA MUNICIPAL DE VEREADORES DE ANCHIETA SC</w:t>
      </w:r>
    </w:p>
    <w:p w:rsidR="008D7B18" w:rsidRPr="00D16CE3" w:rsidRDefault="008D7B18" w:rsidP="008D7B1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 w:rsidRPr="00D16CE3">
        <w:t> </w:t>
      </w:r>
    </w:p>
    <w:p w:rsidR="008D7B18" w:rsidRPr="00D16CE3" w:rsidRDefault="008D7B18" w:rsidP="008D7B18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bCs/>
          <w:u w:val="single"/>
        </w:rPr>
      </w:pPr>
      <w:r w:rsidRPr="00D16CE3">
        <w:t> </w:t>
      </w:r>
      <w:r w:rsidRPr="00D16CE3">
        <w:rPr>
          <w:b/>
          <w:bCs/>
          <w:u w:val="single"/>
        </w:rPr>
        <w:t>MOÇÃO DE</w:t>
      </w:r>
      <w:r w:rsidR="00D16CE3">
        <w:rPr>
          <w:b/>
          <w:bCs/>
          <w:u w:val="single"/>
        </w:rPr>
        <w:t xml:space="preserve"> APELO </w:t>
      </w:r>
      <w:bookmarkStart w:id="0" w:name="_GoBack"/>
      <w:bookmarkEnd w:id="0"/>
      <w:r w:rsidR="00D16CE3" w:rsidRPr="00D16CE3">
        <w:rPr>
          <w:b/>
          <w:bCs/>
          <w:u w:val="single"/>
        </w:rPr>
        <w:t>Nº071</w:t>
      </w:r>
      <w:r w:rsidRPr="00D16CE3">
        <w:rPr>
          <w:b/>
          <w:bCs/>
          <w:u w:val="single"/>
        </w:rPr>
        <w:t>/2019</w:t>
      </w:r>
    </w:p>
    <w:p w:rsidR="008D7B18" w:rsidRPr="00D16CE3" w:rsidRDefault="008D7B18" w:rsidP="008D7B18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bCs/>
          <w:u w:val="single"/>
        </w:rPr>
      </w:pPr>
    </w:p>
    <w:p w:rsidR="008D7B18" w:rsidRDefault="00D16CE3" w:rsidP="00B8610D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8D7B18" w:rsidRPr="00D16CE3">
        <w:t xml:space="preserve">Todos os vereadores da Câmara Municipal de Vereadores de Anchieta requerem na forma regimental, que seja inserido em ata a Moção de Apelo e requerimento de Audiência Pública pela manutenção da Empresa Brasileira de Correios e Telégrafos como empresa pública, suspensão dos estudos que objetivam viabilizar sua privatização, até que seja promovido um efetivo e qualificado debate com participação de representantes da sociedade civil, do legislativo e do executivo dos municípios afetados, promovendo o conhecimento dos efeitos desta medida em suas cidades e o envio de expediente ás Presidências do Senado Federal e Câmaras dos Deputados, </w:t>
      </w:r>
      <w:r w:rsidR="00B8610D" w:rsidRPr="00D16CE3">
        <w:t>à</w:t>
      </w:r>
      <w:r w:rsidR="008D7B18" w:rsidRPr="00D16CE3">
        <w:t xml:space="preserve"> Comissão de Direitos Humanos e Legislação Participativa (CDH) do Senado Federal, ás Comissões de Legislação</w:t>
      </w:r>
      <w:r w:rsidR="00B8610D" w:rsidRPr="00D16CE3">
        <w:t xml:space="preserve"> Participativa, de trabalho, e de Administração e Serviço Público da Câmara dos Deputados, aos Ministérios da Economia e da Ciência, Tecnologia, Inovação e Comunicações, à Secretaria de Coordenação e Governança das Empresas Estatais, à Presidência da Empresa Brasileira de Correios e Telégrafos e ao Sindicato dos Trabalhadores de Correios e Telégrafos de Santa Catarina( SINTECT/SC).</w:t>
      </w:r>
    </w:p>
    <w:p w:rsidR="00D16CE3" w:rsidRPr="00D16CE3" w:rsidRDefault="00D16CE3" w:rsidP="00B8610D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B8610D" w:rsidRPr="00D16CE3" w:rsidRDefault="00D16CE3" w:rsidP="00B8610D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u w:val="single"/>
        </w:rPr>
      </w:pPr>
      <w:r w:rsidRPr="00D16CE3">
        <w:rPr>
          <w:b/>
          <w:u w:val="single"/>
        </w:rPr>
        <w:t>JUSTIFICATIVA</w:t>
      </w:r>
    </w:p>
    <w:p w:rsidR="008D7B18" w:rsidRPr="00D16CE3" w:rsidRDefault="008D7B18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B8610D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B8610D" w:rsidRPr="00D16CE3">
        <w:t xml:space="preserve">Os Correios estão presentes há mais de 350 anos de vida dos brasileiros, atuando nos 5.570 municípios cujas realidades econômicas, culturais e sociais são as mais diversas. Como empresa pública e de estima soberania nacional exerce importante papel na regulação do setor logístico, em especial, na distribuição de encomendas. Os correios não possuem monopólio neste setor, mas é o responsável pela entrega de 88% do comércio eletrônico brasileiro </w:t>
      </w:r>
      <w:r w:rsidR="00A00DD2" w:rsidRPr="00D16CE3">
        <w:t>(e-comercie), por ser o único a chegar aos municípios mais longínquos onde a iniciativa privativa não</w:t>
      </w:r>
      <w:r w:rsidR="00FB37B8" w:rsidRPr="00D16CE3">
        <w:t xml:space="preserve"> considera lucrativa, seja pela distância e/ou pelas dificuldades de acesso.</w:t>
      </w:r>
    </w:p>
    <w:p w:rsidR="00FB37B8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FB37B8" w:rsidRPr="00D16CE3">
        <w:t xml:space="preserve">Como empresa pública garante uma política de preços e tarifas justas e acessíveis a toda sociedade brasileira, </w:t>
      </w:r>
      <w:r w:rsidR="00DB7B9C" w:rsidRPr="00D16CE3">
        <w:t>universalizando os serviços postais na forma prevista do inciso X do art.21 da Constituição Federal: “Art.21.Compete a União: X- manter o serviço postal e o correio aéreo nacional”.</w:t>
      </w:r>
    </w:p>
    <w:p w:rsidR="00DB7B9C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DB7B9C" w:rsidRPr="00D16CE3">
        <w:t>Na pratica, a sua privatização representa o risco concreto der fechamento de agências em 5.246 de todo o país, especialmente, nas localidades quer mais dependem para receber urnas eletrônicas, medicamentos, hemoderivados, livros didáticos, emissão de CPF e outros serviços não atrativos para a iniciativa privada. Com o fechamento dessas agências serão milhares de trabalhadores que perderão seus postos de trabalho e farão parte dessas tristes estatísticas de desemprego que assola o país. Milhares de brasileiros ficarão isoladas sem poder receber suas correspondências e suas encomendas em seus domicílios.</w:t>
      </w:r>
    </w:p>
    <w:p w:rsidR="00DB7B9C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lastRenderedPageBreak/>
        <w:tab/>
      </w:r>
      <w:r w:rsidR="00DB7B9C" w:rsidRPr="00D16CE3">
        <w:t>A privatização dos serviços postais é uma exceção que ocorre em apenas 8 dias 192 nações que contam com serviços postais. Em duas delas, reestatizaram após a constatação de seus efeitos negativos ao povo em geral, eles voltaram para a gestão de Estado. Nos países em que ocorreu a privatização foi seguida de aumento significativo de preços, redução considerável da prestação de serviços e queda acentuada de qualidade.</w:t>
      </w:r>
    </w:p>
    <w:p w:rsidR="00DB7B9C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B93DFF" w:rsidRPr="00D16CE3">
        <w:t>Em economias modernas e competitivas, as empresas públicas como os Correios são instrumentos eficazes de regulação de mercados, assegurando seu saudável funcionamento e coibindo práticas atentatórias contra a atividade econômica como a formação de trustes cartéis, dominando o mercado e combinando preços.</w:t>
      </w:r>
    </w:p>
    <w:p w:rsidR="00B93DFF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B93DFF" w:rsidRPr="00D16CE3">
        <w:t xml:space="preserve">No Brasil, os Correios atuam no segmento de encomendas concorrendo com milhares de operadores logísticos de todos os portes e tamanhos, constituindo em muitos casos em parceiro fundamental destas empresas que não dispõe de uma estrutura abrangente como a sua, fomentando a atividade de logística e contribuindo para sua modernização. O monopólio postal abrange apenas o segmento de cartas, </w:t>
      </w:r>
      <w:r w:rsidR="00141098" w:rsidRPr="00D16CE3">
        <w:t>de reduzido interesse para a iniciativa privada, mas de suma importância para a integração nacional de localidades longínquas desse país continental. Essa restrição é uma exceção, visto que na maioria dos países mundo afora o monopólio postal é pleno.</w:t>
      </w:r>
    </w:p>
    <w:p w:rsidR="00141098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141098" w:rsidRPr="00D16CE3">
        <w:t>Em seus últimos balanços, os Correios se mostraram uma empresa rentável cujos resultados positivos nos anos de 2017 e 2018 foram de R$667 e 161 milhões respectivamente. Resultados significativos, considerando a retirada excessiva de dividendos para a União. Sim, os Correios faz repasse de deus dividendos (lucros) para a União e também vale ressaltar o congelamento tarifário a ele imposto.</w:t>
      </w:r>
    </w:p>
    <w:p w:rsidR="00141098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141098" w:rsidRPr="00D16CE3">
        <w:t xml:space="preserve">A despeito dos cortes, do sucateamento e da manifestação de informações negativas </w:t>
      </w:r>
      <w:r w:rsidR="00B6424E" w:rsidRPr="00D16CE3">
        <w:t xml:space="preserve">e muitas vezes imprecisas, os Correios detêm mais de 90% da preferência das empresas na hora de enviar suas mercadorias para os seus clientes e sua qualidade operacional é superior ao de concorrentes, com índices superiores a 98% de entregas no prazo, mesmo com contingente reduzido. Em 2012 eram 128 mil funcionários </w:t>
      </w:r>
      <w:r w:rsidR="004A275D" w:rsidRPr="00D16CE3">
        <w:t xml:space="preserve">concursados e hoje são 100 mil. O último concurso foi em 2011 </w:t>
      </w:r>
      <w:r w:rsidRPr="00D16CE3">
        <w:t>de</w:t>
      </w:r>
      <w:r w:rsidR="004A275D" w:rsidRPr="00D16CE3">
        <w:t xml:space="preserve"> e 2014 a 2018 houve vários </w:t>
      </w:r>
      <w:proofErr w:type="spellStart"/>
      <w:proofErr w:type="gramStart"/>
      <w:r w:rsidR="004A275D" w:rsidRPr="00D16CE3">
        <w:t>PDV”s</w:t>
      </w:r>
      <w:proofErr w:type="spellEnd"/>
      <w:proofErr w:type="gramEnd"/>
      <w:r w:rsidR="004A275D" w:rsidRPr="00D16CE3">
        <w:t xml:space="preserve"> e </w:t>
      </w:r>
      <w:proofErr w:type="spellStart"/>
      <w:r w:rsidR="004A275D" w:rsidRPr="00D16CE3">
        <w:t>PDP”s</w:t>
      </w:r>
      <w:proofErr w:type="spellEnd"/>
      <w:r w:rsidR="004A275D" w:rsidRPr="00D16CE3">
        <w:t>.</w:t>
      </w:r>
    </w:p>
    <w:p w:rsidR="004A275D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4A275D" w:rsidRPr="00D16CE3">
        <w:t>O atual Presidente dos Correios, general Floriano Peixoto, já declarou que pretende realizar as entregas de encomendas se utilizando do modelo praticado pelo aplicativo Uber, no qual o trabalhador é o proprietário do carro, moto ou da bicicleta, sendo o único responsável pela sua   manutenção e ganha tão somente pelo número de entregas realizadas. Esse modelo de precarização do trabalho tem levado inúmeros trabalhadores a não conseguirem garantir um salário mínimo mensal e muito menos investir para uma previdência. Além de impactar diretamente na economia interna com redução do poder</w:t>
      </w:r>
      <w:r w:rsidR="002604D0" w:rsidRPr="00D16CE3">
        <w:t xml:space="preserve"> de compra, qual a garantia de que uma encomenda no valor de 5 mil reais cheque ao seu destino realizada por um trabalhador que não possui nenhum vínculo empregatício e que após 12 horas diárias de trabalho não consegue garantir uma renda mínima no final do mês? Cabe ressaltar que os Carteiros com sua camisa amarela e que tem a Bandeira do Brasil é a segunda profissão mais confiável na avaliação dos brasileiros, ficando atrás somente dos Bombeiros. O compromisso com a população, com o sigilo postal e a garantia de entrega são os pilares desses profissionais que vestem seu uniforme com orgulho e honradez.</w:t>
      </w:r>
    </w:p>
    <w:p w:rsidR="002604D0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lastRenderedPageBreak/>
        <w:tab/>
      </w:r>
      <w:r w:rsidR="002604D0" w:rsidRPr="00D16CE3">
        <w:t xml:space="preserve">Vale ressaltar também </w:t>
      </w:r>
      <w:r w:rsidR="002D6FC0" w:rsidRPr="00D16CE3">
        <w:t>que os trabalhadores dos Correios que hoje dispõe de assistência à saúde, custeada por meio de mensalidades e coparticipação em consultas e exames pagos pelos funcionários e também com participação da empresa, serão obrigados a migrarem para o sistema público de saúde (SUS) com consequências onerarias aos cofres públicos. Isso acontecera com centenas de milhares de funcionários e seus familiares dependentes. Outra situação é sobre a questão do POSTALIS, Instituto de Providencia Complementar, fundo este que deveria garantir uma aposentaria com um pouco de conforto, contudo, os trabalhadores foram condenados a ressarcir valores desse fundo por causa da má administração e indícios de desvio. Aos olhos do público é que a União está pagando esses valores, o que não condiz coma verdade, são os trabalhadores que estão pagando esses valores.</w:t>
      </w:r>
    </w:p>
    <w:p w:rsidR="002D6FC0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2D6FC0" w:rsidRPr="00D16CE3">
        <w:t xml:space="preserve">Face ao exposto, após aprovação do soberano Plenário, requer-se que seja encaminhada a presente Moção de Apelo aos órgãos citados para que seja promovido um qualificado debate com a efetiva participação dos representantes dos municípios afetados e sociedade organizada em geral, a fim de que sejam conhecidos todos os efeitos dessa medida em suas cidades. </w:t>
      </w:r>
    </w:p>
    <w:p w:rsidR="002D6FC0" w:rsidRPr="00D16CE3" w:rsidRDefault="00D16CE3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>
        <w:tab/>
      </w:r>
      <w:r w:rsidR="002D6FC0" w:rsidRPr="00D16CE3">
        <w:t xml:space="preserve">Subsidiariamente, caso não seja aberto o debate com os poderes públicos municipais e a sociedade, apela-se aos congressistas a desaprovação de qualquer medida contraria aos interesses econômicos e sociais dos municípios, advindos da privatização dos Correios. </w:t>
      </w:r>
    </w:p>
    <w:p w:rsidR="002D6FC0" w:rsidRPr="00D16CE3" w:rsidRDefault="002D6FC0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D16CE3" w:rsidRPr="00D16CE3" w:rsidRDefault="00D16CE3" w:rsidP="00D16CE3">
      <w:pPr>
        <w:jc w:val="both"/>
      </w:pPr>
      <w:r>
        <w:tab/>
      </w:r>
      <w:r w:rsidRPr="00D16CE3">
        <w:t>Sala de sessões da Câmara Municipal de Vereado</w:t>
      </w:r>
      <w:r>
        <w:t>res Mirins de Anchieta-SC, em 04 de dez</w:t>
      </w:r>
      <w:r w:rsidRPr="00D16CE3">
        <w:t>embro de 2019.</w:t>
      </w:r>
    </w:p>
    <w:p w:rsidR="00D16CE3" w:rsidRPr="00D16CE3" w:rsidRDefault="00D16CE3" w:rsidP="00D16CE3">
      <w:pPr>
        <w:jc w:val="both"/>
      </w:pP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  <w:jc w:val="both"/>
      </w:pPr>
      <w:r w:rsidRPr="00D16CE3">
        <w:t>___</w:t>
      </w:r>
      <w:r>
        <w:t>_</w:t>
      </w:r>
      <w:r w:rsidRPr="00D16CE3">
        <w:t>___</w:t>
      </w:r>
      <w:r>
        <w:t xml:space="preserve">____________               </w:t>
      </w:r>
      <w:r w:rsidRPr="00D16CE3">
        <w:t>_</w:t>
      </w:r>
      <w:r>
        <w:t xml:space="preserve">____________________        </w:t>
      </w:r>
      <w:r w:rsidRPr="00D16CE3">
        <w:t>_</w:t>
      </w:r>
      <w:r>
        <w:t>____</w:t>
      </w:r>
      <w:r w:rsidRPr="00D16CE3">
        <w:t>_______________</w:t>
      </w: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  <w:jc w:val="both"/>
      </w:pPr>
      <w:r w:rsidRPr="00D16CE3">
        <w:t>Maria Helena Trentin                            Neri Gas</w:t>
      </w:r>
      <w:r>
        <w:t xml:space="preserve">par                        </w:t>
      </w:r>
      <w:r w:rsidRPr="00D16CE3">
        <w:t xml:space="preserve">Vilson Luiz Rossato </w:t>
      </w: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  <w:jc w:val="both"/>
      </w:pPr>
      <w:r w:rsidRPr="00D16CE3">
        <w:t xml:space="preserve">      Presidente                                          Vereador                                     </w:t>
      </w:r>
      <w:proofErr w:type="spellStart"/>
      <w:r w:rsidRPr="00D16CE3">
        <w:t>Vereador</w:t>
      </w:r>
      <w:proofErr w:type="spellEnd"/>
      <w:r w:rsidRPr="00D16CE3">
        <w:t xml:space="preserve">  </w:t>
      </w:r>
    </w:p>
    <w:p w:rsidR="00D16CE3" w:rsidRPr="00D16CE3" w:rsidRDefault="00D16CE3" w:rsidP="00D16CE3"/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</w:pPr>
      <w:r w:rsidRPr="00D16CE3">
        <w:t xml:space="preserve">________________ </w:t>
      </w:r>
      <w:r>
        <w:t xml:space="preserve">            </w:t>
      </w:r>
      <w:r w:rsidRPr="00D16CE3">
        <w:t>_________</w:t>
      </w:r>
      <w:r>
        <w:t xml:space="preserve">_____________         </w:t>
      </w:r>
      <w:r w:rsidRPr="00D16CE3">
        <w:t xml:space="preserve"> ______</w:t>
      </w:r>
      <w:r>
        <w:t>____</w:t>
      </w:r>
      <w:r w:rsidRPr="00D16CE3">
        <w:t>__________</w:t>
      </w: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</w:pPr>
      <w:r w:rsidRPr="00D16CE3">
        <w:t xml:space="preserve">  Ivo Schaeffer                              Mario Luiz Signor                           Leandro da Rosa</w:t>
      </w: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</w:pPr>
      <w:r w:rsidRPr="00D16CE3">
        <w:t xml:space="preserve">    Vereador                                         </w:t>
      </w:r>
      <w:proofErr w:type="spellStart"/>
      <w:r w:rsidRPr="00D16CE3">
        <w:t>Vereador</w:t>
      </w:r>
      <w:proofErr w:type="spellEnd"/>
      <w:r w:rsidRPr="00D16CE3">
        <w:t xml:space="preserve">                                         </w:t>
      </w:r>
      <w:proofErr w:type="spellStart"/>
      <w:r w:rsidRPr="00D16CE3">
        <w:t>Vereador</w:t>
      </w:r>
      <w:proofErr w:type="spellEnd"/>
      <w:r w:rsidRPr="00D16CE3">
        <w:t xml:space="preserve">        </w:t>
      </w: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</w:pP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</w:pP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</w:pPr>
      <w:r w:rsidRPr="00D16CE3">
        <w:t>_____________________          _______</w:t>
      </w:r>
      <w:r>
        <w:t>___</w:t>
      </w:r>
      <w:r w:rsidRPr="00D16CE3">
        <w:t xml:space="preserve">_________           _______________________                  Adriane Brassiani                             Pedro Benatti               </w:t>
      </w:r>
      <w:r>
        <w:t xml:space="preserve">       </w:t>
      </w:r>
      <w:r w:rsidRPr="00D16CE3">
        <w:t>Carmem Justina Gorczveski</w:t>
      </w:r>
    </w:p>
    <w:p w:rsidR="00D16CE3" w:rsidRPr="00D16CE3" w:rsidRDefault="00D16CE3" w:rsidP="00D16CE3">
      <w:pPr>
        <w:pStyle w:val="NormalWeb"/>
        <w:shd w:val="clear" w:color="auto" w:fill="FFFFFF"/>
        <w:spacing w:before="0" w:beforeAutospacing="0" w:after="0" w:afterAutospacing="0"/>
      </w:pPr>
      <w:r w:rsidRPr="00D16CE3">
        <w:t xml:space="preserve">     Vereadora                                       Vereador                                    Vereadora</w:t>
      </w:r>
    </w:p>
    <w:p w:rsidR="00141098" w:rsidRPr="00D16CE3" w:rsidRDefault="00141098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DB7B9C" w:rsidRPr="00D16CE3" w:rsidRDefault="00DB7B9C" w:rsidP="00A00DD2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 w:rsidRPr="00D16CE3">
        <w:t xml:space="preserve"> </w:t>
      </w:r>
    </w:p>
    <w:p w:rsidR="008A160A" w:rsidRPr="00D16CE3" w:rsidRDefault="008A160A"/>
    <w:sectPr w:rsidR="008A160A" w:rsidRPr="00D16CE3" w:rsidSect="00D16CE3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18"/>
    <w:rsid w:val="00141098"/>
    <w:rsid w:val="002604D0"/>
    <w:rsid w:val="002D6FC0"/>
    <w:rsid w:val="004A275D"/>
    <w:rsid w:val="006806BC"/>
    <w:rsid w:val="008A160A"/>
    <w:rsid w:val="008D7B18"/>
    <w:rsid w:val="00A00DD2"/>
    <w:rsid w:val="00B6424E"/>
    <w:rsid w:val="00B8610D"/>
    <w:rsid w:val="00B93DFF"/>
    <w:rsid w:val="00D16CE3"/>
    <w:rsid w:val="00D450A5"/>
    <w:rsid w:val="00DB7B9C"/>
    <w:rsid w:val="00EE3748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04D51-1B15-4CF8-BCB4-1955DFC8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D7B18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16CE3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2019-12-03T12:21:00Z</cp:lastPrinted>
  <dcterms:created xsi:type="dcterms:W3CDTF">2019-12-03T12:21:00Z</dcterms:created>
  <dcterms:modified xsi:type="dcterms:W3CDTF">2019-12-03T12:21:00Z</dcterms:modified>
</cp:coreProperties>
</file>