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05" w:rsidRPr="003F6E7C" w:rsidRDefault="00E03605" w:rsidP="00E03605">
      <w:pPr>
        <w:shd w:val="clear" w:color="auto" w:fill="FFFFFF"/>
        <w:spacing w:before="300" w:after="300" w:line="300" w:lineRule="atLeast"/>
        <w:ind w:right="300"/>
        <w:jc w:val="center"/>
        <w:outlineLvl w:val="0"/>
        <w:rPr>
          <w:b/>
          <w:bCs/>
          <w:kern w:val="36"/>
          <w:u w:val="single"/>
        </w:rPr>
      </w:pPr>
      <w:r w:rsidRPr="003F6E7C">
        <w:rPr>
          <w:b/>
          <w:bCs/>
          <w:kern w:val="36"/>
        </w:rPr>
        <w:t xml:space="preserve">    </w:t>
      </w:r>
      <w:r w:rsidR="00CF458F" w:rsidRPr="003F6E7C">
        <w:rPr>
          <w:b/>
          <w:bCs/>
          <w:kern w:val="36"/>
          <w:u w:val="single"/>
        </w:rPr>
        <w:t xml:space="preserve">PROJETO DE </w:t>
      </w:r>
      <w:r w:rsidR="00491656" w:rsidRPr="003F6E7C">
        <w:rPr>
          <w:b/>
          <w:bCs/>
          <w:kern w:val="36"/>
          <w:u w:val="single"/>
        </w:rPr>
        <w:t xml:space="preserve">LEI Nº </w:t>
      </w:r>
      <w:bookmarkStart w:id="0" w:name="_GoBack"/>
      <w:bookmarkEnd w:id="0"/>
      <w:r w:rsidR="001A4F8F">
        <w:rPr>
          <w:b/>
          <w:bCs/>
          <w:kern w:val="36"/>
          <w:u w:val="single"/>
        </w:rPr>
        <w:t>020</w:t>
      </w:r>
      <w:r w:rsidR="00CF458F" w:rsidRPr="003F6E7C">
        <w:rPr>
          <w:b/>
          <w:bCs/>
          <w:kern w:val="36"/>
          <w:u w:val="single"/>
        </w:rPr>
        <w:t>/2020</w:t>
      </w:r>
    </w:p>
    <w:tbl>
      <w:tblPr>
        <w:tblpPr w:leftFromText="141" w:rightFromText="141" w:vertAnchor="text" w:horzAnchor="page" w:tblpX="4425" w:tblpY="208"/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6166"/>
      </w:tblGrid>
      <w:tr w:rsidR="00C6156D" w:rsidRPr="003F6E7C" w:rsidTr="00F41B5C">
        <w:trPr>
          <w:cantSplit/>
          <w:trHeight w:val="1258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C6156D" w:rsidRPr="003F6E7C" w:rsidRDefault="00C6156D" w:rsidP="00C6156D">
            <w:pPr>
              <w:jc w:val="both"/>
            </w:pPr>
            <w:r w:rsidRPr="003F6E7C">
              <w:t>Autoriza a Alteração do Plano Plurianual, da Lei de Diretrizes Orçamentárias e da Lei Orçamentária Anual através da abertura de Crédito</w:t>
            </w:r>
            <w:r w:rsidR="00340BBC" w:rsidRPr="003F6E7C">
              <w:t xml:space="preserve"> Adicional</w:t>
            </w:r>
            <w:r w:rsidR="003A5944" w:rsidRPr="003F6E7C">
              <w:t xml:space="preserve"> </w:t>
            </w:r>
            <w:r w:rsidR="00CF458F" w:rsidRPr="003F6E7C">
              <w:t>Sup</w:t>
            </w:r>
            <w:r w:rsidRPr="003F6E7C">
              <w:t>l</w:t>
            </w:r>
            <w:r w:rsidR="00CF458F" w:rsidRPr="003F6E7C">
              <w:t>ementar</w:t>
            </w:r>
            <w:r w:rsidRPr="003F6E7C">
              <w:t xml:space="preserve"> na importância de até </w:t>
            </w:r>
            <w:r w:rsidRPr="003F6E7C">
              <w:rPr>
                <w:b/>
              </w:rPr>
              <w:t>R$</w:t>
            </w:r>
            <w:r w:rsidR="00340BBC" w:rsidRPr="003F6E7C">
              <w:rPr>
                <w:b/>
              </w:rPr>
              <w:t xml:space="preserve"> 51.188,98 </w:t>
            </w:r>
            <w:r w:rsidRPr="003F6E7C">
              <w:rPr>
                <w:b/>
              </w:rPr>
              <w:t>(</w:t>
            </w:r>
            <w:r w:rsidR="00340BBC" w:rsidRPr="003F6E7C">
              <w:rPr>
                <w:b/>
              </w:rPr>
              <w:t>cinquenta e um mil, cento e oitenta e oito reais</w:t>
            </w:r>
            <w:r w:rsidR="007B7945" w:rsidRPr="003F6E7C">
              <w:rPr>
                <w:b/>
              </w:rPr>
              <w:t xml:space="preserve"> </w:t>
            </w:r>
            <w:r w:rsidR="00340BBC" w:rsidRPr="003F6E7C">
              <w:rPr>
                <w:b/>
              </w:rPr>
              <w:t xml:space="preserve">e noventa e oito </w:t>
            </w:r>
            <w:r w:rsidR="007B7945" w:rsidRPr="003F6E7C">
              <w:rPr>
                <w:b/>
              </w:rPr>
              <w:t>centavos</w:t>
            </w:r>
            <w:r w:rsidRPr="003F6E7C">
              <w:rPr>
                <w:b/>
              </w:rPr>
              <w:t>)</w:t>
            </w:r>
            <w:r w:rsidRPr="003F6E7C">
              <w:t xml:space="preserve"> e contém outras providências.</w:t>
            </w:r>
          </w:p>
          <w:p w:rsidR="00C6156D" w:rsidRPr="003F6E7C" w:rsidRDefault="00C6156D" w:rsidP="00C6156D">
            <w:pPr>
              <w:jc w:val="both"/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C6156D" w:rsidRPr="003F6E7C" w:rsidRDefault="00C6156D" w:rsidP="00C6156D">
            <w:pPr>
              <w:ind w:left="-142" w:hanging="284"/>
              <w:jc w:val="both"/>
            </w:pPr>
          </w:p>
        </w:tc>
      </w:tr>
    </w:tbl>
    <w:p w:rsidR="007B7945" w:rsidRPr="003F6E7C" w:rsidRDefault="007B7945" w:rsidP="00C6156D">
      <w:pPr>
        <w:pStyle w:val="Recuodecorpodetexto2"/>
      </w:pPr>
    </w:p>
    <w:p w:rsidR="00C6156D" w:rsidRPr="003F6E7C" w:rsidRDefault="00C6156D" w:rsidP="00C6156D">
      <w:pPr>
        <w:pStyle w:val="Recuodecorpodetexto2"/>
      </w:pPr>
      <w:r w:rsidRPr="003F6E7C">
        <w:t xml:space="preserve">                       </w:t>
      </w:r>
    </w:p>
    <w:p w:rsidR="00C6156D" w:rsidRPr="003F6E7C" w:rsidRDefault="00C6156D" w:rsidP="00C6156D">
      <w:r w:rsidRPr="003F6E7C">
        <w:t xml:space="preserve">                                                                   </w:t>
      </w:r>
    </w:p>
    <w:p w:rsidR="005F6E51" w:rsidRPr="003F6E7C" w:rsidRDefault="00C6156D" w:rsidP="00C6156D">
      <w:pPr>
        <w:jc w:val="both"/>
      </w:pPr>
      <w:r w:rsidRPr="003F6E7C">
        <w:t xml:space="preserve">                                                </w:t>
      </w:r>
      <w:r w:rsidRPr="003F6E7C">
        <w:tab/>
      </w:r>
      <w:r w:rsidRPr="003F6E7C">
        <w:tab/>
        <w:t xml:space="preserve">                                       </w:t>
      </w:r>
      <w:r w:rsidRPr="003F6E7C">
        <w:tab/>
      </w:r>
      <w:r w:rsidRPr="003F6E7C">
        <w:tab/>
      </w:r>
      <w:r w:rsidRPr="003F6E7C">
        <w:tab/>
        <w:t xml:space="preserve">        </w:t>
      </w:r>
      <w:r w:rsidRPr="003F6E7C">
        <w:tab/>
      </w:r>
      <w:r w:rsidRPr="003F6E7C">
        <w:tab/>
      </w:r>
      <w:r w:rsidRPr="003F6E7C">
        <w:tab/>
      </w:r>
      <w:r w:rsidRPr="003F6E7C">
        <w:tab/>
      </w:r>
    </w:p>
    <w:p w:rsidR="00C6156D" w:rsidRPr="003F6E7C" w:rsidRDefault="00621448" w:rsidP="00C6156D">
      <w:pPr>
        <w:jc w:val="both"/>
      </w:pPr>
      <w:r w:rsidRPr="003F6E7C">
        <w:tab/>
      </w:r>
      <w:r w:rsidRPr="003F6E7C">
        <w:tab/>
      </w:r>
      <w:r w:rsidRPr="003F6E7C">
        <w:tab/>
      </w:r>
      <w:r w:rsidRPr="003F6E7C">
        <w:tab/>
      </w:r>
      <w:r w:rsidR="00C6156D" w:rsidRPr="003F6E7C">
        <w:t>O Prefeito do Município de Anchieta, Estado de Santa Catarina.</w:t>
      </w:r>
    </w:p>
    <w:p w:rsidR="00C6156D" w:rsidRPr="003F6E7C" w:rsidRDefault="00C6156D" w:rsidP="00C6156D">
      <w:pPr>
        <w:jc w:val="both"/>
      </w:pPr>
    </w:p>
    <w:p w:rsidR="007B7945" w:rsidRPr="003F6E7C" w:rsidRDefault="007B7945" w:rsidP="00C6156D">
      <w:pPr>
        <w:jc w:val="both"/>
      </w:pPr>
    </w:p>
    <w:p w:rsidR="00C6156D" w:rsidRPr="003F6E7C" w:rsidRDefault="00C6156D" w:rsidP="00C6156D">
      <w:pPr>
        <w:jc w:val="both"/>
      </w:pPr>
      <w:r w:rsidRPr="003F6E7C">
        <w:t xml:space="preserve">                                               Faço saber a todos os habitantes deste Município que a                                                     Câmara Municipal de Vereadores aprovou e eu sanciono a seguinte Lei:</w:t>
      </w:r>
    </w:p>
    <w:p w:rsidR="00C6156D" w:rsidRPr="003F6E7C" w:rsidRDefault="00C6156D" w:rsidP="00C6156D"/>
    <w:p w:rsidR="007B7945" w:rsidRPr="003F6E7C" w:rsidRDefault="007B7945" w:rsidP="00C6156D"/>
    <w:p w:rsidR="00C6156D" w:rsidRPr="003F6E7C" w:rsidRDefault="00C6156D" w:rsidP="00C6156D">
      <w:pPr>
        <w:jc w:val="center"/>
        <w:rPr>
          <w:b/>
          <w:u w:val="single"/>
        </w:rPr>
      </w:pPr>
      <w:r w:rsidRPr="003F6E7C">
        <w:rPr>
          <w:b/>
          <w:u w:val="single"/>
        </w:rPr>
        <w:t>TITULO   I</w:t>
      </w:r>
    </w:p>
    <w:p w:rsidR="00C6156D" w:rsidRPr="003F6E7C" w:rsidRDefault="00C6156D" w:rsidP="00C6156D">
      <w:pPr>
        <w:jc w:val="center"/>
        <w:rPr>
          <w:b/>
          <w:u w:val="single"/>
        </w:rPr>
      </w:pPr>
    </w:p>
    <w:p w:rsidR="00C6156D" w:rsidRPr="003F6E7C" w:rsidRDefault="00C6156D" w:rsidP="00C6156D">
      <w:pPr>
        <w:jc w:val="center"/>
        <w:rPr>
          <w:b/>
          <w:u w:val="single"/>
        </w:rPr>
      </w:pPr>
      <w:r w:rsidRPr="003F6E7C">
        <w:rPr>
          <w:b/>
          <w:u w:val="single"/>
        </w:rPr>
        <w:t xml:space="preserve">CAPÍTULO I  </w:t>
      </w:r>
    </w:p>
    <w:p w:rsidR="00C6156D" w:rsidRPr="003F6E7C" w:rsidRDefault="00C6156D" w:rsidP="00C6156D">
      <w:pPr>
        <w:jc w:val="center"/>
        <w:rPr>
          <w:b/>
          <w:u w:val="single"/>
        </w:rPr>
      </w:pPr>
      <w:r w:rsidRPr="003F6E7C">
        <w:rPr>
          <w:b/>
          <w:u w:val="single"/>
        </w:rPr>
        <w:t>DA ALTERAÇÃO ORÇAMENTÁRIA</w:t>
      </w:r>
    </w:p>
    <w:p w:rsidR="00C6156D" w:rsidRPr="003F6E7C" w:rsidRDefault="00C6156D" w:rsidP="00C6156D">
      <w:pPr>
        <w:jc w:val="center"/>
        <w:rPr>
          <w:u w:val="single"/>
        </w:rPr>
      </w:pPr>
    </w:p>
    <w:p w:rsidR="00C6156D" w:rsidRPr="003F6E7C" w:rsidRDefault="00C6156D" w:rsidP="00C6156D">
      <w:pPr>
        <w:tabs>
          <w:tab w:val="left" w:pos="2552"/>
        </w:tabs>
        <w:jc w:val="both"/>
      </w:pPr>
      <w:r w:rsidRPr="003F6E7C">
        <w:t xml:space="preserve">                                 </w:t>
      </w:r>
      <w:r w:rsidR="00CF458F" w:rsidRPr="003F6E7C">
        <w:t xml:space="preserve">       Art. 1º Fica alterada a </w:t>
      </w:r>
      <w:r w:rsidRPr="003F6E7C">
        <w:t>Lei Orçamentária Anual Lei nº 2.4</w:t>
      </w:r>
      <w:r w:rsidR="00CF458F" w:rsidRPr="003F6E7C">
        <w:t>69 de 19</w:t>
      </w:r>
      <w:r w:rsidRPr="003F6E7C">
        <w:t xml:space="preserve"> de novembro de 201</w:t>
      </w:r>
      <w:r w:rsidR="00CF458F" w:rsidRPr="003F6E7C">
        <w:t>9</w:t>
      </w:r>
      <w:r w:rsidRPr="003F6E7C">
        <w:t xml:space="preserve">, Orçamento Geral do Município de Anchieta - </w:t>
      </w:r>
      <w:r w:rsidR="003A5944" w:rsidRPr="003F6E7C">
        <w:t>(SC), através da abertura de</w:t>
      </w:r>
      <w:r w:rsidRPr="003F6E7C">
        <w:t xml:space="preserve"> Crédito Adiciona</w:t>
      </w:r>
      <w:r w:rsidR="00340BBC" w:rsidRPr="003F6E7C">
        <w:t>l</w:t>
      </w:r>
      <w:r w:rsidR="004E70A0" w:rsidRPr="003F6E7C">
        <w:t xml:space="preserve"> </w:t>
      </w:r>
      <w:r w:rsidR="00340BBC" w:rsidRPr="003F6E7C">
        <w:t>Suplementar</w:t>
      </w:r>
      <w:r w:rsidRPr="003F6E7C">
        <w:t xml:space="preserve"> no valor de até </w:t>
      </w:r>
      <w:r w:rsidR="00340BBC" w:rsidRPr="003F6E7C">
        <w:rPr>
          <w:b/>
        </w:rPr>
        <w:t>R$ 51.188,98 (cinquenta e um mil, cento e oitenta e oito reais e noventa e oito centavos)</w:t>
      </w:r>
      <w:r w:rsidR="00340BBC" w:rsidRPr="003F6E7C">
        <w:t xml:space="preserve"> e</w:t>
      </w:r>
      <w:r w:rsidRPr="003F6E7C">
        <w:t>m conformidade com os prescritos nesta Lei.</w:t>
      </w:r>
    </w:p>
    <w:p w:rsidR="00C6156D" w:rsidRPr="003F6E7C" w:rsidRDefault="00C6156D" w:rsidP="00C6156D">
      <w:pPr>
        <w:tabs>
          <w:tab w:val="left" w:pos="2552"/>
        </w:tabs>
        <w:jc w:val="both"/>
      </w:pPr>
    </w:p>
    <w:p w:rsidR="00C6156D" w:rsidRPr="003F6E7C" w:rsidRDefault="00C6156D" w:rsidP="00C6156D">
      <w:pPr>
        <w:tabs>
          <w:tab w:val="left" w:pos="2552"/>
        </w:tabs>
        <w:jc w:val="both"/>
        <w:rPr>
          <w:color w:val="FF0000"/>
        </w:rPr>
      </w:pPr>
    </w:p>
    <w:p w:rsidR="00C6156D" w:rsidRPr="003F6E7C" w:rsidRDefault="00CF458F" w:rsidP="00CF458F">
      <w:pPr>
        <w:tabs>
          <w:tab w:val="left" w:pos="2552"/>
        </w:tabs>
        <w:jc w:val="center"/>
        <w:rPr>
          <w:b/>
          <w:u w:val="single"/>
        </w:rPr>
      </w:pPr>
      <w:r w:rsidRPr="003F6E7C">
        <w:rPr>
          <w:b/>
          <w:u w:val="single"/>
        </w:rPr>
        <w:t xml:space="preserve">CAPÍTULO </w:t>
      </w:r>
      <w:r w:rsidR="00C6156D" w:rsidRPr="003F6E7C">
        <w:rPr>
          <w:b/>
          <w:u w:val="single"/>
        </w:rPr>
        <w:t>II</w:t>
      </w:r>
    </w:p>
    <w:p w:rsidR="00C6156D" w:rsidRPr="003F6E7C" w:rsidRDefault="00C6156D" w:rsidP="00CF458F">
      <w:pPr>
        <w:jc w:val="center"/>
        <w:rPr>
          <w:b/>
          <w:u w:val="single"/>
        </w:rPr>
      </w:pPr>
      <w:r w:rsidRPr="003F6E7C">
        <w:rPr>
          <w:b/>
          <w:u w:val="single"/>
        </w:rPr>
        <w:t>DO LIMITE DO CRÉDITO E DA ABERTURA</w:t>
      </w:r>
    </w:p>
    <w:p w:rsidR="00C6156D" w:rsidRPr="003F6E7C" w:rsidRDefault="00C6156D" w:rsidP="00C6156D"/>
    <w:p w:rsidR="00C6156D" w:rsidRPr="003F6E7C" w:rsidRDefault="003A5944" w:rsidP="00C6156D">
      <w:pPr>
        <w:tabs>
          <w:tab w:val="left" w:pos="2520"/>
          <w:tab w:val="left" w:pos="2835"/>
          <w:tab w:val="left" w:pos="3119"/>
        </w:tabs>
        <w:jc w:val="both"/>
      </w:pPr>
      <w:r w:rsidRPr="003F6E7C">
        <w:tab/>
      </w:r>
      <w:r w:rsidR="00CE4523" w:rsidRPr="003F6E7C">
        <w:t xml:space="preserve"> </w:t>
      </w:r>
      <w:r w:rsidR="00CF458F" w:rsidRPr="003F6E7C">
        <w:t xml:space="preserve">Art. 2º </w:t>
      </w:r>
      <w:r w:rsidR="00C6156D" w:rsidRPr="003F6E7C">
        <w:t>Em conformidade com o disposto no artigo anterior desta Lei, fica o Chefe do Poder Executivo Municipal, autorizado a proceder por ato próprio, a Abertura de Crédito Adiciona</w:t>
      </w:r>
      <w:r w:rsidR="00340BBC" w:rsidRPr="003F6E7C">
        <w:t xml:space="preserve">l </w:t>
      </w:r>
      <w:r w:rsidR="00CF458F" w:rsidRPr="003F6E7C">
        <w:t>Suplementar</w:t>
      </w:r>
      <w:r w:rsidR="00C6156D" w:rsidRPr="003F6E7C">
        <w:t xml:space="preserve"> na importância de até </w:t>
      </w:r>
      <w:r w:rsidR="00340BBC" w:rsidRPr="003F6E7C">
        <w:rPr>
          <w:b/>
        </w:rPr>
        <w:t>R$ 51.188,98 (cinquenta e um mil, cento e oitenta e oito reais e noventa e oito centavos)</w:t>
      </w:r>
      <w:r w:rsidR="00445FE7" w:rsidRPr="003F6E7C">
        <w:t xml:space="preserve"> </w:t>
      </w:r>
      <w:r w:rsidR="00C6156D" w:rsidRPr="003F6E7C">
        <w:t>no Orçamento Geral do Município (LOA), conforme abaixo especificado a saber:</w:t>
      </w:r>
    </w:p>
    <w:p w:rsidR="00C6156D" w:rsidRPr="003F6E7C" w:rsidRDefault="00C6156D" w:rsidP="00C6156D">
      <w:pPr>
        <w:jc w:val="both"/>
      </w:pPr>
    </w:p>
    <w:p w:rsidR="00CE4523" w:rsidRPr="003F6E7C" w:rsidRDefault="00CE4523" w:rsidP="00C6156D">
      <w:pPr>
        <w:jc w:val="both"/>
      </w:pPr>
    </w:p>
    <w:p w:rsidR="00CF458F" w:rsidRPr="003F6E7C" w:rsidRDefault="00CF458F" w:rsidP="00CF458F">
      <w:pPr>
        <w:jc w:val="both"/>
        <w:rPr>
          <w:b/>
        </w:rPr>
      </w:pPr>
      <w:r w:rsidRPr="003F6E7C">
        <w:rPr>
          <w:b/>
        </w:rPr>
        <w:t>07 -  SECRETARIA DE INFRAESTRUTURA</w:t>
      </w:r>
    </w:p>
    <w:p w:rsidR="00CF458F" w:rsidRPr="003F6E7C" w:rsidRDefault="00DD2ECC" w:rsidP="00CF458F">
      <w:pPr>
        <w:jc w:val="both"/>
        <w:rPr>
          <w:b/>
        </w:rPr>
      </w:pPr>
      <w:r w:rsidRPr="003F6E7C">
        <w:rPr>
          <w:b/>
        </w:rPr>
        <w:t>0</w:t>
      </w:r>
      <w:r w:rsidR="00340BBC" w:rsidRPr="003F6E7C">
        <w:rPr>
          <w:b/>
        </w:rPr>
        <w:t>1</w:t>
      </w:r>
      <w:r w:rsidR="00CF458F" w:rsidRPr="003F6E7C">
        <w:rPr>
          <w:b/>
        </w:rPr>
        <w:t xml:space="preserve"> – </w:t>
      </w:r>
      <w:r w:rsidR="00340BBC" w:rsidRPr="003F6E7C">
        <w:rPr>
          <w:b/>
        </w:rPr>
        <w:t>PLENEJAMENTO E SERVIÇOS URBANOS</w:t>
      </w:r>
    </w:p>
    <w:p w:rsidR="00CF458F" w:rsidRPr="003F6E7C" w:rsidRDefault="00340BBC" w:rsidP="00CF458F">
      <w:pPr>
        <w:jc w:val="both"/>
      </w:pPr>
      <w:r w:rsidRPr="003F6E7C">
        <w:t>15</w:t>
      </w:r>
      <w:r w:rsidR="00DD2ECC" w:rsidRPr="003F6E7C">
        <w:t>.</w:t>
      </w:r>
      <w:r w:rsidRPr="003F6E7C">
        <w:t>122</w:t>
      </w:r>
      <w:r w:rsidR="00DD2ECC" w:rsidRPr="003F6E7C">
        <w:t>.</w:t>
      </w:r>
      <w:r w:rsidRPr="003F6E7C">
        <w:t>0002.2.033</w:t>
      </w:r>
      <w:r w:rsidR="00CF458F" w:rsidRPr="003F6E7C">
        <w:t xml:space="preserve"> – </w:t>
      </w:r>
      <w:r w:rsidRPr="003F6E7C">
        <w:t>ADM. GERAL BENS E SERVIÇOS DA SECRETARIA DE INFRAESTRUTURA</w:t>
      </w:r>
    </w:p>
    <w:p w:rsidR="00DD2ECC" w:rsidRPr="003F6E7C" w:rsidRDefault="00CF458F" w:rsidP="00CF458F">
      <w:pPr>
        <w:jc w:val="both"/>
      </w:pPr>
      <w:r w:rsidRPr="003F6E7C">
        <w:t>(</w:t>
      </w:r>
      <w:r w:rsidR="00DD2ECC" w:rsidRPr="003F6E7C">
        <w:t>XX)</w:t>
      </w:r>
      <w:r w:rsidRPr="003F6E7C">
        <w:t xml:space="preserve"> 4.4</w:t>
      </w:r>
      <w:r w:rsidR="00DD2ECC" w:rsidRPr="003F6E7C">
        <w:t>.90.00.00.00.00.00.1087</w:t>
      </w:r>
      <w:r w:rsidRPr="003F6E7C">
        <w:t xml:space="preserve"> - Aplicações </w:t>
      </w:r>
      <w:r w:rsidR="00DD2ECC" w:rsidRPr="003F6E7C">
        <w:t>Diretas.......................</w:t>
      </w:r>
      <w:r w:rsidRPr="003F6E7C">
        <w:t>.</w:t>
      </w:r>
      <w:r w:rsidR="00CE4523" w:rsidRPr="003F6E7C">
        <w:t>....</w:t>
      </w:r>
      <w:r w:rsidRPr="003F6E7C">
        <w:t xml:space="preserve">........ </w:t>
      </w:r>
      <w:r w:rsidR="00445FE7" w:rsidRPr="003F6E7C">
        <w:t xml:space="preserve">R$ </w:t>
      </w:r>
      <w:r w:rsidR="00340BBC" w:rsidRPr="003F6E7C">
        <w:t>51.188,98</w:t>
      </w:r>
    </w:p>
    <w:p w:rsidR="003A5944" w:rsidRPr="003F6E7C" w:rsidRDefault="003A5944" w:rsidP="003A5944">
      <w:pPr>
        <w:jc w:val="both"/>
      </w:pPr>
    </w:p>
    <w:p w:rsidR="004E70A0" w:rsidRPr="003F6E7C" w:rsidRDefault="00C6156D" w:rsidP="004E70A0">
      <w:pPr>
        <w:jc w:val="both"/>
        <w:rPr>
          <w:b/>
        </w:rPr>
      </w:pPr>
      <w:r w:rsidRPr="003F6E7C">
        <w:rPr>
          <w:b/>
        </w:rPr>
        <w:t>TOTAL.......................................................................................</w:t>
      </w:r>
      <w:r w:rsidR="00CE4523" w:rsidRPr="003F6E7C">
        <w:rPr>
          <w:b/>
        </w:rPr>
        <w:t>...</w:t>
      </w:r>
      <w:r w:rsidR="007B7945" w:rsidRPr="003F6E7C">
        <w:rPr>
          <w:b/>
        </w:rPr>
        <w:t>..............</w:t>
      </w:r>
      <w:r w:rsidRPr="003F6E7C">
        <w:rPr>
          <w:b/>
        </w:rPr>
        <w:t xml:space="preserve">.... R$ </w:t>
      </w:r>
      <w:r w:rsidR="00340BBC" w:rsidRPr="003F6E7C">
        <w:rPr>
          <w:b/>
        </w:rPr>
        <w:t>51.188,98</w:t>
      </w:r>
    </w:p>
    <w:p w:rsidR="00CE4523" w:rsidRPr="003F6E7C" w:rsidRDefault="00C6156D" w:rsidP="00C6156D">
      <w:pPr>
        <w:jc w:val="both"/>
      </w:pPr>
      <w:r w:rsidRPr="003F6E7C">
        <w:tab/>
      </w:r>
      <w:r w:rsidRPr="003F6E7C">
        <w:tab/>
        <w:t xml:space="preserve">              </w:t>
      </w:r>
      <w:r w:rsidR="004E70A0" w:rsidRPr="003F6E7C">
        <w:t xml:space="preserve">      </w:t>
      </w:r>
    </w:p>
    <w:p w:rsidR="00C6156D" w:rsidRPr="003F6E7C" w:rsidRDefault="004E70A0" w:rsidP="00C6156D">
      <w:pPr>
        <w:jc w:val="both"/>
      </w:pPr>
      <w:r w:rsidRPr="003F6E7C">
        <w:lastRenderedPageBreak/>
        <w:t xml:space="preserve">  </w:t>
      </w:r>
    </w:p>
    <w:p w:rsidR="00CE4523" w:rsidRPr="003F6E7C" w:rsidRDefault="00CE4523" w:rsidP="00C6156D">
      <w:pPr>
        <w:jc w:val="both"/>
      </w:pPr>
    </w:p>
    <w:p w:rsidR="007B7945" w:rsidRPr="003F6E7C" w:rsidRDefault="007B7945" w:rsidP="007B7945">
      <w:pPr>
        <w:ind w:firstLine="708"/>
        <w:jc w:val="both"/>
      </w:pPr>
      <w:r w:rsidRPr="003F6E7C">
        <w:t xml:space="preserve"> </w:t>
      </w:r>
      <w:r w:rsidRPr="003F6E7C">
        <w:tab/>
      </w:r>
      <w:r w:rsidRPr="003F6E7C">
        <w:tab/>
      </w:r>
      <w:r w:rsidRPr="003F6E7C">
        <w:tab/>
        <w:t>Art. 3º Para atendimento da abertura do Crédito constante deste ato, fica utilizada a importância de</w:t>
      </w:r>
      <w:r w:rsidR="00340BBC" w:rsidRPr="003F6E7C">
        <w:t xml:space="preserve"> até</w:t>
      </w:r>
      <w:r w:rsidRPr="003F6E7C">
        <w:t xml:space="preserve"> </w:t>
      </w:r>
      <w:r w:rsidR="00340BBC" w:rsidRPr="003F6E7C">
        <w:rPr>
          <w:b/>
        </w:rPr>
        <w:t>R$ 51.188,98 (cinquenta e um mil, cento e oitenta e oito reais e noventa e oito centavos)</w:t>
      </w:r>
      <w:r w:rsidRPr="003F6E7C">
        <w:rPr>
          <w:b/>
        </w:rPr>
        <w:t xml:space="preserve">, </w:t>
      </w:r>
      <w:r w:rsidRPr="003F6E7C">
        <w:t>concernentes ao Superávit Financeiro apurado em Balanço Patrimonial do Exercício Financeiro de 2019, após deduzidos os Restos a Pagar, em conformidade com o disposto no art. 43, §1°, I, da Lei Federal n° 4.320/64 e demais dispositivos constitucionais e legais pertinentes, conforme a tabela abaixo:</w:t>
      </w:r>
    </w:p>
    <w:p w:rsidR="007B7945" w:rsidRPr="003F6E7C" w:rsidRDefault="007B7945" w:rsidP="007B7945">
      <w:pPr>
        <w:tabs>
          <w:tab w:val="left" w:pos="0"/>
        </w:tabs>
        <w:ind w:left="1701"/>
        <w:jc w:val="center"/>
        <w:rPr>
          <w:b/>
          <w:u w:val="single"/>
        </w:rPr>
      </w:pPr>
    </w:p>
    <w:tbl>
      <w:tblPr>
        <w:tblpPr w:leftFromText="141" w:rightFromText="141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42"/>
        <w:gridCol w:w="2410"/>
      </w:tblGrid>
      <w:tr w:rsidR="007B7945" w:rsidRPr="003F6E7C" w:rsidTr="00E8275A">
        <w:tc>
          <w:tcPr>
            <w:tcW w:w="4503" w:type="dxa"/>
            <w:shd w:val="clear" w:color="auto" w:fill="auto"/>
          </w:tcPr>
          <w:p w:rsidR="007B7945" w:rsidRPr="003F6E7C" w:rsidRDefault="007B7945" w:rsidP="00E8275A">
            <w:pPr>
              <w:tabs>
                <w:tab w:val="left" w:pos="0"/>
              </w:tabs>
              <w:jc w:val="center"/>
              <w:rPr>
                <w:b/>
              </w:rPr>
            </w:pPr>
            <w:r w:rsidRPr="003F6E7C">
              <w:rPr>
                <w:b/>
              </w:rPr>
              <w:t>BANCO/CONTA</w:t>
            </w:r>
          </w:p>
        </w:tc>
        <w:tc>
          <w:tcPr>
            <w:tcW w:w="1842" w:type="dxa"/>
            <w:shd w:val="clear" w:color="auto" w:fill="auto"/>
          </w:tcPr>
          <w:p w:rsidR="007B7945" w:rsidRPr="003F6E7C" w:rsidRDefault="007B7945" w:rsidP="00E8275A">
            <w:pPr>
              <w:tabs>
                <w:tab w:val="left" w:pos="0"/>
              </w:tabs>
              <w:jc w:val="center"/>
              <w:rPr>
                <w:b/>
              </w:rPr>
            </w:pPr>
            <w:r w:rsidRPr="003F6E7C">
              <w:rPr>
                <w:b/>
              </w:rPr>
              <w:t>RECURSO</w:t>
            </w:r>
          </w:p>
        </w:tc>
        <w:tc>
          <w:tcPr>
            <w:tcW w:w="2410" w:type="dxa"/>
            <w:shd w:val="clear" w:color="auto" w:fill="auto"/>
          </w:tcPr>
          <w:p w:rsidR="007B7945" w:rsidRPr="003F6E7C" w:rsidRDefault="007B7945" w:rsidP="00E8275A">
            <w:pPr>
              <w:tabs>
                <w:tab w:val="left" w:pos="0"/>
              </w:tabs>
              <w:jc w:val="center"/>
              <w:rPr>
                <w:b/>
              </w:rPr>
            </w:pPr>
            <w:r w:rsidRPr="003F6E7C">
              <w:rPr>
                <w:b/>
              </w:rPr>
              <w:t>UTILIZAÇÃO NESTE ATO</w:t>
            </w:r>
          </w:p>
        </w:tc>
      </w:tr>
      <w:tr w:rsidR="007B7945" w:rsidRPr="003F6E7C" w:rsidTr="00E8275A">
        <w:trPr>
          <w:trHeight w:val="431"/>
        </w:trPr>
        <w:tc>
          <w:tcPr>
            <w:tcW w:w="4503" w:type="dxa"/>
            <w:shd w:val="clear" w:color="auto" w:fill="auto"/>
          </w:tcPr>
          <w:p w:rsidR="007B7945" w:rsidRPr="003F6E7C" w:rsidRDefault="007B7945" w:rsidP="00E8275A">
            <w:pPr>
              <w:tabs>
                <w:tab w:val="left" w:pos="0"/>
              </w:tabs>
              <w:jc w:val="both"/>
            </w:pPr>
            <w:r w:rsidRPr="003F6E7C">
              <w:t>BCO BRASIL - LEI 7525- FEP- 22.118-X</w:t>
            </w:r>
          </w:p>
          <w:p w:rsidR="007B7945" w:rsidRPr="003F6E7C" w:rsidRDefault="007B7945" w:rsidP="00E8275A">
            <w:pPr>
              <w:tabs>
                <w:tab w:val="left" w:pos="0"/>
              </w:tabs>
              <w:jc w:val="both"/>
            </w:pPr>
            <w:r w:rsidRPr="003F6E7C">
              <w:t>COD. REDUZIDO: 62936</w:t>
            </w:r>
          </w:p>
        </w:tc>
        <w:tc>
          <w:tcPr>
            <w:tcW w:w="1842" w:type="dxa"/>
            <w:shd w:val="clear" w:color="auto" w:fill="auto"/>
          </w:tcPr>
          <w:p w:rsidR="007B7945" w:rsidRPr="003F6E7C" w:rsidRDefault="007B7945" w:rsidP="00E8275A">
            <w:pPr>
              <w:tabs>
                <w:tab w:val="left" w:pos="0"/>
              </w:tabs>
              <w:jc w:val="center"/>
            </w:pPr>
            <w:r w:rsidRPr="003F6E7C">
              <w:t>087/1087</w:t>
            </w:r>
          </w:p>
        </w:tc>
        <w:tc>
          <w:tcPr>
            <w:tcW w:w="2410" w:type="dxa"/>
            <w:shd w:val="clear" w:color="auto" w:fill="auto"/>
          </w:tcPr>
          <w:p w:rsidR="007B7945" w:rsidRPr="003F6E7C" w:rsidRDefault="007B7945" w:rsidP="00340BBC">
            <w:pPr>
              <w:tabs>
                <w:tab w:val="left" w:pos="0"/>
              </w:tabs>
              <w:jc w:val="right"/>
            </w:pPr>
            <w:r w:rsidRPr="003F6E7C">
              <w:t xml:space="preserve">R$ </w:t>
            </w:r>
            <w:r w:rsidR="00340BBC" w:rsidRPr="003F6E7C">
              <w:t>51.188,98</w:t>
            </w:r>
          </w:p>
        </w:tc>
      </w:tr>
      <w:tr w:rsidR="007B7945" w:rsidRPr="003F6E7C" w:rsidTr="00E8275A">
        <w:trPr>
          <w:trHeight w:val="464"/>
        </w:trPr>
        <w:tc>
          <w:tcPr>
            <w:tcW w:w="4503" w:type="dxa"/>
            <w:shd w:val="clear" w:color="auto" w:fill="auto"/>
          </w:tcPr>
          <w:p w:rsidR="007B7945" w:rsidRPr="003F6E7C" w:rsidRDefault="007B7945" w:rsidP="00E8275A">
            <w:pPr>
              <w:tabs>
                <w:tab w:val="left" w:pos="0"/>
              </w:tabs>
              <w:jc w:val="both"/>
              <w:rPr>
                <w:b/>
              </w:rPr>
            </w:pPr>
          </w:p>
          <w:p w:rsidR="007B7945" w:rsidRPr="003F6E7C" w:rsidRDefault="007B7945" w:rsidP="00E8275A">
            <w:pPr>
              <w:tabs>
                <w:tab w:val="left" w:pos="0"/>
              </w:tabs>
              <w:jc w:val="both"/>
              <w:rPr>
                <w:b/>
              </w:rPr>
            </w:pPr>
            <w:r w:rsidRPr="003F6E7C">
              <w:rPr>
                <w:b/>
              </w:rPr>
              <w:t>TOTAL SUPERÁVIT FINANCEIRO</w:t>
            </w:r>
          </w:p>
          <w:p w:rsidR="007B7945" w:rsidRPr="003F6E7C" w:rsidRDefault="007B7945" w:rsidP="00E8275A">
            <w:pPr>
              <w:tabs>
                <w:tab w:val="left" w:pos="0"/>
              </w:tabs>
              <w:jc w:val="both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7B7945" w:rsidRPr="003F6E7C" w:rsidRDefault="007B7945" w:rsidP="00E8275A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B7945" w:rsidRPr="003F6E7C" w:rsidRDefault="007B7945" w:rsidP="00E8275A">
            <w:pPr>
              <w:tabs>
                <w:tab w:val="left" w:pos="0"/>
              </w:tabs>
              <w:jc w:val="right"/>
              <w:rPr>
                <w:b/>
              </w:rPr>
            </w:pPr>
          </w:p>
          <w:p w:rsidR="007B7945" w:rsidRPr="003F6E7C" w:rsidRDefault="00445FE7" w:rsidP="00340BBC">
            <w:pPr>
              <w:tabs>
                <w:tab w:val="left" w:pos="0"/>
              </w:tabs>
              <w:jc w:val="right"/>
              <w:rPr>
                <w:b/>
              </w:rPr>
            </w:pPr>
            <w:r w:rsidRPr="003F6E7C">
              <w:rPr>
                <w:b/>
              </w:rPr>
              <w:t xml:space="preserve">R$ </w:t>
            </w:r>
            <w:r w:rsidR="00340BBC" w:rsidRPr="003F6E7C">
              <w:rPr>
                <w:b/>
              </w:rPr>
              <w:t>51.188,98</w:t>
            </w:r>
          </w:p>
        </w:tc>
      </w:tr>
    </w:tbl>
    <w:p w:rsidR="007B7945" w:rsidRPr="003F6E7C" w:rsidRDefault="007B7945" w:rsidP="007B7945">
      <w:pPr>
        <w:tabs>
          <w:tab w:val="left" w:pos="0"/>
        </w:tabs>
        <w:rPr>
          <w:b/>
          <w:u w:val="single"/>
        </w:rPr>
      </w:pPr>
    </w:p>
    <w:p w:rsidR="00C6156D" w:rsidRPr="003F6E7C" w:rsidRDefault="00C6156D" w:rsidP="00C6156D">
      <w:pPr>
        <w:jc w:val="both"/>
      </w:pPr>
    </w:p>
    <w:p w:rsidR="00C6156D" w:rsidRPr="003F6E7C" w:rsidRDefault="00C6156D" w:rsidP="00C6156D">
      <w:pPr>
        <w:jc w:val="both"/>
        <w:rPr>
          <w:b/>
          <w:u w:val="single"/>
        </w:rPr>
      </w:pPr>
      <w:r w:rsidRPr="003F6E7C">
        <w:t xml:space="preserve">      </w:t>
      </w:r>
      <w:r w:rsidRPr="003F6E7C">
        <w:tab/>
      </w:r>
      <w:r w:rsidRPr="003F6E7C">
        <w:tab/>
        <w:t xml:space="preserve">         </w:t>
      </w:r>
      <w:r w:rsidR="003A5944" w:rsidRPr="003F6E7C">
        <w:tab/>
      </w:r>
      <w:r w:rsidR="003A5944" w:rsidRPr="003F6E7C">
        <w:tab/>
        <w:t xml:space="preserve">             </w:t>
      </w:r>
      <w:r w:rsidRPr="003F6E7C">
        <w:t xml:space="preserve"> </w:t>
      </w:r>
      <w:r w:rsidRPr="003F6E7C">
        <w:rPr>
          <w:b/>
          <w:u w:val="single"/>
        </w:rPr>
        <w:t>CAPÍTULO III</w:t>
      </w:r>
    </w:p>
    <w:p w:rsidR="00C6156D" w:rsidRPr="003F6E7C" w:rsidRDefault="00C6156D" w:rsidP="00C6156D">
      <w:pPr>
        <w:ind w:firstLine="720"/>
        <w:jc w:val="center"/>
        <w:rPr>
          <w:b/>
          <w:u w:val="single"/>
        </w:rPr>
      </w:pPr>
      <w:r w:rsidRPr="003F6E7C">
        <w:rPr>
          <w:b/>
          <w:u w:val="single"/>
        </w:rPr>
        <w:t>DA ALTERAÇÃO DO PLANO PLURIANUAL</w:t>
      </w:r>
    </w:p>
    <w:p w:rsidR="00C6156D" w:rsidRPr="003F6E7C" w:rsidRDefault="00C6156D" w:rsidP="00C6156D">
      <w:pPr>
        <w:pStyle w:val="Corpodetexto"/>
        <w:jc w:val="center"/>
      </w:pPr>
    </w:p>
    <w:p w:rsidR="00C6156D" w:rsidRPr="003F6E7C" w:rsidRDefault="00C6156D" w:rsidP="00C6156D">
      <w:pPr>
        <w:tabs>
          <w:tab w:val="left" w:pos="2552"/>
        </w:tabs>
        <w:jc w:val="both"/>
        <w:rPr>
          <w:color w:val="FF0000"/>
        </w:rPr>
      </w:pPr>
      <w:r w:rsidRPr="003F6E7C">
        <w:t xml:space="preserve">                                       </w:t>
      </w:r>
      <w:r w:rsidR="003A5944" w:rsidRPr="003F6E7C">
        <w:t xml:space="preserve"> </w:t>
      </w:r>
      <w:r w:rsidRPr="003F6E7C">
        <w:t xml:space="preserve">  Art.</w:t>
      </w:r>
      <w:r w:rsidR="004E70A0" w:rsidRPr="003F6E7C">
        <w:t>4</w:t>
      </w:r>
      <w:r w:rsidRPr="003F6E7C">
        <w:t>º Fica alterado o PPA - Plano Plurianual, Lei Municipal nº.  2.4</w:t>
      </w:r>
      <w:r w:rsidR="00CF458F" w:rsidRPr="003F6E7C">
        <w:t xml:space="preserve">67 </w:t>
      </w:r>
      <w:r w:rsidRPr="003F6E7C">
        <w:t xml:space="preserve">de </w:t>
      </w:r>
      <w:r w:rsidR="00CF458F" w:rsidRPr="003F6E7C">
        <w:t>14</w:t>
      </w:r>
      <w:r w:rsidRPr="003F6E7C">
        <w:t xml:space="preserve"> de novembro de 201</w:t>
      </w:r>
      <w:r w:rsidR="00CF458F" w:rsidRPr="003F6E7C">
        <w:t>9</w:t>
      </w:r>
      <w:r w:rsidRPr="003F6E7C">
        <w:t>, em conformidade com o disposto nos artigos anteriores desta Lei, relativamente ao crédito e redução introduzidos neste texto legal.</w:t>
      </w:r>
    </w:p>
    <w:p w:rsidR="00C6156D" w:rsidRPr="003F6E7C" w:rsidRDefault="00C6156D" w:rsidP="00C6156D">
      <w:pPr>
        <w:jc w:val="both"/>
        <w:rPr>
          <w:b/>
        </w:rPr>
      </w:pPr>
      <w:r w:rsidRPr="003F6E7C">
        <w:rPr>
          <w:b/>
        </w:rPr>
        <w:t xml:space="preserve">                                         </w:t>
      </w:r>
    </w:p>
    <w:p w:rsidR="004E70A0" w:rsidRPr="003F6E7C" w:rsidRDefault="004E70A0" w:rsidP="00C6156D">
      <w:pPr>
        <w:jc w:val="center"/>
        <w:rPr>
          <w:b/>
          <w:u w:val="single"/>
        </w:rPr>
      </w:pPr>
    </w:p>
    <w:p w:rsidR="00C6156D" w:rsidRPr="003F6E7C" w:rsidRDefault="00C6156D" w:rsidP="00C6156D">
      <w:pPr>
        <w:jc w:val="center"/>
        <w:rPr>
          <w:b/>
          <w:u w:val="single"/>
        </w:rPr>
      </w:pPr>
      <w:r w:rsidRPr="003F6E7C">
        <w:rPr>
          <w:b/>
          <w:u w:val="single"/>
        </w:rPr>
        <w:t>CAPÍTULO IV</w:t>
      </w:r>
    </w:p>
    <w:p w:rsidR="00C6156D" w:rsidRPr="003F6E7C" w:rsidRDefault="00C6156D" w:rsidP="00C6156D">
      <w:pPr>
        <w:ind w:firstLine="720"/>
        <w:jc w:val="center"/>
        <w:rPr>
          <w:b/>
          <w:u w:val="single"/>
        </w:rPr>
      </w:pPr>
      <w:r w:rsidRPr="003F6E7C">
        <w:rPr>
          <w:b/>
          <w:u w:val="single"/>
        </w:rPr>
        <w:t>DA ALTERAÇÃO DA LEI DE DIRETRIZES ORÇAMENTÁRIAS</w:t>
      </w:r>
    </w:p>
    <w:p w:rsidR="00C6156D" w:rsidRPr="003F6E7C" w:rsidRDefault="00C6156D" w:rsidP="00C6156D">
      <w:pPr>
        <w:ind w:firstLine="720"/>
        <w:jc w:val="center"/>
        <w:rPr>
          <w:u w:val="single"/>
        </w:rPr>
      </w:pPr>
    </w:p>
    <w:p w:rsidR="00C6156D" w:rsidRPr="003F6E7C" w:rsidRDefault="00C6156D" w:rsidP="00C6156D">
      <w:pPr>
        <w:jc w:val="both"/>
      </w:pPr>
      <w:r w:rsidRPr="003F6E7C">
        <w:tab/>
      </w:r>
      <w:r w:rsidRPr="003F6E7C">
        <w:tab/>
      </w:r>
      <w:r w:rsidRPr="003F6E7C">
        <w:tab/>
        <w:t xml:space="preserve">   </w:t>
      </w:r>
      <w:r w:rsidR="003A5944" w:rsidRPr="003F6E7C">
        <w:t xml:space="preserve">  </w:t>
      </w:r>
      <w:r w:rsidRPr="003F6E7C">
        <w:t xml:space="preserve">Art. </w:t>
      </w:r>
      <w:r w:rsidR="004E70A0" w:rsidRPr="003F6E7C">
        <w:t>5</w:t>
      </w:r>
      <w:r w:rsidRPr="003F6E7C">
        <w:t xml:space="preserve">º Fica, igualmente, alterada a LDO - Lei de Diretrizes Orçamentárias nº.  </w:t>
      </w:r>
      <w:r w:rsidR="00CF458F" w:rsidRPr="003F6E7C">
        <w:t xml:space="preserve">2.468 de 14 </w:t>
      </w:r>
      <w:r w:rsidRPr="003F6E7C">
        <w:t>de novembro de 201</w:t>
      </w:r>
      <w:r w:rsidR="00CF458F" w:rsidRPr="003F6E7C">
        <w:t>9</w:t>
      </w:r>
      <w:r w:rsidRPr="003F6E7C">
        <w:t>, em conformidade com o disposto nos artigos anteriores desta Lei, relativamente ao crédito e redução introduzidos na presente Lei.</w:t>
      </w:r>
    </w:p>
    <w:p w:rsidR="00C6156D" w:rsidRPr="003F6E7C" w:rsidRDefault="00C6156D" w:rsidP="00C6156D">
      <w:pPr>
        <w:jc w:val="both"/>
      </w:pPr>
      <w:r w:rsidRPr="003F6E7C">
        <w:tab/>
      </w:r>
      <w:r w:rsidRPr="003F6E7C">
        <w:tab/>
        <w:t xml:space="preserve">                               </w:t>
      </w:r>
    </w:p>
    <w:p w:rsidR="00C6156D" w:rsidRPr="003F6E7C" w:rsidRDefault="00C6156D" w:rsidP="00C6156D">
      <w:pPr>
        <w:tabs>
          <w:tab w:val="left" w:pos="2835"/>
        </w:tabs>
        <w:jc w:val="both"/>
      </w:pPr>
      <w:r w:rsidRPr="003F6E7C">
        <w:t xml:space="preserve">                                      Art. </w:t>
      </w:r>
      <w:r w:rsidR="004E70A0" w:rsidRPr="003F6E7C">
        <w:t>6</w:t>
      </w:r>
      <w:r w:rsidRPr="003F6E7C">
        <w:t>º Esta Lei entrará em vigor na data de sua publicação.</w:t>
      </w:r>
    </w:p>
    <w:p w:rsidR="00C6156D" w:rsidRPr="003F6E7C" w:rsidRDefault="00C6156D" w:rsidP="00C6156D">
      <w:pPr>
        <w:tabs>
          <w:tab w:val="left" w:pos="2835"/>
        </w:tabs>
        <w:jc w:val="both"/>
      </w:pPr>
    </w:p>
    <w:p w:rsidR="00C6156D" w:rsidRPr="003F6E7C" w:rsidRDefault="00C6156D" w:rsidP="00C6156D">
      <w:pPr>
        <w:tabs>
          <w:tab w:val="left" w:pos="2835"/>
        </w:tabs>
        <w:jc w:val="both"/>
      </w:pPr>
      <w:r w:rsidRPr="003F6E7C">
        <w:tab/>
        <w:t xml:space="preserve">                 </w:t>
      </w:r>
    </w:p>
    <w:p w:rsidR="00C6156D" w:rsidRPr="003F6E7C" w:rsidRDefault="00C6156D" w:rsidP="00C6156D">
      <w:pPr>
        <w:jc w:val="right"/>
        <w:rPr>
          <w:color w:val="FF0000"/>
        </w:rPr>
      </w:pPr>
      <w:r w:rsidRPr="003F6E7C">
        <w:t xml:space="preserve">Município de Anchieta (SC), </w:t>
      </w:r>
      <w:r w:rsidR="00387802">
        <w:t xml:space="preserve">13 </w:t>
      </w:r>
      <w:r w:rsidRPr="003F6E7C">
        <w:t xml:space="preserve">de </w:t>
      </w:r>
      <w:r w:rsidR="007B7945" w:rsidRPr="003F6E7C">
        <w:t>jul</w:t>
      </w:r>
      <w:r w:rsidR="00CE4523" w:rsidRPr="003F6E7C">
        <w:t>ho</w:t>
      </w:r>
      <w:r w:rsidR="00CF458F" w:rsidRPr="003F6E7C">
        <w:t xml:space="preserve"> de 2020</w:t>
      </w:r>
      <w:r w:rsidRPr="003F6E7C">
        <w:t>.</w:t>
      </w:r>
    </w:p>
    <w:p w:rsidR="00C6156D" w:rsidRPr="003F6E7C" w:rsidRDefault="00C6156D" w:rsidP="00C6156D">
      <w:pPr>
        <w:jc w:val="center"/>
      </w:pPr>
    </w:p>
    <w:p w:rsidR="00C6156D" w:rsidRPr="003F6E7C" w:rsidRDefault="00C6156D" w:rsidP="00C6156D">
      <w:pPr>
        <w:jc w:val="center"/>
      </w:pPr>
    </w:p>
    <w:p w:rsidR="00C6156D" w:rsidRPr="003F6E7C" w:rsidRDefault="00C6156D" w:rsidP="00C6156D">
      <w:pPr>
        <w:jc w:val="center"/>
      </w:pPr>
    </w:p>
    <w:p w:rsidR="00C6156D" w:rsidRPr="003F6E7C" w:rsidRDefault="00C6156D" w:rsidP="00C6156D">
      <w:pPr>
        <w:jc w:val="center"/>
      </w:pPr>
    </w:p>
    <w:p w:rsidR="00C6156D" w:rsidRPr="003F6E7C" w:rsidRDefault="00C6156D" w:rsidP="00C6156D">
      <w:pPr>
        <w:jc w:val="center"/>
        <w:rPr>
          <w:b/>
          <w:i/>
        </w:rPr>
      </w:pPr>
      <w:r w:rsidRPr="003F6E7C">
        <w:rPr>
          <w:b/>
          <w:i/>
        </w:rPr>
        <w:t>IVAN JOSE CANCI</w:t>
      </w:r>
    </w:p>
    <w:p w:rsidR="00C6156D" w:rsidRPr="003F6E7C" w:rsidRDefault="00C6156D" w:rsidP="003A5944">
      <w:pPr>
        <w:jc w:val="center"/>
        <w:rPr>
          <w:b/>
          <w:i/>
        </w:rPr>
      </w:pPr>
      <w:r w:rsidRPr="003F6E7C">
        <w:rPr>
          <w:b/>
          <w:i/>
        </w:rPr>
        <w:t xml:space="preserve">Prefeito Municipal </w:t>
      </w:r>
    </w:p>
    <w:p w:rsidR="000C3090" w:rsidRPr="003F6E7C" w:rsidRDefault="000C3090" w:rsidP="003A5944">
      <w:pPr>
        <w:jc w:val="center"/>
        <w:rPr>
          <w:b/>
          <w:i/>
        </w:rPr>
      </w:pPr>
    </w:p>
    <w:p w:rsidR="000C3090" w:rsidRPr="003F6E7C" w:rsidRDefault="000C3090" w:rsidP="003A5944">
      <w:pPr>
        <w:jc w:val="center"/>
        <w:rPr>
          <w:b/>
          <w:i/>
        </w:rPr>
      </w:pPr>
    </w:p>
    <w:p w:rsidR="000C3090" w:rsidRPr="003F6E7C" w:rsidRDefault="000C3090" w:rsidP="003A5944">
      <w:pPr>
        <w:jc w:val="center"/>
        <w:rPr>
          <w:b/>
          <w:i/>
        </w:rPr>
      </w:pPr>
    </w:p>
    <w:p w:rsidR="000C3090" w:rsidRPr="00387802" w:rsidRDefault="000C3090" w:rsidP="000C3090">
      <w:pPr>
        <w:jc w:val="center"/>
        <w:rPr>
          <w:b/>
          <w:sz w:val="22"/>
          <w:szCs w:val="22"/>
        </w:rPr>
      </w:pPr>
      <w:r w:rsidRPr="00387802">
        <w:rPr>
          <w:b/>
          <w:sz w:val="22"/>
          <w:szCs w:val="22"/>
        </w:rPr>
        <w:t>J U S T I F I C A T I V A</w:t>
      </w:r>
    </w:p>
    <w:p w:rsidR="000C3090" w:rsidRPr="00387802" w:rsidRDefault="000C3090" w:rsidP="000C3090">
      <w:pPr>
        <w:jc w:val="center"/>
        <w:rPr>
          <w:b/>
          <w:sz w:val="22"/>
          <w:szCs w:val="22"/>
        </w:rPr>
      </w:pPr>
    </w:p>
    <w:p w:rsidR="000C3090" w:rsidRPr="00387802" w:rsidRDefault="000C3090" w:rsidP="000C3090">
      <w:pPr>
        <w:jc w:val="center"/>
        <w:rPr>
          <w:sz w:val="22"/>
          <w:szCs w:val="22"/>
        </w:rPr>
      </w:pPr>
      <w:r w:rsidRPr="00387802">
        <w:rPr>
          <w:sz w:val="22"/>
          <w:szCs w:val="22"/>
        </w:rPr>
        <w:t>SENHOR PRESIDENTE,</w:t>
      </w:r>
    </w:p>
    <w:p w:rsidR="000C3090" w:rsidRPr="00387802" w:rsidRDefault="000C3090" w:rsidP="000C3090">
      <w:pPr>
        <w:jc w:val="center"/>
        <w:rPr>
          <w:sz w:val="22"/>
          <w:szCs w:val="22"/>
        </w:rPr>
      </w:pPr>
      <w:r w:rsidRPr="00387802">
        <w:rPr>
          <w:sz w:val="22"/>
          <w:szCs w:val="22"/>
        </w:rPr>
        <w:t xml:space="preserve">SENHORES VEREADORES,          </w:t>
      </w:r>
    </w:p>
    <w:p w:rsidR="003D00B0" w:rsidRPr="00387802" w:rsidRDefault="003D00B0" w:rsidP="000C3090">
      <w:pPr>
        <w:jc w:val="both"/>
        <w:rPr>
          <w:sz w:val="22"/>
          <w:szCs w:val="22"/>
        </w:rPr>
      </w:pPr>
    </w:p>
    <w:p w:rsidR="000C3090" w:rsidRPr="00387802" w:rsidRDefault="000C3090" w:rsidP="000C3090">
      <w:pPr>
        <w:jc w:val="both"/>
        <w:rPr>
          <w:sz w:val="22"/>
          <w:szCs w:val="22"/>
        </w:rPr>
      </w:pPr>
      <w:r w:rsidRPr="00387802">
        <w:rPr>
          <w:sz w:val="22"/>
          <w:szCs w:val="22"/>
        </w:rPr>
        <w:tab/>
        <w:t xml:space="preserve">O presente tem como intento fundamental, justificar a VOSSAS EXCELÊNCIAS, o Projeto de Lei nº......./2020, que Autoriza a Alteração do Plano Plurianual, da Lei de Diretrizes Orçamentárias e da Lei Orçamentária Anual através da abertura de Crédito Adicional Suplementar na importância de até </w:t>
      </w:r>
      <w:r w:rsidRPr="00387802">
        <w:rPr>
          <w:b/>
          <w:sz w:val="22"/>
          <w:szCs w:val="22"/>
        </w:rPr>
        <w:t>R$ 51.188,98 (cinquenta e um mil, cento e oitenta e oito reais e noventa e oito centavos)</w:t>
      </w:r>
      <w:r w:rsidRPr="00387802">
        <w:rPr>
          <w:sz w:val="22"/>
          <w:szCs w:val="22"/>
        </w:rPr>
        <w:t xml:space="preserve"> e contém outras providências.</w:t>
      </w:r>
    </w:p>
    <w:p w:rsidR="000C3090" w:rsidRPr="00387802" w:rsidRDefault="000C3090" w:rsidP="000C3090">
      <w:pPr>
        <w:jc w:val="both"/>
        <w:rPr>
          <w:sz w:val="22"/>
          <w:szCs w:val="22"/>
        </w:rPr>
      </w:pPr>
    </w:p>
    <w:p w:rsidR="003F6E7C" w:rsidRPr="00387802" w:rsidRDefault="000C3090" w:rsidP="003F6E7C">
      <w:pPr>
        <w:jc w:val="both"/>
        <w:rPr>
          <w:sz w:val="22"/>
          <w:szCs w:val="22"/>
        </w:rPr>
      </w:pPr>
      <w:r w:rsidRPr="00387802">
        <w:rPr>
          <w:sz w:val="22"/>
          <w:szCs w:val="22"/>
        </w:rPr>
        <w:tab/>
        <w:t xml:space="preserve">O referido Projeto de Lei, tem como finalidade abrir créditos adicionais suplementares para reforçar dotações orçamentárias na </w:t>
      </w:r>
      <w:r w:rsidR="003F6E7C" w:rsidRPr="00387802">
        <w:rPr>
          <w:sz w:val="22"/>
          <w:szCs w:val="22"/>
        </w:rPr>
        <w:t xml:space="preserve">Secretaria de Infraestrutura – Planejamento e Serviços Urbanos (ADM. GERAL BENS E SERVIÇOS DA SECRETARIA DE INFRAESTRUTURA), para ser utilizado na construção de “Projeto Eletromecânico para execução de obra na Rede de Distribuição” na imediações da garagem municipal e Avenida Anchieta, com o fim de proceder o ligamento do sistema de micro geração fotovoltaica. </w:t>
      </w:r>
    </w:p>
    <w:p w:rsidR="003F6E7C" w:rsidRPr="00387802" w:rsidRDefault="003F6E7C" w:rsidP="003F6E7C">
      <w:pPr>
        <w:jc w:val="both"/>
        <w:rPr>
          <w:sz w:val="22"/>
          <w:szCs w:val="22"/>
        </w:rPr>
      </w:pPr>
      <w:r w:rsidRPr="00387802">
        <w:rPr>
          <w:sz w:val="22"/>
          <w:szCs w:val="22"/>
        </w:rPr>
        <w:tab/>
      </w:r>
    </w:p>
    <w:p w:rsidR="003F6E7C" w:rsidRPr="00387802" w:rsidRDefault="003F6E7C" w:rsidP="003F6E7C">
      <w:pPr>
        <w:jc w:val="both"/>
        <w:rPr>
          <w:sz w:val="22"/>
          <w:szCs w:val="22"/>
        </w:rPr>
      </w:pPr>
      <w:r w:rsidRPr="00387802">
        <w:rPr>
          <w:sz w:val="22"/>
          <w:szCs w:val="22"/>
        </w:rPr>
        <w:tab/>
        <w:t>Nota-se que quando d</w:t>
      </w:r>
      <w:r w:rsidR="00203485" w:rsidRPr="00387802">
        <w:rPr>
          <w:sz w:val="22"/>
          <w:szCs w:val="22"/>
        </w:rPr>
        <w:t xml:space="preserve">a aprovação do Projeto de </w:t>
      </w:r>
      <w:proofErr w:type="spellStart"/>
      <w:r w:rsidR="00203485" w:rsidRPr="00387802">
        <w:rPr>
          <w:sz w:val="22"/>
          <w:szCs w:val="22"/>
        </w:rPr>
        <w:t>Microg</w:t>
      </w:r>
      <w:r w:rsidRPr="00387802">
        <w:rPr>
          <w:sz w:val="22"/>
          <w:szCs w:val="22"/>
        </w:rPr>
        <w:t>eração</w:t>
      </w:r>
      <w:proofErr w:type="spellEnd"/>
      <w:r w:rsidRPr="00387802">
        <w:rPr>
          <w:sz w:val="22"/>
          <w:szCs w:val="22"/>
        </w:rPr>
        <w:t xml:space="preserve"> de Energia Elétrica Fotovoltaica, seguimento garagem municipal</w:t>
      </w:r>
      <w:r w:rsidR="003D00B0" w:rsidRPr="00387802">
        <w:rPr>
          <w:sz w:val="22"/>
          <w:szCs w:val="22"/>
        </w:rPr>
        <w:t>,</w:t>
      </w:r>
      <w:r w:rsidRPr="00387802">
        <w:rPr>
          <w:sz w:val="22"/>
          <w:szCs w:val="22"/>
        </w:rPr>
        <w:t xml:space="preserve"> a Celesc informou que não haveria necessidade de alterações na rede, exceto mudança de cabeamento. No entanto, após a conclusão da obra através de projeto técnico a Celesc informou a necessidade de fazer-se essas alterações na rede de distribuição. </w:t>
      </w:r>
    </w:p>
    <w:p w:rsidR="003D00B0" w:rsidRPr="00387802" w:rsidRDefault="003D00B0" w:rsidP="003F6E7C">
      <w:pPr>
        <w:jc w:val="both"/>
        <w:rPr>
          <w:sz w:val="22"/>
          <w:szCs w:val="22"/>
        </w:rPr>
      </w:pPr>
    </w:p>
    <w:p w:rsidR="003F6E7C" w:rsidRPr="00387802" w:rsidRDefault="003F6E7C" w:rsidP="000C3090">
      <w:pPr>
        <w:jc w:val="both"/>
        <w:rPr>
          <w:sz w:val="22"/>
          <w:szCs w:val="22"/>
        </w:rPr>
      </w:pPr>
      <w:r w:rsidRPr="00387802">
        <w:rPr>
          <w:sz w:val="22"/>
          <w:szCs w:val="22"/>
        </w:rPr>
        <w:tab/>
        <w:t>É importante ressaltar que o projeto será executado pelo município, mas os recursos serão devolvidos integralmente pela Celesc, logo após a conclusão. Optou-se pela execução por parte do município, haja vista a Celesc informar que pelo menos seriam necessários quatro meses para a mesma executar a referida obra</w:t>
      </w:r>
      <w:r w:rsidR="00203485" w:rsidRPr="00387802">
        <w:rPr>
          <w:sz w:val="22"/>
          <w:szCs w:val="22"/>
        </w:rPr>
        <w:t>, podendo se estender até por mais de seis meses, por conta do acúmulo de obras, em virtude da pandemia</w:t>
      </w:r>
      <w:r w:rsidRPr="00387802">
        <w:rPr>
          <w:sz w:val="22"/>
          <w:szCs w:val="22"/>
        </w:rPr>
        <w:t>.</w:t>
      </w:r>
    </w:p>
    <w:p w:rsidR="003F6E7C" w:rsidRPr="00387802" w:rsidRDefault="003F6E7C" w:rsidP="000C3090">
      <w:pPr>
        <w:jc w:val="both"/>
        <w:rPr>
          <w:sz w:val="22"/>
          <w:szCs w:val="22"/>
        </w:rPr>
      </w:pPr>
    </w:p>
    <w:p w:rsidR="003F6E7C" w:rsidRPr="00387802" w:rsidRDefault="003F6E7C" w:rsidP="000C3090">
      <w:pPr>
        <w:jc w:val="both"/>
        <w:rPr>
          <w:sz w:val="22"/>
          <w:szCs w:val="22"/>
        </w:rPr>
      </w:pPr>
      <w:r w:rsidRPr="00387802">
        <w:rPr>
          <w:sz w:val="22"/>
          <w:szCs w:val="22"/>
        </w:rPr>
        <w:tab/>
        <w:t xml:space="preserve">Com a execução por parte do município, este prazo poderá ser reduzido pela metade, fazendo com que o município faça uma gestão financeira </w:t>
      </w:r>
      <w:r w:rsidR="00203485" w:rsidRPr="00387802">
        <w:rPr>
          <w:sz w:val="22"/>
          <w:szCs w:val="22"/>
        </w:rPr>
        <w:t xml:space="preserve">positiva, já que passará a gerar energia solar neste sistema de </w:t>
      </w:r>
      <w:proofErr w:type="spellStart"/>
      <w:r w:rsidR="00203485" w:rsidRPr="00387802">
        <w:rPr>
          <w:sz w:val="22"/>
          <w:szCs w:val="22"/>
        </w:rPr>
        <w:t>microgeração</w:t>
      </w:r>
      <w:proofErr w:type="spellEnd"/>
      <w:r w:rsidR="00203485" w:rsidRPr="00387802">
        <w:rPr>
          <w:sz w:val="22"/>
          <w:szCs w:val="22"/>
        </w:rPr>
        <w:t xml:space="preserve">. </w:t>
      </w:r>
    </w:p>
    <w:p w:rsidR="003D00B0" w:rsidRPr="00387802" w:rsidRDefault="003D00B0" w:rsidP="000C3090">
      <w:pPr>
        <w:jc w:val="both"/>
        <w:rPr>
          <w:sz w:val="22"/>
          <w:szCs w:val="22"/>
        </w:rPr>
      </w:pPr>
      <w:r w:rsidRPr="00387802">
        <w:rPr>
          <w:sz w:val="22"/>
          <w:szCs w:val="22"/>
        </w:rPr>
        <w:tab/>
      </w:r>
    </w:p>
    <w:p w:rsidR="003D00B0" w:rsidRPr="00387802" w:rsidRDefault="003D00B0" w:rsidP="000C3090">
      <w:pPr>
        <w:jc w:val="both"/>
        <w:rPr>
          <w:sz w:val="22"/>
          <w:szCs w:val="22"/>
        </w:rPr>
      </w:pPr>
      <w:r w:rsidRPr="00387802">
        <w:rPr>
          <w:sz w:val="22"/>
          <w:szCs w:val="22"/>
        </w:rPr>
        <w:tab/>
        <w:t>Para atendimento da abertura do Crédito constante deste ato, serão utilizados os valores concernentes ao Superávit Financeiro apurado em Balanço Patrimonial do Exercício Financeiro de 2019, após deduzidos os Restos a Pagar.</w:t>
      </w:r>
    </w:p>
    <w:p w:rsidR="000C3090" w:rsidRPr="00387802" w:rsidRDefault="000C3090" w:rsidP="000C3090">
      <w:pPr>
        <w:jc w:val="both"/>
        <w:rPr>
          <w:sz w:val="22"/>
          <w:szCs w:val="22"/>
        </w:rPr>
      </w:pPr>
    </w:p>
    <w:p w:rsidR="00203485" w:rsidRPr="00387802" w:rsidRDefault="00203485" w:rsidP="000C3090">
      <w:pPr>
        <w:jc w:val="both"/>
        <w:rPr>
          <w:sz w:val="22"/>
          <w:szCs w:val="22"/>
        </w:rPr>
      </w:pPr>
      <w:r w:rsidRPr="00387802">
        <w:rPr>
          <w:sz w:val="22"/>
          <w:szCs w:val="22"/>
        </w:rPr>
        <w:tab/>
      </w:r>
      <w:r w:rsidR="00387802" w:rsidRPr="00387802">
        <w:rPr>
          <w:sz w:val="22"/>
          <w:szCs w:val="22"/>
        </w:rPr>
        <w:t xml:space="preserve">Destarte solicitamos a apreciação e aprovação do presente Projeto de Lei </w:t>
      </w:r>
      <w:r w:rsidR="00387802" w:rsidRPr="00387802">
        <w:rPr>
          <w:b/>
          <w:sz w:val="22"/>
          <w:szCs w:val="22"/>
        </w:rPr>
        <w:t xml:space="preserve">em </w:t>
      </w:r>
      <w:r w:rsidRPr="00387802">
        <w:rPr>
          <w:b/>
          <w:sz w:val="22"/>
          <w:szCs w:val="22"/>
        </w:rPr>
        <w:t>REGIME DE URGÊNCIA</w:t>
      </w:r>
      <w:r w:rsidRPr="00387802">
        <w:rPr>
          <w:sz w:val="22"/>
          <w:szCs w:val="22"/>
        </w:rPr>
        <w:t xml:space="preserve"> em função de que a execução do Projeto acarretará em economias </w:t>
      </w:r>
      <w:r w:rsidR="009322F1">
        <w:rPr>
          <w:sz w:val="22"/>
          <w:szCs w:val="22"/>
        </w:rPr>
        <w:t xml:space="preserve">ao Município, conforme exposto. </w:t>
      </w:r>
    </w:p>
    <w:p w:rsidR="00203485" w:rsidRPr="00387802" w:rsidRDefault="00203485" w:rsidP="000C3090">
      <w:pPr>
        <w:jc w:val="both"/>
        <w:rPr>
          <w:sz w:val="22"/>
          <w:szCs w:val="22"/>
        </w:rPr>
      </w:pPr>
    </w:p>
    <w:p w:rsidR="000C3090" w:rsidRPr="00387802" w:rsidRDefault="000C3090" w:rsidP="000C3090">
      <w:pPr>
        <w:jc w:val="both"/>
        <w:rPr>
          <w:sz w:val="22"/>
          <w:szCs w:val="22"/>
        </w:rPr>
      </w:pPr>
      <w:r w:rsidRPr="00387802">
        <w:rPr>
          <w:sz w:val="22"/>
          <w:szCs w:val="22"/>
        </w:rPr>
        <w:t xml:space="preserve">    </w:t>
      </w:r>
      <w:r w:rsidRPr="00387802">
        <w:rPr>
          <w:sz w:val="22"/>
          <w:szCs w:val="22"/>
        </w:rPr>
        <w:tab/>
        <w:t>EXCELENTÍSSIMOS SENHORES EDIS, aqui estão elencadas as contas suplementadas e reduzidas no Orçamento Geral do Município, constantes do respectivo projeto ora submetido à elevada consideração de VOSSAS EXCELÊNCIAS.</w:t>
      </w:r>
    </w:p>
    <w:p w:rsidR="000C3090" w:rsidRPr="00387802" w:rsidRDefault="000C3090" w:rsidP="000C3090">
      <w:pPr>
        <w:jc w:val="both"/>
        <w:rPr>
          <w:sz w:val="22"/>
          <w:szCs w:val="22"/>
        </w:rPr>
      </w:pPr>
    </w:p>
    <w:p w:rsidR="000C3090" w:rsidRPr="00387802" w:rsidRDefault="000C3090" w:rsidP="000C3090">
      <w:pPr>
        <w:jc w:val="right"/>
        <w:rPr>
          <w:sz w:val="22"/>
          <w:szCs w:val="22"/>
        </w:rPr>
      </w:pPr>
      <w:r w:rsidRPr="00387802">
        <w:rPr>
          <w:sz w:val="22"/>
          <w:szCs w:val="22"/>
        </w:rPr>
        <w:t>GABINETE DO PREFEIT</w:t>
      </w:r>
      <w:r w:rsidR="00203485" w:rsidRPr="00387802">
        <w:rPr>
          <w:sz w:val="22"/>
          <w:szCs w:val="22"/>
        </w:rPr>
        <w:t>O MUNICÍPIO DE ANCHIETA (SC), 13</w:t>
      </w:r>
      <w:r w:rsidRPr="00387802">
        <w:rPr>
          <w:sz w:val="22"/>
          <w:szCs w:val="22"/>
        </w:rPr>
        <w:t xml:space="preserve"> de julho de 2020.</w:t>
      </w:r>
    </w:p>
    <w:p w:rsidR="000C3090" w:rsidRPr="00387802" w:rsidRDefault="000C3090" w:rsidP="000C3090">
      <w:pPr>
        <w:jc w:val="both"/>
        <w:rPr>
          <w:sz w:val="22"/>
          <w:szCs w:val="22"/>
        </w:rPr>
      </w:pPr>
    </w:p>
    <w:p w:rsidR="000C3090" w:rsidRPr="00387802" w:rsidRDefault="000C3090" w:rsidP="000C3090">
      <w:pPr>
        <w:jc w:val="center"/>
        <w:rPr>
          <w:sz w:val="22"/>
          <w:szCs w:val="22"/>
        </w:rPr>
      </w:pPr>
    </w:p>
    <w:p w:rsidR="000C3090" w:rsidRPr="00387802" w:rsidRDefault="000C3090" w:rsidP="000C3090">
      <w:pPr>
        <w:jc w:val="center"/>
        <w:rPr>
          <w:b/>
          <w:sz w:val="22"/>
          <w:szCs w:val="22"/>
        </w:rPr>
      </w:pPr>
      <w:r w:rsidRPr="00387802">
        <w:rPr>
          <w:b/>
          <w:sz w:val="22"/>
          <w:szCs w:val="22"/>
        </w:rPr>
        <w:t>IVAN JOSE CANCI</w:t>
      </w:r>
    </w:p>
    <w:p w:rsidR="000C3090" w:rsidRPr="00387802" w:rsidRDefault="000C3090" w:rsidP="009322F1">
      <w:pPr>
        <w:jc w:val="center"/>
        <w:rPr>
          <w:sz w:val="22"/>
          <w:szCs w:val="22"/>
        </w:rPr>
      </w:pPr>
      <w:r w:rsidRPr="00387802">
        <w:rPr>
          <w:sz w:val="22"/>
          <w:szCs w:val="22"/>
        </w:rPr>
        <w:t xml:space="preserve">Prefeito Municipal  </w:t>
      </w:r>
    </w:p>
    <w:sectPr w:rsidR="000C3090" w:rsidRPr="00387802" w:rsidSect="00DC7D17">
      <w:headerReference w:type="default" r:id="rId7"/>
      <w:footerReference w:type="default" r:id="rId8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4C7" w:rsidRDefault="004F24C7">
      <w:r>
        <w:separator/>
      </w:r>
    </w:p>
  </w:endnote>
  <w:endnote w:type="continuationSeparator" w:id="0">
    <w:p w:rsidR="004F24C7" w:rsidRDefault="004F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Pr="007E0888" w:rsidRDefault="00BB2D06" w:rsidP="00027629">
    <w:pPr>
      <w:pStyle w:val="Rodap"/>
      <w:tabs>
        <w:tab w:val="center" w:pos="4666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19050" t="19050" r="19050" b="1905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B9625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" strokeweight="3pt">
              <v:stroke endarrowwidth="narrow" endarrowlength="short" linestyle="thinThin"/>
              <w10:wrap type="square"/>
            </v:line>
          </w:pict>
        </mc:Fallback>
      </mc:AlternateConten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8557CA"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027629">
      <w:rPr>
        <w:rFonts w:ascii="Bookman Old Style" w:hAnsi="Bookman Old Style" w:cs="Amazone BT"/>
        <w:bCs/>
        <w:sz w:val="18"/>
        <w:szCs w:val="18"/>
      </w:rPr>
      <w:tab/>
    </w:r>
  </w:p>
  <w:p w:rsidR="008557CA" w:rsidRPr="007E0888" w:rsidRDefault="008557CA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7E088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7E088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 w:rsidR="00F11080">
      <w:rPr>
        <w:rFonts w:ascii="Bookman Old Style" w:hAnsi="Bookman Old Style" w:cs="Amazone BT"/>
        <w:bCs/>
        <w:sz w:val="18"/>
        <w:szCs w:val="18"/>
      </w:rPr>
      <w:t>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:rsidR="008557CA" w:rsidRDefault="008557CA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4C7" w:rsidRDefault="004F24C7">
      <w:r>
        <w:separator/>
      </w:r>
    </w:p>
  </w:footnote>
  <w:footnote w:type="continuationSeparator" w:id="0">
    <w:p w:rsidR="004F24C7" w:rsidRDefault="004F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Default="008557CA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:rsidR="008557CA" w:rsidRDefault="00BB2D06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-208915</wp:posOffset>
          </wp:positionV>
          <wp:extent cx="803910" cy="729615"/>
          <wp:effectExtent l="0" t="0" r="0" b="0"/>
          <wp:wrapNone/>
          <wp:docPr id="13" name="Imagem 13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87FC1D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AC7EE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8557CA" w:rsidRDefault="00BB2D06" w:rsidP="00B500E2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567055</wp:posOffset>
              </wp:positionV>
              <wp:extent cx="0" cy="8287385"/>
              <wp:effectExtent l="66675" t="24130" r="66675" b="70485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AC299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65pt" to="0,6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</w:rPr>
      <w:t>Prefeitura Municipal de Anchieta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80119B"/>
    <w:multiLevelType w:val="hybridMultilevel"/>
    <w:tmpl w:val="99CC8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874BC"/>
    <w:multiLevelType w:val="hybridMultilevel"/>
    <w:tmpl w:val="CCE64340"/>
    <w:lvl w:ilvl="0" w:tplc="D2405FAC">
      <w:start w:val="4"/>
      <w:numFmt w:val="lowerLetter"/>
      <w:lvlText w:val="%1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">
    <w:nsid w:val="3D871A4B"/>
    <w:multiLevelType w:val="hybridMultilevel"/>
    <w:tmpl w:val="466C2A26"/>
    <w:lvl w:ilvl="0" w:tplc="E370BB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D352E"/>
    <w:multiLevelType w:val="hybridMultilevel"/>
    <w:tmpl w:val="E2405196"/>
    <w:lvl w:ilvl="0" w:tplc="E1122E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67DE060C"/>
    <w:multiLevelType w:val="hybridMultilevel"/>
    <w:tmpl w:val="72EEAB0C"/>
    <w:lvl w:ilvl="0" w:tplc="744ADA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1D"/>
    <w:rsid w:val="000027F0"/>
    <w:rsid w:val="000037A5"/>
    <w:rsid w:val="00007774"/>
    <w:rsid w:val="000102A7"/>
    <w:rsid w:val="0001039D"/>
    <w:rsid w:val="00011D8E"/>
    <w:rsid w:val="0001551B"/>
    <w:rsid w:val="0002135F"/>
    <w:rsid w:val="00027629"/>
    <w:rsid w:val="0003271C"/>
    <w:rsid w:val="000332F7"/>
    <w:rsid w:val="00035039"/>
    <w:rsid w:val="000364A4"/>
    <w:rsid w:val="00036BD7"/>
    <w:rsid w:val="00053775"/>
    <w:rsid w:val="000544E6"/>
    <w:rsid w:val="00054AAF"/>
    <w:rsid w:val="00055D5E"/>
    <w:rsid w:val="000621F9"/>
    <w:rsid w:val="000663A3"/>
    <w:rsid w:val="0007110A"/>
    <w:rsid w:val="0007454B"/>
    <w:rsid w:val="000750B0"/>
    <w:rsid w:val="00081027"/>
    <w:rsid w:val="0008126A"/>
    <w:rsid w:val="000856FD"/>
    <w:rsid w:val="00092923"/>
    <w:rsid w:val="0009653C"/>
    <w:rsid w:val="00097B04"/>
    <w:rsid w:val="000A12C4"/>
    <w:rsid w:val="000A162C"/>
    <w:rsid w:val="000A7105"/>
    <w:rsid w:val="000A7863"/>
    <w:rsid w:val="000A7A2F"/>
    <w:rsid w:val="000C0582"/>
    <w:rsid w:val="000C0625"/>
    <w:rsid w:val="000C2942"/>
    <w:rsid w:val="000C2BE4"/>
    <w:rsid w:val="000C2E0F"/>
    <w:rsid w:val="000C3090"/>
    <w:rsid w:val="000C3344"/>
    <w:rsid w:val="000C663F"/>
    <w:rsid w:val="000D42C9"/>
    <w:rsid w:val="000E17A1"/>
    <w:rsid w:val="000E255B"/>
    <w:rsid w:val="000E4094"/>
    <w:rsid w:val="000E6253"/>
    <w:rsid w:val="000E78DB"/>
    <w:rsid w:val="000F0368"/>
    <w:rsid w:val="000F17D2"/>
    <w:rsid w:val="000F2B47"/>
    <w:rsid w:val="000F3693"/>
    <w:rsid w:val="000F530A"/>
    <w:rsid w:val="000F74E9"/>
    <w:rsid w:val="0010088D"/>
    <w:rsid w:val="00102B86"/>
    <w:rsid w:val="001052CF"/>
    <w:rsid w:val="00110994"/>
    <w:rsid w:val="00113943"/>
    <w:rsid w:val="00117706"/>
    <w:rsid w:val="00123BE9"/>
    <w:rsid w:val="00123CC2"/>
    <w:rsid w:val="0012560B"/>
    <w:rsid w:val="00136C4E"/>
    <w:rsid w:val="00137129"/>
    <w:rsid w:val="001371AF"/>
    <w:rsid w:val="001460FE"/>
    <w:rsid w:val="001466AC"/>
    <w:rsid w:val="00147AE6"/>
    <w:rsid w:val="00150819"/>
    <w:rsid w:val="00151470"/>
    <w:rsid w:val="001529A3"/>
    <w:rsid w:val="00154CCD"/>
    <w:rsid w:val="00155406"/>
    <w:rsid w:val="00164981"/>
    <w:rsid w:val="00166010"/>
    <w:rsid w:val="00167587"/>
    <w:rsid w:val="00170F24"/>
    <w:rsid w:val="001728F6"/>
    <w:rsid w:val="00174C43"/>
    <w:rsid w:val="0017506B"/>
    <w:rsid w:val="00175793"/>
    <w:rsid w:val="00181FCC"/>
    <w:rsid w:val="00182179"/>
    <w:rsid w:val="0018265A"/>
    <w:rsid w:val="00182C54"/>
    <w:rsid w:val="00184462"/>
    <w:rsid w:val="00191832"/>
    <w:rsid w:val="001927AF"/>
    <w:rsid w:val="00193A1A"/>
    <w:rsid w:val="00193DBA"/>
    <w:rsid w:val="00193DD4"/>
    <w:rsid w:val="001A0592"/>
    <w:rsid w:val="001A1BA6"/>
    <w:rsid w:val="001A2115"/>
    <w:rsid w:val="001A2952"/>
    <w:rsid w:val="001A3ADD"/>
    <w:rsid w:val="001A4837"/>
    <w:rsid w:val="001A4F8F"/>
    <w:rsid w:val="001A6830"/>
    <w:rsid w:val="001C1218"/>
    <w:rsid w:val="001C2C1D"/>
    <w:rsid w:val="001C5E1A"/>
    <w:rsid w:val="001C62B3"/>
    <w:rsid w:val="001D22B0"/>
    <w:rsid w:val="001D3EFA"/>
    <w:rsid w:val="001D5C40"/>
    <w:rsid w:val="001E196E"/>
    <w:rsid w:val="001E1D73"/>
    <w:rsid w:val="001E30BE"/>
    <w:rsid w:val="001E5508"/>
    <w:rsid w:val="001E6C71"/>
    <w:rsid w:val="001E7377"/>
    <w:rsid w:val="001E7C7C"/>
    <w:rsid w:val="001F2A00"/>
    <w:rsid w:val="001F5851"/>
    <w:rsid w:val="001F5D01"/>
    <w:rsid w:val="002023ED"/>
    <w:rsid w:val="00203485"/>
    <w:rsid w:val="00204222"/>
    <w:rsid w:val="0020446C"/>
    <w:rsid w:val="002065DF"/>
    <w:rsid w:val="002075AA"/>
    <w:rsid w:val="00207CB9"/>
    <w:rsid w:val="0021749F"/>
    <w:rsid w:val="00220437"/>
    <w:rsid w:val="00220B8F"/>
    <w:rsid w:val="002215F9"/>
    <w:rsid w:val="002265D6"/>
    <w:rsid w:val="00231076"/>
    <w:rsid w:val="002313A3"/>
    <w:rsid w:val="002331CE"/>
    <w:rsid w:val="00233C96"/>
    <w:rsid w:val="00233D60"/>
    <w:rsid w:val="002375C2"/>
    <w:rsid w:val="0023782A"/>
    <w:rsid w:val="00237BC9"/>
    <w:rsid w:val="002421FA"/>
    <w:rsid w:val="00242F6B"/>
    <w:rsid w:val="00244DFF"/>
    <w:rsid w:val="00251574"/>
    <w:rsid w:val="00251CAA"/>
    <w:rsid w:val="00252E1F"/>
    <w:rsid w:val="00253365"/>
    <w:rsid w:val="002551E8"/>
    <w:rsid w:val="00256F85"/>
    <w:rsid w:val="002601D2"/>
    <w:rsid w:val="002611DB"/>
    <w:rsid w:val="0026308C"/>
    <w:rsid w:val="002639CE"/>
    <w:rsid w:val="002672E5"/>
    <w:rsid w:val="002678C2"/>
    <w:rsid w:val="00271A52"/>
    <w:rsid w:val="002751BA"/>
    <w:rsid w:val="00276DAA"/>
    <w:rsid w:val="0027701C"/>
    <w:rsid w:val="0028249F"/>
    <w:rsid w:val="00285888"/>
    <w:rsid w:val="00285D53"/>
    <w:rsid w:val="00286ECF"/>
    <w:rsid w:val="002912DC"/>
    <w:rsid w:val="00293608"/>
    <w:rsid w:val="00293EC7"/>
    <w:rsid w:val="002A52EB"/>
    <w:rsid w:val="002A7710"/>
    <w:rsid w:val="002B09DC"/>
    <w:rsid w:val="002B1307"/>
    <w:rsid w:val="002B155C"/>
    <w:rsid w:val="002B2FF1"/>
    <w:rsid w:val="002B30B1"/>
    <w:rsid w:val="002B3F0D"/>
    <w:rsid w:val="002B6E90"/>
    <w:rsid w:val="002B7F10"/>
    <w:rsid w:val="002C0362"/>
    <w:rsid w:val="002C0A33"/>
    <w:rsid w:val="002C6106"/>
    <w:rsid w:val="002C7E0B"/>
    <w:rsid w:val="002D6956"/>
    <w:rsid w:val="002D6BC6"/>
    <w:rsid w:val="002D74BF"/>
    <w:rsid w:val="002E30C3"/>
    <w:rsid w:val="002E406A"/>
    <w:rsid w:val="002E50BB"/>
    <w:rsid w:val="002E5E75"/>
    <w:rsid w:val="002E62C4"/>
    <w:rsid w:val="002F0477"/>
    <w:rsid w:val="002F096C"/>
    <w:rsid w:val="002F0972"/>
    <w:rsid w:val="002F0D54"/>
    <w:rsid w:val="002F1C36"/>
    <w:rsid w:val="002F2587"/>
    <w:rsid w:val="002F2A5C"/>
    <w:rsid w:val="002F3006"/>
    <w:rsid w:val="002F3550"/>
    <w:rsid w:val="002F3A2A"/>
    <w:rsid w:val="002F472D"/>
    <w:rsid w:val="002F4777"/>
    <w:rsid w:val="002F5280"/>
    <w:rsid w:val="002F670B"/>
    <w:rsid w:val="003014DE"/>
    <w:rsid w:val="003031F7"/>
    <w:rsid w:val="00304373"/>
    <w:rsid w:val="0030533C"/>
    <w:rsid w:val="00312CF4"/>
    <w:rsid w:val="0031305E"/>
    <w:rsid w:val="00314A51"/>
    <w:rsid w:val="0031579E"/>
    <w:rsid w:val="00315F60"/>
    <w:rsid w:val="00316257"/>
    <w:rsid w:val="0031625D"/>
    <w:rsid w:val="0031628E"/>
    <w:rsid w:val="00320690"/>
    <w:rsid w:val="00322D99"/>
    <w:rsid w:val="00325C44"/>
    <w:rsid w:val="00330060"/>
    <w:rsid w:val="00333425"/>
    <w:rsid w:val="00340BBC"/>
    <w:rsid w:val="00351ED8"/>
    <w:rsid w:val="003525E5"/>
    <w:rsid w:val="00352A66"/>
    <w:rsid w:val="00353471"/>
    <w:rsid w:val="003537F9"/>
    <w:rsid w:val="003540ED"/>
    <w:rsid w:val="00356017"/>
    <w:rsid w:val="00356855"/>
    <w:rsid w:val="0036374F"/>
    <w:rsid w:val="00366536"/>
    <w:rsid w:val="0036725C"/>
    <w:rsid w:val="003709B7"/>
    <w:rsid w:val="00372262"/>
    <w:rsid w:val="00374C3D"/>
    <w:rsid w:val="00376D7B"/>
    <w:rsid w:val="0037787F"/>
    <w:rsid w:val="0037789F"/>
    <w:rsid w:val="00380AAE"/>
    <w:rsid w:val="00380D89"/>
    <w:rsid w:val="00381E9F"/>
    <w:rsid w:val="003834F9"/>
    <w:rsid w:val="00383C55"/>
    <w:rsid w:val="00384BA9"/>
    <w:rsid w:val="0038685A"/>
    <w:rsid w:val="00387802"/>
    <w:rsid w:val="00387F32"/>
    <w:rsid w:val="00393922"/>
    <w:rsid w:val="00393AF2"/>
    <w:rsid w:val="003A0183"/>
    <w:rsid w:val="003A25A7"/>
    <w:rsid w:val="003A5944"/>
    <w:rsid w:val="003A63F5"/>
    <w:rsid w:val="003A78FE"/>
    <w:rsid w:val="003B2A02"/>
    <w:rsid w:val="003B6863"/>
    <w:rsid w:val="003C68B6"/>
    <w:rsid w:val="003D00B0"/>
    <w:rsid w:val="003D0674"/>
    <w:rsid w:val="003D6147"/>
    <w:rsid w:val="003D67B5"/>
    <w:rsid w:val="003D6955"/>
    <w:rsid w:val="003E104B"/>
    <w:rsid w:val="003E2481"/>
    <w:rsid w:val="003E2AF9"/>
    <w:rsid w:val="003E3BC5"/>
    <w:rsid w:val="003F5162"/>
    <w:rsid w:val="003F57DD"/>
    <w:rsid w:val="003F69DD"/>
    <w:rsid w:val="003F6E54"/>
    <w:rsid w:val="003F6E7C"/>
    <w:rsid w:val="00406E81"/>
    <w:rsid w:val="00412351"/>
    <w:rsid w:val="00413C1A"/>
    <w:rsid w:val="0041505F"/>
    <w:rsid w:val="00415B46"/>
    <w:rsid w:val="00415C7E"/>
    <w:rsid w:val="004210EC"/>
    <w:rsid w:val="00422773"/>
    <w:rsid w:val="00422F9F"/>
    <w:rsid w:val="004250F0"/>
    <w:rsid w:val="00426D14"/>
    <w:rsid w:val="004277F1"/>
    <w:rsid w:val="0044229F"/>
    <w:rsid w:val="00442FD5"/>
    <w:rsid w:val="004448C1"/>
    <w:rsid w:val="00445546"/>
    <w:rsid w:val="00445FE7"/>
    <w:rsid w:val="004471A1"/>
    <w:rsid w:val="00451A34"/>
    <w:rsid w:val="004537AE"/>
    <w:rsid w:val="004555B8"/>
    <w:rsid w:val="00457ECB"/>
    <w:rsid w:val="00466303"/>
    <w:rsid w:val="00466CC2"/>
    <w:rsid w:val="004708AA"/>
    <w:rsid w:val="00471A89"/>
    <w:rsid w:val="0047317F"/>
    <w:rsid w:val="0047528E"/>
    <w:rsid w:val="0047603C"/>
    <w:rsid w:val="00476DA9"/>
    <w:rsid w:val="0047740D"/>
    <w:rsid w:val="00482404"/>
    <w:rsid w:val="00491656"/>
    <w:rsid w:val="00492029"/>
    <w:rsid w:val="00492525"/>
    <w:rsid w:val="004936D6"/>
    <w:rsid w:val="0049462B"/>
    <w:rsid w:val="0049480B"/>
    <w:rsid w:val="0049620C"/>
    <w:rsid w:val="004966E1"/>
    <w:rsid w:val="00497E41"/>
    <w:rsid w:val="004A005D"/>
    <w:rsid w:val="004A35D4"/>
    <w:rsid w:val="004A44BC"/>
    <w:rsid w:val="004A654C"/>
    <w:rsid w:val="004A7703"/>
    <w:rsid w:val="004B17BC"/>
    <w:rsid w:val="004B1C6D"/>
    <w:rsid w:val="004B2E76"/>
    <w:rsid w:val="004C2690"/>
    <w:rsid w:val="004C66C4"/>
    <w:rsid w:val="004D1783"/>
    <w:rsid w:val="004D2BDE"/>
    <w:rsid w:val="004D2CD6"/>
    <w:rsid w:val="004D39BD"/>
    <w:rsid w:val="004D6092"/>
    <w:rsid w:val="004E14F7"/>
    <w:rsid w:val="004E21D0"/>
    <w:rsid w:val="004E24A4"/>
    <w:rsid w:val="004E336C"/>
    <w:rsid w:val="004E3B42"/>
    <w:rsid w:val="004E3D7F"/>
    <w:rsid w:val="004E47F2"/>
    <w:rsid w:val="004E70A0"/>
    <w:rsid w:val="004E7E13"/>
    <w:rsid w:val="004F24C7"/>
    <w:rsid w:val="004F2CDA"/>
    <w:rsid w:val="004F6D20"/>
    <w:rsid w:val="005008FB"/>
    <w:rsid w:val="0050117D"/>
    <w:rsid w:val="00502DE1"/>
    <w:rsid w:val="00503C76"/>
    <w:rsid w:val="00504B8F"/>
    <w:rsid w:val="00504F4B"/>
    <w:rsid w:val="00505FEC"/>
    <w:rsid w:val="005064E1"/>
    <w:rsid w:val="00511AEB"/>
    <w:rsid w:val="005129F9"/>
    <w:rsid w:val="0051736D"/>
    <w:rsid w:val="00521A0B"/>
    <w:rsid w:val="00522549"/>
    <w:rsid w:val="00523F1B"/>
    <w:rsid w:val="005243B8"/>
    <w:rsid w:val="005355E3"/>
    <w:rsid w:val="005364C9"/>
    <w:rsid w:val="00536971"/>
    <w:rsid w:val="00541A3E"/>
    <w:rsid w:val="00541F6E"/>
    <w:rsid w:val="00542FC8"/>
    <w:rsid w:val="005440FA"/>
    <w:rsid w:val="0055066D"/>
    <w:rsid w:val="0055320F"/>
    <w:rsid w:val="00555F06"/>
    <w:rsid w:val="00562789"/>
    <w:rsid w:val="00562809"/>
    <w:rsid w:val="00563B59"/>
    <w:rsid w:val="00567DB0"/>
    <w:rsid w:val="00573AD3"/>
    <w:rsid w:val="00574335"/>
    <w:rsid w:val="005815B7"/>
    <w:rsid w:val="00584D4E"/>
    <w:rsid w:val="00593814"/>
    <w:rsid w:val="005A36A0"/>
    <w:rsid w:val="005A4BE4"/>
    <w:rsid w:val="005B0B38"/>
    <w:rsid w:val="005B14C5"/>
    <w:rsid w:val="005B1983"/>
    <w:rsid w:val="005B3862"/>
    <w:rsid w:val="005B5D07"/>
    <w:rsid w:val="005B6266"/>
    <w:rsid w:val="005B6F2C"/>
    <w:rsid w:val="005B789F"/>
    <w:rsid w:val="005C5064"/>
    <w:rsid w:val="005C53CF"/>
    <w:rsid w:val="005C6D9C"/>
    <w:rsid w:val="005D0020"/>
    <w:rsid w:val="005D0E2A"/>
    <w:rsid w:val="005D10B2"/>
    <w:rsid w:val="005D1F56"/>
    <w:rsid w:val="005D71F4"/>
    <w:rsid w:val="005D797F"/>
    <w:rsid w:val="005E0865"/>
    <w:rsid w:val="005E46A6"/>
    <w:rsid w:val="005E6975"/>
    <w:rsid w:val="005E6E54"/>
    <w:rsid w:val="005F092D"/>
    <w:rsid w:val="005F157A"/>
    <w:rsid w:val="005F2513"/>
    <w:rsid w:val="005F6E51"/>
    <w:rsid w:val="005F71CD"/>
    <w:rsid w:val="006004BB"/>
    <w:rsid w:val="00605255"/>
    <w:rsid w:val="006118B8"/>
    <w:rsid w:val="006150E5"/>
    <w:rsid w:val="006179B1"/>
    <w:rsid w:val="00621448"/>
    <w:rsid w:val="00622FBB"/>
    <w:rsid w:val="006277CC"/>
    <w:rsid w:val="00632CAB"/>
    <w:rsid w:val="00635B9B"/>
    <w:rsid w:val="00635D31"/>
    <w:rsid w:val="00636DD9"/>
    <w:rsid w:val="006372AC"/>
    <w:rsid w:val="00640E06"/>
    <w:rsid w:val="00640FD7"/>
    <w:rsid w:val="00644ADF"/>
    <w:rsid w:val="00645961"/>
    <w:rsid w:val="0064647B"/>
    <w:rsid w:val="00646F2D"/>
    <w:rsid w:val="00650E90"/>
    <w:rsid w:val="00651863"/>
    <w:rsid w:val="00651C4B"/>
    <w:rsid w:val="006525D8"/>
    <w:rsid w:val="0065368D"/>
    <w:rsid w:val="00653C81"/>
    <w:rsid w:val="0065691C"/>
    <w:rsid w:val="00657151"/>
    <w:rsid w:val="00661076"/>
    <w:rsid w:val="006621FC"/>
    <w:rsid w:val="0066242A"/>
    <w:rsid w:val="00662C91"/>
    <w:rsid w:val="00662D9E"/>
    <w:rsid w:val="00665A4E"/>
    <w:rsid w:val="006665C5"/>
    <w:rsid w:val="00671363"/>
    <w:rsid w:val="006737F6"/>
    <w:rsid w:val="0067611B"/>
    <w:rsid w:val="00676153"/>
    <w:rsid w:val="00677C96"/>
    <w:rsid w:val="00682F4D"/>
    <w:rsid w:val="006834C7"/>
    <w:rsid w:val="00684565"/>
    <w:rsid w:val="00685709"/>
    <w:rsid w:val="00686208"/>
    <w:rsid w:val="006874C7"/>
    <w:rsid w:val="00687D71"/>
    <w:rsid w:val="00690B68"/>
    <w:rsid w:val="00691351"/>
    <w:rsid w:val="00692D7E"/>
    <w:rsid w:val="0069796C"/>
    <w:rsid w:val="006A0B7F"/>
    <w:rsid w:val="006A403F"/>
    <w:rsid w:val="006A55BC"/>
    <w:rsid w:val="006B0B81"/>
    <w:rsid w:val="006B22F2"/>
    <w:rsid w:val="006C0BF3"/>
    <w:rsid w:val="006C0D69"/>
    <w:rsid w:val="006C10D6"/>
    <w:rsid w:val="006C3696"/>
    <w:rsid w:val="006D3394"/>
    <w:rsid w:val="006D39FB"/>
    <w:rsid w:val="006D4A3A"/>
    <w:rsid w:val="006D563C"/>
    <w:rsid w:val="006E59FA"/>
    <w:rsid w:val="006E5ECF"/>
    <w:rsid w:val="006F1D52"/>
    <w:rsid w:val="006F2286"/>
    <w:rsid w:val="006F26BC"/>
    <w:rsid w:val="006F29BB"/>
    <w:rsid w:val="006F53E2"/>
    <w:rsid w:val="006F5C16"/>
    <w:rsid w:val="00700838"/>
    <w:rsid w:val="007018BB"/>
    <w:rsid w:val="007071F0"/>
    <w:rsid w:val="007078C2"/>
    <w:rsid w:val="00711B61"/>
    <w:rsid w:val="00717669"/>
    <w:rsid w:val="007226E5"/>
    <w:rsid w:val="00726F8A"/>
    <w:rsid w:val="0072763D"/>
    <w:rsid w:val="00727739"/>
    <w:rsid w:val="00734371"/>
    <w:rsid w:val="007345C8"/>
    <w:rsid w:val="007357AC"/>
    <w:rsid w:val="00735BE0"/>
    <w:rsid w:val="007400F3"/>
    <w:rsid w:val="00740529"/>
    <w:rsid w:val="00742195"/>
    <w:rsid w:val="00742334"/>
    <w:rsid w:val="007431B3"/>
    <w:rsid w:val="00745A27"/>
    <w:rsid w:val="0074645D"/>
    <w:rsid w:val="00754605"/>
    <w:rsid w:val="0075622C"/>
    <w:rsid w:val="00757E44"/>
    <w:rsid w:val="007607B4"/>
    <w:rsid w:val="00761949"/>
    <w:rsid w:val="0076570E"/>
    <w:rsid w:val="007659D6"/>
    <w:rsid w:val="007676E5"/>
    <w:rsid w:val="007678EF"/>
    <w:rsid w:val="007748E0"/>
    <w:rsid w:val="00775396"/>
    <w:rsid w:val="00775C0E"/>
    <w:rsid w:val="00776DB9"/>
    <w:rsid w:val="00777EA5"/>
    <w:rsid w:val="00785AF5"/>
    <w:rsid w:val="00785F6B"/>
    <w:rsid w:val="00787BDC"/>
    <w:rsid w:val="00794C51"/>
    <w:rsid w:val="00797906"/>
    <w:rsid w:val="007A1320"/>
    <w:rsid w:val="007A6104"/>
    <w:rsid w:val="007B0156"/>
    <w:rsid w:val="007B4CD2"/>
    <w:rsid w:val="007B524A"/>
    <w:rsid w:val="007B5D1D"/>
    <w:rsid w:val="007B5E23"/>
    <w:rsid w:val="007B66F5"/>
    <w:rsid w:val="007B69FE"/>
    <w:rsid w:val="007B7945"/>
    <w:rsid w:val="007C0DE3"/>
    <w:rsid w:val="007C2089"/>
    <w:rsid w:val="007C2129"/>
    <w:rsid w:val="007C553B"/>
    <w:rsid w:val="007C6826"/>
    <w:rsid w:val="007D1CBD"/>
    <w:rsid w:val="007D59C7"/>
    <w:rsid w:val="007D6AF0"/>
    <w:rsid w:val="007E0888"/>
    <w:rsid w:val="007E0F46"/>
    <w:rsid w:val="007E537B"/>
    <w:rsid w:val="007E5DA9"/>
    <w:rsid w:val="007E6092"/>
    <w:rsid w:val="007E6761"/>
    <w:rsid w:val="007E77EA"/>
    <w:rsid w:val="007E7977"/>
    <w:rsid w:val="007F5093"/>
    <w:rsid w:val="007F572A"/>
    <w:rsid w:val="007F6FD9"/>
    <w:rsid w:val="007F7B45"/>
    <w:rsid w:val="00801DFF"/>
    <w:rsid w:val="00802FBA"/>
    <w:rsid w:val="00804EE9"/>
    <w:rsid w:val="00810477"/>
    <w:rsid w:val="008142D6"/>
    <w:rsid w:val="008202CA"/>
    <w:rsid w:val="00820EFF"/>
    <w:rsid w:val="0082213E"/>
    <w:rsid w:val="00822142"/>
    <w:rsid w:val="0082215E"/>
    <w:rsid w:val="00825603"/>
    <w:rsid w:val="008310B8"/>
    <w:rsid w:val="00831501"/>
    <w:rsid w:val="00837641"/>
    <w:rsid w:val="0084290D"/>
    <w:rsid w:val="00842F13"/>
    <w:rsid w:val="00843B12"/>
    <w:rsid w:val="00844154"/>
    <w:rsid w:val="0084674A"/>
    <w:rsid w:val="008517B3"/>
    <w:rsid w:val="008557CA"/>
    <w:rsid w:val="00856043"/>
    <w:rsid w:val="008564CC"/>
    <w:rsid w:val="00857906"/>
    <w:rsid w:val="008607D1"/>
    <w:rsid w:val="00860885"/>
    <w:rsid w:val="0086617C"/>
    <w:rsid w:val="008663DD"/>
    <w:rsid w:val="00871F78"/>
    <w:rsid w:val="00877086"/>
    <w:rsid w:val="00877EA6"/>
    <w:rsid w:val="00882642"/>
    <w:rsid w:val="00883878"/>
    <w:rsid w:val="00884099"/>
    <w:rsid w:val="00892A27"/>
    <w:rsid w:val="00896885"/>
    <w:rsid w:val="008977E9"/>
    <w:rsid w:val="008A2281"/>
    <w:rsid w:val="008A6E31"/>
    <w:rsid w:val="008A6EF1"/>
    <w:rsid w:val="008B3DA1"/>
    <w:rsid w:val="008B4FDA"/>
    <w:rsid w:val="008B50F5"/>
    <w:rsid w:val="008C00FA"/>
    <w:rsid w:val="008C067A"/>
    <w:rsid w:val="008C251E"/>
    <w:rsid w:val="008C3F05"/>
    <w:rsid w:val="008C5291"/>
    <w:rsid w:val="008C68BB"/>
    <w:rsid w:val="008C6946"/>
    <w:rsid w:val="008C7195"/>
    <w:rsid w:val="008D019D"/>
    <w:rsid w:val="008D56D1"/>
    <w:rsid w:val="008D6558"/>
    <w:rsid w:val="008E12D9"/>
    <w:rsid w:val="008E190A"/>
    <w:rsid w:val="008E3560"/>
    <w:rsid w:val="008E364D"/>
    <w:rsid w:val="008E3B19"/>
    <w:rsid w:val="008E4A25"/>
    <w:rsid w:val="008E65E2"/>
    <w:rsid w:val="008F387D"/>
    <w:rsid w:val="008F4A66"/>
    <w:rsid w:val="00900AE4"/>
    <w:rsid w:val="009011AC"/>
    <w:rsid w:val="00901EF6"/>
    <w:rsid w:val="009030B5"/>
    <w:rsid w:val="00905441"/>
    <w:rsid w:val="00914F70"/>
    <w:rsid w:val="009165A6"/>
    <w:rsid w:val="009167C6"/>
    <w:rsid w:val="00917A9C"/>
    <w:rsid w:val="009226EF"/>
    <w:rsid w:val="00922BD5"/>
    <w:rsid w:val="0092592F"/>
    <w:rsid w:val="00927F76"/>
    <w:rsid w:val="009322F1"/>
    <w:rsid w:val="009341F3"/>
    <w:rsid w:val="00934855"/>
    <w:rsid w:val="00935E4C"/>
    <w:rsid w:val="009378D1"/>
    <w:rsid w:val="00941707"/>
    <w:rsid w:val="00950976"/>
    <w:rsid w:val="0095178B"/>
    <w:rsid w:val="00952209"/>
    <w:rsid w:val="0095251D"/>
    <w:rsid w:val="00952D8F"/>
    <w:rsid w:val="009537E0"/>
    <w:rsid w:val="00954A54"/>
    <w:rsid w:val="00957087"/>
    <w:rsid w:val="009631BD"/>
    <w:rsid w:val="009634F5"/>
    <w:rsid w:val="00964D09"/>
    <w:rsid w:val="00965015"/>
    <w:rsid w:val="009706C5"/>
    <w:rsid w:val="00971EA1"/>
    <w:rsid w:val="00975CA2"/>
    <w:rsid w:val="009767DA"/>
    <w:rsid w:val="00977ABF"/>
    <w:rsid w:val="00980779"/>
    <w:rsid w:val="00982850"/>
    <w:rsid w:val="00983B38"/>
    <w:rsid w:val="00986CB1"/>
    <w:rsid w:val="009903F4"/>
    <w:rsid w:val="00993778"/>
    <w:rsid w:val="00996DB9"/>
    <w:rsid w:val="009A0CE7"/>
    <w:rsid w:val="009A1CC2"/>
    <w:rsid w:val="009A3CC6"/>
    <w:rsid w:val="009B05EA"/>
    <w:rsid w:val="009B06E4"/>
    <w:rsid w:val="009B3533"/>
    <w:rsid w:val="009B3912"/>
    <w:rsid w:val="009B4C00"/>
    <w:rsid w:val="009C1097"/>
    <w:rsid w:val="009C652D"/>
    <w:rsid w:val="009C72AF"/>
    <w:rsid w:val="009C74BA"/>
    <w:rsid w:val="009C74CC"/>
    <w:rsid w:val="009D1BE7"/>
    <w:rsid w:val="009D2085"/>
    <w:rsid w:val="009D24BE"/>
    <w:rsid w:val="009E1146"/>
    <w:rsid w:val="009E2259"/>
    <w:rsid w:val="009E22C3"/>
    <w:rsid w:val="009E23B5"/>
    <w:rsid w:val="009E28E2"/>
    <w:rsid w:val="009E32B3"/>
    <w:rsid w:val="009F06F9"/>
    <w:rsid w:val="009F196E"/>
    <w:rsid w:val="009F2869"/>
    <w:rsid w:val="009F3CA1"/>
    <w:rsid w:val="009F4C1A"/>
    <w:rsid w:val="009F4E2E"/>
    <w:rsid w:val="009F62FF"/>
    <w:rsid w:val="00A00296"/>
    <w:rsid w:val="00A06B28"/>
    <w:rsid w:val="00A06D42"/>
    <w:rsid w:val="00A14C7B"/>
    <w:rsid w:val="00A15ECE"/>
    <w:rsid w:val="00A21445"/>
    <w:rsid w:val="00A258CF"/>
    <w:rsid w:val="00A268F8"/>
    <w:rsid w:val="00A32F38"/>
    <w:rsid w:val="00A33437"/>
    <w:rsid w:val="00A36041"/>
    <w:rsid w:val="00A364FD"/>
    <w:rsid w:val="00A36639"/>
    <w:rsid w:val="00A41802"/>
    <w:rsid w:val="00A4493A"/>
    <w:rsid w:val="00A51F34"/>
    <w:rsid w:val="00A52322"/>
    <w:rsid w:val="00A56438"/>
    <w:rsid w:val="00A66038"/>
    <w:rsid w:val="00A674BF"/>
    <w:rsid w:val="00A72830"/>
    <w:rsid w:val="00A74544"/>
    <w:rsid w:val="00A74715"/>
    <w:rsid w:val="00A76B13"/>
    <w:rsid w:val="00A81795"/>
    <w:rsid w:val="00A83219"/>
    <w:rsid w:val="00A8331B"/>
    <w:rsid w:val="00A84AB0"/>
    <w:rsid w:val="00A869BA"/>
    <w:rsid w:val="00A90B77"/>
    <w:rsid w:val="00A90DDA"/>
    <w:rsid w:val="00A9286C"/>
    <w:rsid w:val="00A93E34"/>
    <w:rsid w:val="00A94A27"/>
    <w:rsid w:val="00A957F4"/>
    <w:rsid w:val="00A96144"/>
    <w:rsid w:val="00A96F86"/>
    <w:rsid w:val="00A97FA4"/>
    <w:rsid w:val="00AA1469"/>
    <w:rsid w:val="00AA2743"/>
    <w:rsid w:val="00AA4008"/>
    <w:rsid w:val="00AA4B6B"/>
    <w:rsid w:val="00AA617E"/>
    <w:rsid w:val="00AA6C0C"/>
    <w:rsid w:val="00AB0B24"/>
    <w:rsid w:val="00AB1B95"/>
    <w:rsid w:val="00AB22DA"/>
    <w:rsid w:val="00AB6DAE"/>
    <w:rsid w:val="00AC1655"/>
    <w:rsid w:val="00AC473E"/>
    <w:rsid w:val="00AC5683"/>
    <w:rsid w:val="00AD325D"/>
    <w:rsid w:val="00AD61A8"/>
    <w:rsid w:val="00AD77A1"/>
    <w:rsid w:val="00AE0275"/>
    <w:rsid w:val="00AE4E35"/>
    <w:rsid w:val="00AE5919"/>
    <w:rsid w:val="00AF1ABB"/>
    <w:rsid w:val="00AF6B66"/>
    <w:rsid w:val="00AF70BA"/>
    <w:rsid w:val="00AF7688"/>
    <w:rsid w:val="00B0218F"/>
    <w:rsid w:val="00B03244"/>
    <w:rsid w:val="00B04059"/>
    <w:rsid w:val="00B0721D"/>
    <w:rsid w:val="00B10BFF"/>
    <w:rsid w:val="00B12A51"/>
    <w:rsid w:val="00B134B1"/>
    <w:rsid w:val="00B14B58"/>
    <w:rsid w:val="00B16213"/>
    <w:rsid w:val="00B162B9"/>
    <w:rsid w:val="00B1776C"/>
    <w:rsid w:val="00B248DF"/>
    <w:rsid w:val="00B33164"/>
    <w:rsid w:val="00B35B57"/>
    <w:rsid w:val="00B35D11"/>
    <w:rsid w:val="00B37A70"/>
    <w:rsid w:val="00B41C5E"/>
    <w:rsid w:val="00B450C5"/>
    <w:rsid w:val="00B459C5"/>
    <w:rsid w:val="00B4670F"/>
    <w:rsid w:val="00B4679B"/>
    <w:rsid w:val="00B46D4D"/>
    <w:rsid w:val="00B46E7C"/>
    <w:rsid w:val="00B500E2"/>
    <w:rsid w:val="00B548E7"/>
    <w:rsid w:val="00B54D9D"/>
    <w:rsid w:val="00B566EB"/>
    <w:rsid w:val="00B62302"/>
    <w:rsid w:val="00B62F91"/>
    <w:rsid w:val="00B649C6"/>
    <w:rsid w:val="00B64F52"/>
    <w:rsid w:val="00B65ACB"/>
    <w:rsid w:val="00B82FCD"/>
    <w:rsid w:val="00B843CF"/>
    <w:rsid w:val="00B85F40"/>
    <w:rsid w:val="00B867EF"/>
    <w:rsid w:val="00B92965"/>
    <w:rsid w:val="00B9359A"/>
    <w:rsid w:val="00B96419"/>
    <w:rsid w:val="00BA49D4"/>
    <w:rsid w:val="00BA5B18"/>
    <w:rsid w:val="00BB010A"/>
    <w:rsid w:val="00BB0287"/>
    <w:rsid w:val="00BB0E63"/>
    <w:rsid w:val="00BB2D06"/>
    <w:rsid w:val="00BB33A8"/>
    <w:rsid w:val="00BB4574"/>
    <w:rsid w:val="00BB75B8"/>
    <w:rsid w:val="00BB7621"/>
    <w:rsid w:val="00BC620C"/>
    <w:rsid w:val="00BD0D45"/>
    <w:rsid w:val="00BD231C"/>
    <w:rsid w:val="00BE63C3"/>
    <w:rsid w:val="00BF529C"/>
    <w:rsid w:val="00C03A54"/>
    <w:rsid w:val="00C146EF"/>
    <w:rsid w:val="00C15A5B"/>
    <w:rsid w:val="00C15AEF"/>
    <w:rsid w:val="00C21E07"/>
    <w:rsid w:val="00C2292B"/>
    <w:rsid w:val="00C23065"/>
    <w:rsid w:val="00C250F2"/>
    <w:rsid w:val="00C26F33"/>
    <w:rsid w:val="00C371AE"/>
    <w:rsid w:val="00C4151F"/>
    <w:rsid w:val="00C42C84"/>
    <w:rsid w:val="00C44BB8"/>
    <w:rsid w:val="00C47D63"/>
    <w:rsid w:val="00C546A9"/>
    <w:rsid w:val="00C6156D"/>
    <w:rsid w:val="00C67C68"/>
    <w:rsid w:val="00C737F1"/>
    <w:rsid w:val="00C767BF"/>
    <w:rsid w:val="00C772E2"/>
    <w:rsid w:val="00C775AC"/>
    <w:rsid w:val="00C77B9D"/>
    <w:rsid w:val="00C81054"/>
    <w:rsid w:val="00C81CAF"/>
    <w:rsid w:val="00C81F15"/>
    <w:rsid w:val="00C83096"/>
    <w:rsid w:val="00C852C9"/>
    <w:rsid w:val="00C858A2"/>
    <w:rsid w:val="00C877A0"/>
    <w:rsid w:val="00C9463A"/>
    <w:rsid w:val="00C94AB3"/>
    <w:rsid w:val="00CA25CA"/>
    <w:rsid w:val="00CA3113"/>
    <w:rsid w:val="00CA3946"/>
    <w:rsid w:val="00CA4BBC"/>
    <w:rsid w:val="00CA4D3D"/>
    <w:rsid w:val="00CA4E90"/>
    <w:rsid w:val="00CA6FA6"/>
    <w:rsid w:val="00CB0454"/>
    <w:rsid w:val="00CB132E"/>
    <w:rsid w:val="00CB2280"/>
    <w:rsid w:val="00CB3936"/>
    <w:rsid w:val="00CB7726"/>
    <w:rsid w:val="00CC4BC0"/>
    <w:rsid w:val="00CC7548"/>
    <w:rsid w:val="00CD2A31"/>
    <w:rsid w:val="00CD2C06"/>
    <w:rsid w:val="00CD467D"/>
    <w:rsid w:val="00CD4785"/>
    <w:rsid w:val="00CD5F5C"/>
    <w:rsid w:val="00CE1F26"/>
    <w:rsid w:val="00CE4523"/>
    <w:rsid w:val="00CF0CFF"/>
    <w:rsid w:val="00CF225C"/>
    <w:rsid w:val="00CF3AD7"/>
    <w:rsid w:val="00CF458F"/>
    <w:rsid w:val="00CF524E"/>
    <w:rsid w:val="00D010DF"/>
    <w:rsid w:val="00D03C1C"/>
    <w:rsid w:val="00D0406E"/>
    <w:rsid w:val="00D04FC2"/>
    <w:rsid w:val="00D05999"/>
    <w:rsid w:val="00D13F95"/>
    <w:rsid w:val="00D157B2"/>
    <w:rsid w:val="00D17701"/>
    <w:rsid w:val="00D227D0"/>
    <w:rsid w:val="00D22EA0"/>
    <w:rsid w:val="00D23457"/>
    <w:rsid w:val="00D23A47"/>
    <w:rsid w:val="00D242FA"/>
    <w:rsid w:val="00D24DC8"/>
    <w:rsid w:val="00D261F8"/>
    <w:rsid w:val="00D263B7"/>
    <w:rsid w:val="00D26772"/>
    <w:rsid w:val="00D313AB"/>
    <w:rsid w:val="00D31DE2"/>
    <w:rsid w:val="00D321AA"/>
    <w:rsid w:val="00D347F0"/>
    <w:rsid w:val="00D35374"/>
    <w:rsid w:val="00D406E1"/>
    <w:rsid w:val="00D41DEF"/>
    <w:rsid w:val="00D4421F"/>
    <w:rsid w:val="00D449D2"/>
    <w:rsid w:val="00D45C49"/>
    <w:rsid w:val="00D46FC2"/>
    <w:rsid w:val="00D4792B"/>
    <w:rsid w:val="00D518BC"/>
    <w:rsid w:val="00D52799"/>
    <w:rsid w:val="00D53AD3"/>
    <w:rsid w:val="00D56F38"/>
    <w:rsid w:val="00D57793"/>
    <w:rsid w:val="00D60D5A"/>
    <w:rsid w:val="00D622E3"/>
    <w:rsid w:val="00D63106"/>
    <w:rsid w:val="00D632F2"/>
    <w:rsid w:val="00D65B5B"/>
    <w:rsid w:val="00D66BC9"/>
    <w:rsid w:val="00D72742"/>
    <w:rsid w:val="00D77A01"/>
    <w:rsid w:val="00D807A9"/>
    <w:rsid w:val="00D81AF4"/>
    <w:rsid w:val="00D82495"/>
    <w:rsid w:val="00D82950"/>
    <w:rsid w:val="00D82C6D"/>
    <w:rsid w:val="00D845D0"/>
    <w:rsid w:val="00D853C5"/>
    <w:rsid w:val="00D86AFF"/>
    <w:rsid w:val="00D939C9"/>
    <w:rsid w:val="00D95744"/>
    <w:rsid w:val="00D96E02"/>
    <w:rsid w:val="00DA007D"/>
    <w:rsid w:val="00DA1F93"/>
    <w:rsid w:val="00DA5713"/>
    <w:rsid w:val="00DA6984"/>
    <w:rsid w:val="00DB05D8"/>
    <w:rsid w:val="00DB0EE0"/>
    <w:rsid w:val="00DB2968"/>
    <w:rsid w:val="00DB2C85"/>
    <w:rsid w:val="00DB3708"/>
    <w:rsid w:val="00DB6A64"/>
    <w:rsid w:val="00DB6F17"/>
    <w:rsid w:val="00DB7100"/>
    <w:rsid w:val="00DC333C"/>
    <w:rsid w:val="00DC4D9B"/>
    <w:rsid w:val="00DC6937"/>
    <w:rsid w:val="00DC7D17"/>
    <w:rsid w:val="00DD1C6D"/>
    <w:rsid w:val="00DD2ECC"/>
    <w:rsid w:val="00DD3963"/>
    <w:rsid w:val="00DD4807"/>
    <w:rsid w:val="00DD4D55"/>
    <w:rsid w:val="00DE0274"/>
    <w:rsid w:val="00DE07E7"/>
    <w:rsid w:val="00DE1F87"/>
    <w:rsid w:val="00DE2747"/>
    <w:rsid w:val="00DE343F"/>
    <w:rsid w:val="00DE54C3"/>
    <w:rsid w:val="00DF04CF"/>
    <w:rsid w:val="00DF225A"/>
    <w:rsid w:val="00DF37E2"/>
    <w:rsid w:val="00DF56FF"/>
    <w:rsid w:val="00DF5A6F"/>
    <w:rsid w:val="00DF6235"/>
    <w:rsid w:val="00E01872"/>
    <w:rsid w:val="00E02B9A"/>
    <w:rsid w:val="00E03012"/>
    <w:rsid w:val="00E03605"/>
    <w:rsid w:val="00E0628F"/>
    <w:rsid w:val="00E15797"/>
    <w:rsid w:val="00E17D3F"/>
    <w:rsid w:val="00E2010C"/>
    <w:rsid w:val="00E235D0"/>
    <w:rsid w:val="00E24EF0"/>
    <w:rsid w:val="00E2788C"/>
    <w:rsid w:val="00E30607"/>
    <w:rsid w:val="00E3131F"/>
    <w:rsid w:val="00E32FFF"/>
    <w:rsid w:val="00E33525"/>
    <w:rsid w:val="00E37ABD"/>
    <w:rsid w:val="00E410C4"/>
    <w:rsid w:val="00E42688"/>
    <w:rsid w:val="00E437A4"/>
    <w:rsid w:val="00E4396E"/>
    <w:rsid w:val="00E46181"/>
    <w:rsid w:val="00E46C66"/>
    <w:rsid w:val="00E50826"/>
    <w:rsid w:val="00E53C5D"/>
    <w:rsid w:val="00E547CE"/>
    <w:rsid w:val="00E57DAD"/>
    <w:rsid w:val="00E61E64"/>
    <w:rsid w:val="00E6295F"/>
    <w:rsid w:val="00E70CFA"/>
    <w:rsid w:val="00E71D8C"/>
    <w:rsid w:val="00E74394"/>
    <w:rsid w:val="00E75E49"/>
    <w:rsid w:val="00E76410"/>
    <w:rsid w:val="00E7677B"/>
    <w:rsid w:val="00E81C1B"/>
    <w:rsid w:val="00E81DB1"/>
    <w:rsid w:val="00E82505"/>
    <w:rsid w:val="00E82D51"/>
    <w:rsid w:val="00E82E6D"/>
    <w:rsid w:val="00E83BA9"/>
    <w:rsid w:val="00E845BA"/>
    <w:rsid w:val="00E8580D"/>
    <w:rsid w:val="00E86D61"/>
    <w:rsid w:val="00E90BB2"/>
    <w:rsid w:val="00E918F6"/>
    <w:rsid w:val="00E96027"/>
    <w:rsid w:val="00EA1E57"/>
    <w:rsid w:val="00EA26EE"/>
    <w:rsid w:val="00EA2DB4"/>
    <w:rsid w:val="00EA426A"/>
    <w:rsid w:val="00EB4F8B"/>
    <w:rsid w:val="00EB6206"/>
    <w:rsid w:val="00EB64FD"/>
    <w:rsid w:val="00EC15C1"/>
    <w:rsid w:val="00EC3755"/>
    <w:rsid w:val="00EC4E15"/>
    <w:rsid w:val="00EC7760"/>
    <w:rsid w:val="00ED2793"/>
    <w:rsid w:val="00ED4FF8"/>
    <w:rsid w:val="00ED690C"/>
    <w:rsid w:val="00ED7621"/>
    <w:rsid w:val="00EE3FD5"/>
    <w:rsid w:val="00EE53E6"/>
    <w:rsid w:val="00EE561C"/>
    <w:rsid w:val="00EE5935"/>
    <w:rsid w:val="00EF0F4B"/>
    <w:rsid w:val="00EF17E2"/>
    <w:rsid w:val="00EF25EE"/>
    <w:rsid w:val="00EF2E31"/>
    <w:rsid w:val="00EF6C90"/>
    <w:rsid w:val="00F009F4"/>
    <w:rsid w:val="00F00CEE"/>
    <w:rsid w:val="00F02646"/>
    <w:rsid w:val="00F07914"/>
    <w:rsid w:val="00F10C41"/>
    <w:rsid w:val="00F11080"/>
    <w:rsid w:val="00F11CAF"/>
    <w:rsid w:val="00F2042E"/>
    <w:rsid w:val="00F20F09"/>
    <w:rsid w:val="00F2437A"/>
    <w:rsid w:val="00F2619D"/>
    <w:rsid w:val="00F26283"/>
    <w:rsid w:val="00F26626"/>
    <w:rsid w:val="00F277A7"/>
    <w:rsid w:val="00F277C0"/>
    <w:rsid w:val="00F34302"/>
    <w:rsid w:val="00F41B5C"/>
    <w:rsid w:val="00F43907"/>
    <w:rsid w:val="00F44D18"/>
    <w:rsid w:val="00F45115"/>
    <w:rsid w:val="00F5445C"/>
    <w:rsid w:val="00F545AE"/>
    <w:rsid w:val="00F54ECC"/>
    <w:rsid w:val="00F550F1"/>
    <w:rsid w:val="00F56C12"/>
    <w:rsid w:val="00F6073D"/>
    <w:rsid w:val="00F63688"/>
    <w:rsid w:val="00F65FD5"/>
    <w:rsid w:val="00F665AB"/>
    <w:rsid w:val="00F71076"/>
    <w:rsid w:val="00F721B8"/>
    <w:rsid w:val="00F72FAC"/>
    <w:rsid w:val="00F7453A"/>
    <w:rsid w:val="00F7595E"/>
    <w:rsid w:val="00F76CAB"/>
    <w:rsid w:val="00F7755C"/>
    <w:rsid w:val="00F80495"/>
    <w:rsid w:val="00F80DD8"/>
    <w:rsid w:val="00F8563A"/>
    <w:rsid w:val="00F8683F"/>
    <w:rsid w:val="00F86B9C"/>
    <w:rsid w:val="00F92411"/>
    <w:rsid w:val="00F9569D"/>
    <w:rsid w:val="00F95A5C"/>
    <w:rsid w:val="00F95E7C"/>
    <w:rsid w:val="00F97214"/>
    <w:rsid w:val="00F972FD"/>
    <w:rsid w:val="00FA39C7"/>
    <w:rsid w:val="00FA43CE"/>
    <w:rsid w:val="00FA6FEF"/>
    <w:rsid w:val="00FA737C"/>
    <w:rsid w:val="00FA77C5"/>
    <w:rsid w:val="00FB063A"/>
    <w:rsid w:val="00FB1A3A"/>
    <w:rsid w:val="00FB4714"/>
    <w:rsid w:val="00FB59EF"/>
    <w:rsid w:val="00FC1DCF"/>
    <w:rsid w:val="00FC3A24"/>
    <w:rsid w:val="00FC7460"/>
    <w:rsid w:val="00FC7748"/>
    <w:rsid w:val="00FD4A3E"/>
    <w:rsid w:val="00FD6668"/>
    <w:rsid w:val="00FD7747"/>
    <w:rsid w:val="00FD794D"/>
    <w:rsid w:val="00FD79F3"/>
    <w:rsid w:val="00FE0A17"/>
    <w:rsid w:val="00FE1526"/>
    <w:rsid w:val="00FE627C"/>
    <w:rsid w:val="00FE6C67"/>
    <w:rsid w:val="00FF1422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C909B-21B4-4715-B312-E01B8BE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8264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95F"/>
    <w:pPr>
      <w:keepNext/>
      <w:jc w:val="center"/>
      <w:outlineLvl w:val="1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66B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D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6295F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2C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C1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C2C1D"/>
  </w:style>
  <w:style w:type="paragraph" w:styleId="Recuodecorpodetexto2">
    <w:name w:val="Body Text Indent 2"/>
    <w:basedOn w:val="Normal"/>
    <w:link w:val="Recuodecorpodetexto2Char"/>
    <w:uiPriority w:val="99"/>
    <w:rsid w:val="00A36639"/>
    <w:pPr>
      <w:spacing w:after="120" w:line="480" w:lineRule="auto"/>
      <w:ind w:left="283"/>
    </w:pPr>
  </w:style>
  <w:style w:type="character" w:styleId="Hyperlink">
    <w:name w:val="Hyperlink"/>
    <w:rsid w:val="007E0888"/>
    <w:rPr>
      <w:color w:val="0000FF"/>
      <w:u w:val="single"/>
    </w:rPr>
  </w:style>
  <w:style w:type="paragraph" w:styleId="SemEspaamento">
    <w:name w:val="No Spacing"/>
    <w:qFormat/>
    <w:rsid w:val="00F9569D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6295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6295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629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6295F"/>
    <w:rPr>
      <w:sz w:val="16"/>
      <w:szCs w:val="16"/>
    </w:rPr>
  </w:style>
  <w:style w:type="character" w:customStyle="1" w:styleId="Ttulo2Char">
    <w:name w:val="Título 2 Char"/>
    <w:link w:val="Ttulo2"/>
    <w:rsid w:val="00E6295F"/>
    <w:rPr>
      <w:b/>
      <w:sz w:val="28"/>
      <w:szCs w:val="24"/>
      <w:u w:val="single"/>
    </w:rPr>
  </w:style>
  <w:style w:type="character" w:customStyle="1" w:styleId="Ttulo7Char">
    <w:name w:val="Título 7 Char"/>
    <w:link w:val="Ttulo7"/>
    <w:rsid w:val="00E6295F"/>
    <w:rPr>
      <w:sz w:val="24"/>
    </w:rPr>
  </w:style>
  <w:style w:type="character" w:customStyle="1" w:styleId="Ttulo5Char">
    <w:name w:val="Título 5 Char"/>
    <w:link w:val="Ttulo5"/>
    <w:semiHidden/>
    <w:rsid w:val="00D66B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66BC9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D66BC9"/>
    <w:pPr>
      <w:spacing w:after="120"/>
    </w:pPr>
  </w:style>
  <w:style w:type="character" w:customStyle="1" w:styleId="CorpodetextoChar">
    <w:name w:val="Corpo de texto Char"/>
    <w:link w:val="Corpodetexto"/>
    <w:rsid w:val="00D66BC9"/>
    <w:rPr>
      <w:sz w:val="24"/>
      <w:szCs w:val="24"/>
    </w:rPr>
  </w:style>
  <w:style w:type="paragraph" w:styleId="Textodebalo">
    <w:name w:val="Balloon Text"/>
    <w:basedOn w:val="Normal"/>
    <w:link w:val="TextodebaloChar"/>
    <w:rsid w:val="00860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607D1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88264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5C5064"/>
    <w:pPr>
      <w:suppressAutoHyphens/>
      <w:spacing w:before="280" w:after="280"/>
    </w:pPr>
    <w:rPr>
      <w:rFonts w:eastAsia="Calibri"/>
      <w:color w:val="00000A"/>
    </w:rPr>
  </w:style>
  <w:style w:type="character" w:customStyle="1" w:styleId="Recuodecorpodetexto2Char">
    <w:name w:val="Recuo de corpo de texto 2 Char"/>
    <w:link w:val="Recuodecorpodetexto2"/>
    <w:uiPriority w:val="99"/>
    <w:rsid w:val="00D177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1011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/>
  <LinksUpToDate>false</LinksUpToDate>
  <CharactersWithSpaces>6461</CharactersWithSpaces>
  <SharedDoc>false</SharedDoc>
  <HLinks>
    <vt:vector size="6" baseType="variant"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mailto:administracao@anchieta.sc.gov.br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User</dc:creator>
  <cp:keywords/>
  <cp:lastModifiedBy>Secretaria</cp:lastModifiedBy>
  <cp:revision>6</cp:revision>
  <cp:lastPrinted>2020-07-14T11:37:00Z</cp:lastPrinted>
  <dcterms:created xsi:type="dcterms:W3CDTF">2020-07-10T17:29:00Z</dcterms:created>
  <dcterms:modified xsi:type="dcterms:W3CDTF">2020-07-14T11:39:00Z</dcterms:modified>
</cp:coreProperties>
</file>