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538" w:rsidRPr="009157B0" w:rsidRDefault="00521538" w:rsidP="00865ED5">
      <w:pPr>
        <w:jc w:val="both"/>
        <w:rPr>
          <w:b/>
        </w:rPr>
      </w:pPr>
      <w:r w:rsidRPr="009157B0">
        <w:rPr>
          <w:b/>
        </w:rPr>
        <w:t>EXCELENTÍSSIMO SENHOR PRESIDENTE DA CÂMARA MUNICIPAL DE VEREADORES DE ANCHIETA-SC.</w:t>
      </w:r>
    </w:p>
    <w:p w:rsidR="00521538" w:rsidRPr="009157B0" w:rsidRDefault="00521538" w:rsidP="00521538">
      <w:pPr>
        <w:ind w:firstLine="708"/>
        <w:jc w:val="center"/>
        <w:rPr>
          <w:b/>
          <w:u w:val="single"/>
        </w:rPr>
      </w:pPr>
    </w:p>
    <w:p w:rsidR="00521538" w:rsidRPr="009157B0" w:rsidRDefault="00C374D0" w:rsidP="00521538">
      <w:pPr>
        <w:ind w:firstLine="708"/>
        <w:jc w:val="center"/>
        <w:rPr>
          <w:b/>
          <w:u w:val="single"/>
        </w:rPr>
      </w:pPr>
      <w:r w:rsidRPr="009157B0">
        <w:rPr>
          <w:b/>
          <w:u w:val="single"/>
        </w:rPr>
        <w:t>REQUERIMENTO Nº013</w:t>
      </w:r>
      <w:r w:rsidR="00521538" w:rsidRPr="009157B0">
        <w:rPr>
          <w:b/>
          <w:u w:val="single"/>
        </w:rPr>
        <w:t>/2020</w:t>
      </w:r>
    </w:p>
    <w:p w:rsidR="00521538" w:rsidRPr="009157B0" w:rsidRDefault="00521538" w:rsidP="00521538">
      <w:pPr>
        <w:ind w:firstLine="708"/>
        <w:rPr>
          <w:b/>
          <w:u w:val="single"/>
        </w:rPr>
      </w:pPr>
    </w:p>
    <w:p w:rsidR="00521538" w:rsidRPr="009157B0" w:rsidRDefault="00521538" w:rsidP="00521538">
      <w:pPr>
        <w:spacing w:before="120" w:after="120"/>
        <w:jc w:val="both"/>
      </w:pPr>
      <w:r w:rsidRPr="009157B0">
        <w:rPr>
          <w:b/>
        </w:rPr>
        <w:tab/>
      </w:r>
      <w:r w:rsidRPr="009157B0">
        <w:t xml:space="preserve">Apresentado pelo vereador Vilson Rossato, da bancada do PSDB com assento na Egrégia Corte Legislativa, que está subscreve, depois de cumpridas todas as formalidades legais e regimentais, apresenta e requer, se aprovada for, seja encaminhado expediente ao Sr. Ivan José Canci, Prefeito Municipal </w:t>
      </w:r>
    </w:p>
    <w:p w:rsidR="00521538" w:rsidRPr="009157B0" w:rsidRDefault="00521538" w:rsidP="00521538">
      <w:pPr>
        <w:jc w:val="center"/>
        <w:rPr>
          <w:b/>
          <w:u w:val="single"/>
        </w:rPr>
      </w:pPr>
      <w:r w:rsidRPr="009157B0">
        <w:rPr>
          <w:b/>
          <w:u w:val="single"/>
        </w:rPr>
        <w:t>ASSUNTO</w:t>
      </w:r>
    </w:p>
    <w:p w:rsidR="00521538" w:rsidRPr="009157B0" w:rsidRDefault="00521538" w:rsidP="00521538">
      <w:pPr>
        <w:jc w:val="center"/>
        <w:rPr>
          <w:b/>
          <w:u w:val="single"/>
        </w:rPr>
      </w:pPr>
    </w:p>
    <w:p w:rsidR="003E2599" w:rsidRPr="009157B0" w:rsidRDefault="00521538" w:rsidP="00521538">
      <w:pPr>
        <w:jc w:val="both"/>
      </w:pPr>
      <w:r w:rsidRPr="009157B0">
        <w:tab/>
        <w:t>Requer que o Prefeito Municipal encam</w:t>
      </w:r>
      <w:r w:rsidR="00C366F0" w:rsidRPr="009157B0">
        <w:t xml:space="preserve">inhe para a Câmara Municipal </w:t>
      </w:r>
      <w:r w:rsidR="003E2599" w:rsidRPr="009157B0">
        <w:t xml:space="preserve">os seguintes documentos: </w:t>
      </w:r>
    </w:p>
    <w:p w:rsidR="003E2599" w:rsidRPr="009157B0" w:rsidRDefault="003E2599" w:rsidP="003E2599">
      <w:pPr>
        <w:ind w:firstLine="709"/>
        <w:jc w:val="both"/>
      </w:pPr>
      <w:r w:rsidRPr="009157B0">
        <w:t>I – Instrumento de ajuste de restituição pela CELESC dos valores investidos pelo Município na construção do “Projeto Eletromecânico para a execução de obre na Rede de Distribuição” da garagem municipal à Avenida Anchieta, obje</w:t>
      </w:r>
      <w:r w:rsidR="009157B0" w:rsidRPr="009157B0">
        <w:t>to do Projeto de Lei nº 020/2020</w:t>
      </w:r>
      <w:r w:rsidRPr="009157B0">
        <w:t xml:space="preserve">; e </w:t>
      </w:r>
    </w:p>
    <w:p w:rsidR="00521538" w:rsidRPr="009157B0" w:rsidRDefault="003E2599" w:rsidP="003E2599">
      <w:pPr>
        <w:ind w:firstLine="709"/>
        <w:jc w:val="both"/>
      </w:pPr>
      <w:r w:rsidRPr="009157B0">
        <w:t>II – As faturas de</w:t>
      </w:r>
      <w:r w:rsidR="00521538" w:rsidRPr="009157B0">
        <w:t xml:space="preserve"> energia elétrica </w:t>
      </w:r>
      <w:r w:rsidRPr="009157B0">
        <w:t>CMEIF e do Pronto Atendimento/Autarquia Hospital Municipal, referentes aos</w:t>
      </w:r>
      <w:r w:rsidR="00521538" w:rsidRPr="009157B0">
        <w:t xml:space="preserve"> mês de junho de 2019 e </w:t>
      </w:r>
      <w:r w:rsidR="00831D0F" w:rsidRPr="009157B0">
        <w:t xml:space="preserve">junho de </w:t>
      </w:r>
      <w:r w:rsidR="009157B0" w:rsidRPr="009157B0">
        <w:t>2020, para</w:t>
      </w:r>
      <w:r w:rsidR="00C706DF" w:rsidRPr="009157B0">
        <w:t xml:space="preserve"> avaliação da economia decorrente da produção de </w:t>
      </w:r>
      <w:r w:rsidR="00521538" w:rsidRPr="009157B0">
        <w:t>energia fotovoltaica</w:t>
      </w:r>
      <w:r w:rsidRPr="009157B0">
        <w:t xml:space="preserve"> já instaladas n</w:t>
      </w:r>
      <w:r w:rsidR="00C52C28" w:rsidRPr="009157B0">
        <w:t>esses dois prédios públicos d</w:t>
      </w:r>
      <w:r w:rsidR="00521538" w:rsidRPr="009157B0">
        <w:t>o município de Anchieta.</w:t>
      </w:r>
    </w:p>
    <w:p w:rsidR="00C366F0" w:rsidRPr="009157B0" w:rsidRDefault="00521538" w:rsidP="00C366F0">
      <w:pPr>
        <w:jc w:val="center"/>
        <w:rPr>
          <w:b/>
          <w:u w:val="single"/>
        </w:rPr>
      </w:pPr>
      <w:r w:rsidRPr="009157B0">
        <w:rPr>
          <w:b/>
          <w:u w:val="single"/>
        </w:rPr>
        <w:t>JUSTIFICATIVA</w:t>
      </w:r>
      <w:bookmarkStart w:id="0" w:name="_GoBack"/>
      <w:bookmarkEnd w:id="0"/>
    </w:p>
    <w:p w:rsidR="00C366F0" w:rsidRPr="009157B0" w:rsidRDefault="00C366F0" w:rsidP="00C366F0">
      <w:pPr>
        <w:jc w:val="center"/>
        <w:rPr>
          <w:b/>
          <w:u w:val="single"/>
        </w:rPr>
      </w:pPr>
    </w:p>
    <w:p w:rsidR="00615D07" w:rsidRPr="009157B0" w:rsidRDefault="00C52C28" w:rsidP="00C366F0">
      <w:pPr>
        <w:jc w:val="both"/>
      </w:pPr>
      <w:r w:rsidRPr="009157B0">
        <w:tab/>
      </w:r>
      <w:r w:rsidR="003E2599" w:rsidRPr="009157B0">
        <w:t>Tramita nessa casa legislat</w:t>
      </w:r>
      <w:r w:rsidR="009157B0" w:rsidRPr="009157B0">
        <w:t>iva o Projeto de Lei nº 020/2020</w:t>
      </w:r>
      <w:r w:rsidR="003E2599" w:rsidRPr="009157B0">
        <w:t>, em regime de urgência, objetivando a autorização para o Município investir R$ 51.188,98I na construção do “Projeto Eletro</w:t>
      </w:r>
      <w:r w:rsidR="00EA0C34" w:rsidRPr="009157B0">
        <w:t>mecânico para a execução de obra</w:t>
      </w:r>
      <w:r w:rsidR="003E2599" w:rsidRPr="009157B0">
        <w:t xml:space="preserve"> na Rede de Distribuição” da garagem municipal à Avenida An</w:t>
      </w:r>
      <w:r w:rsidR="00615D07" w:rsidRPr="009157B0">
        <w:t xml:space="preserve">chieta e, na sua justificativa consta a informação de que a CELESC devolverá ao Município esse valor depois da conclusão da obra. No entanto, não existe na proposta dispositivos que assegura a devolução integral dos valores pela CELESC. </w:t>
      </w:r>
    </w:p>
    <w:p w:rsidR="00D10343" w:rsidRPr="009157B0" w:rsidRDefault="00615D07" w:rsidP="00615D07">
      <w:pPr>
        <w:ind w:firstLine="708"/>
        <w:jc w:val="both"/>
      </w:pPr>
      <w:r w:rsidRPr="009157B0">
        <w:t>Tecnicamente é difícil estabelecer em lei que altera o Plano Plurianual, LDO e Orçamento os termos do ajuste (termo de convênio/contrato) entre o Município e a Celesc. Mas é certo q</w:t>
      </w:r>
      <w:r w:rsidR="00257EFB" w:rsidRPr="009157B0">
        <w:t xml:space="preserve">ue o Município necessita documentar referido ajuste com a CELESC e encaminhar esse documento para o Legislativo Municipal que, na sua função fiscalizador, em harmonia com </w:t>
      </w:r>
      <w:r w:rsidR="00D10343" w:rsidRPr="009157B0">
        <w:t xml:space="preserve">o executivo, poderá exigir o cumprimento do compromisso pela CELESC. </w:t>
      </w:r>
    </w:p>
    <w:p w:rsidR="00C52C28" w:rsidRPr="009157B0" w:rsidRDefault="00D10343" w:rsidP="00615D07">
      <w:pPr>
        <w:ind w:firstLine="708"/>
        <w:jc w:val="both"/>
      </w:pPr>
      <w:r w:rsidRPr="009157B0">
        <w:t xml:space="preserve">Quanto as faturas de energia elétrica CMEIF e do Pronto Atendimento/Autarquia Hospital Municipal, referentes aos mês de junho de 2019 e junho de 2020, tratam-se de documentos fundamentais para verificar se a promessa de economia feito pala empresa que executou a instalação das respetivas placas de energia fotovoltaica. </w:t>
      </w:r>
    </w:p>
    <w:p w:rsidR="00521538" w:rsidRPr="009157B0" w:rsidRDefault="00521538" w:rsidP="00521538">
      <w:pPr>
        <w:spacing w:before="120" w:after="120"/>
        <w:ind w:firstLine="709"/>
        <w:jc w:val="both"/>
      </w:pPr>
      <w:r w:rsidRPr="009157B0">
        <w:t>Sala de sessões da Câmara Municipal de Ver</w:t>
      </w:r>
      <w:r w:rsidR="00C374D0" w:rsidRPr="009157B0">
        <w:t>eadores de Anchieta – SC, aos 22</w:t>
      </w:r>
      <w:r w:rsidRPr="009157B0">
        <w:t xml:space="preserve"> de julho de 2020.</w:t>
      </w:r>
    </w:p>
    <w:p w:rsidR="00865ED5" w:rsidRPr="009157B0" w:rsidRDefault="00865ED5" w:rsidP="00521538">
      <w:pPr>
        <w:spacing w:before="120" w:after="120"/>
        <w:ind w:firstLine="709"/>
        <w:jc w:val="both"/>
      </w:pPr>
    </w:p>
    <w:p w:rsidR="00521538" w:rsidRPr="009157B0" w:rsidRDefault="00521538" w:rsidP="00C72EBF">
      <w:pPr>
        <w:jc w:val="center"/>
      </w:pPr>
      <w:r w:rsidRPr="009157B0">
        <w:t>______________________</w:t>
      </w:r>
    </w:p>
    <w:p w:rsidR="00521538" w:rsidRPr="009157B0" w:rsidRDefault="00521538" w:rsidP="00C72EBF">
      <w:pPr>
        <w:jc w:val="center"/>
      </w:pPr>
      <w:r w:rsidRPr="009157B0">
        <w:t>Vilson Rossato</w:t>
      </w:r>
    </w:p>
    <w:p w:rsidR="00521538" w:rsidRPr="009157B0" w:rsidRDefault="00521538" w:rsidP="00C72EBF">
      <w:pPr>
        <w:jc w:val="center"/>
      </w:pPr>
      <w:r w:rsidRPr="009157B0">
        <w:t>Vereador</w:t>
      </w:r>
    </w:p>
    <w:sectPr w:rsidR="00521538" w:rsidRPr="009157B0" w:rsidSect="00D10343">
      <w:footnotePr>
        <w:pos w:val="beneathText"/>
      </w:footnotePr>
      <w:pgSz w:w="11905" w:h="16837"/>
      <w:pgMar w:top="2552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335148"/>
    <w:multiLevelType w:val="hybridMultilevel"/>
    <w:tmpl w:val="70D417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38"/>
    <w:rsid w:val="000073A5"/>
    <w:rsid w:val="001E17BF"/>
    <w:rsid w:val="00257EFB"/>
    <w:rsid w:val="00381AC1"/>
    <w:rsid w:val="003E2599"/>
    <w:rsid w:val="004076C6"/>
    <w:rsid w:val="004309E9"/>
    <w:rsid w:val="005123A7"/>
    <w:rsid w:val="00521538"/>
    <w:rsid w:val="00615D07"/>
    <w:rsid w:val="00831D0F"/>
    <w:rsid w:val="00865ED5"/>
    <w:rsid w:val="00884FAB"/>
    <w:rsid w:val="008A160A"/>
    <w:rsid w:val="008F3E26"/>
    <w:rsid w:val="009157B0"/>
    <w:rsid w:val="00C366F0"/>
    <w:rsid w:val="00C374D0"/>
    <w:rsid w:val="00C52C28"/>
    <w:rsid w:val="00C706DF"/>
    <w:rsid w:val="00C72EBF"/>
    <w:rsid w:val="00D10343"/>
    <w:rsid w:val="00D450A5"/>
    <w:rsid w:val="00D631EB"/>
    <w:rsid w:val="00EA0C34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395D8-E918-48AF-9A2C-8C72A8F7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38"/>
    <w:pPr>
      <w:widowControl w:val="0"/>
      <w:suppressAutoHyphens/>
      <w:spacing w:after="0" w:line="240" w:lineRule="auto"/>
    </w:pPr>
    <w:rPr>
      <w:rFonts w:eastAsia="Arial Unicode MS"/>
      <w:kern w:val="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A0C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C34"/>
    <w:rPr>
      <w:rFonts w:ascii="Segoe UI" w:eastAsia="Arial Unicode M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2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7</cp:revision>
  <cp:lastPrinted>2020-07-22T20:55:00Z</cp:lastPrinted>
  <dcterms:created xsi:type="dcterms:W3CDTF">2020-07-15T16:11:00Z</dcterms:created>
  <dcterms:modified xsi:type="dcterms:W3CDTF">2020-07-22T21:22:00Z</dcterms:modified>
</cp:coreProperties>
</file>