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hAnsi="Times New Roman" w:cs="Times New Roman"/>
          <w:sz w:val="24"/>
          <w:szCs w:val="24"/>
        </w:rPr>
        <w:id w:val="1632516672"/>
        <w:docPartObj>
          <w:docPartGallery w:val="Cover Pages"/>
          <w:docPartUnique/>
        </w:docPartObj>
      </w:sdtPr>
      <w:sdtEndPr/>
      <w:sdtContent>
        <w:p w14:paraId="236FE4DA" w14:textId="77777777" w:rsidR="008D35C8" w:rsidRPr="00F31674" w:rsidRDefault="008D35C8" w:rsidP="00DD369C">
          <w:pPr>
            <w:pStyle w:val="SemEspaamento"/>
            <w:spacing w:line="360" w:lineRule="auto"/>
            <w:rPr>
              <w:rFonts w:ascii="Times New Roman" w:hAnsi="Times New Roman" w:cs="Times New Roman"/>
              <w:sz w:val="24"/>
              <w:szCs w:val="24"/>
            </w:rPr>
          </w:pPr>
        </w:p>
        <w:p w14:paraId="16AB422F" w14:textId="77777777" w:rsidR="008D35C8" w:rsidRPr="00F31674" w:rsidRDefault="008D35C8" w:rsidP="00DD369C">
          <w:pPr>
            <w:spacing w:line="360" w:lineRule="auto"/>
            <w:rPr>
              <w:rFonts w:ascii="Times New Roman" w:hAnsi="Times New Roman" w:cs="Times New Roman"/>
              <w:sz w:val="24"/>
              <w:szCs w:val="24"/>
            </w:rPr>
          </w:pPr>
        </w:p>
        <w:p w14:paraId="4316C763" w14:textId="77777777" w:rsidR="008D35C8" w:rsidRPr="00F31674" w:rsidRDefault="008D35C8" w:rsidP="00DD369C">
          <w:pPr>
            <w:spacing w:line="360" w:lineRule="auto"/>
            <w:rPr>
              <w:rFonts w:ascii="Times New Roman" w:hAnsi="Times New Roman" w:cs="Times New Roman"/>
              <w:sz w:val="24"/>
              <w:szCs w:val="24"/>
            </w:rPr>
          </w:pPr>
          <w:r w:rsidRPr="00F3167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B232FF7" wp14:editId="6BF667FE">
                    <wp:simplePos x="0" y="0"/>
                    <wp:positionH relativeFrom="margin">
                      <wp:align>left</wp:align>
                    </wp:positionH>
                    <wp:positionV relativeFrom="margin">
                      <wp:posOffset>3609143</wp:posOffset>
                    </wp:positionV>
                    <wp:extent cx="5581912" cy="1797269"/>
                    <wp:effectExtent l="0" t="0" r="0" b="0"/>
                    <wp:wrapNone/>
                    <wp:docPr id="62" name="Caixa de Texto 62"/>
                    <wp:cNvGraphicFramePr/>
                    <a:graphic xmlns:a="http://schemas.openxmlformats.org/drawingml/2006/main">
                      <a:graphicData uri="http://schemas.microsoft.com/office/word/2010/wordprocessingShape">
                        <wps:wsp>
                          <wps:cNvSpPr txBox="1"/>
                          <wps:spPr>
                            <a:xfrm>
                              <a:off x="0" y="0"/>
                              <a:ext cx="5581912" cy="17972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b/>
                                    <w:caps/>
                                    <w:sz w:val="52"/>
                                    <w:szCs w:val="52"/>
                                  </w:rPr>
                                  <w:alias w:val="Título"/>
                                  <w:tag w:val=""/>
                                  <w:id w:val="-1198855469"/>
                                  <w:dataBinding w:prefixMappings="xmlns:ns0='http://purl.org/dc/elements/1.1/' xmlns:ns1='http://schemas.openxmlformats.org/package/2006/metadata/core-properties' " w:xpath="/ns1:coreProperties[1]/ns0:title[1]" w:storeItemID="{6C3C8BC8-F283-45AE-878A-BAB7291924A1}"/>
                                  <w:text/>
                                </w:sdtPr>
                                <w:sdtEndPr/>
                                <w:sdtContent>
                                  <w:p w14:paraId="3EFD0CA2" w14:textId="77777777" w:rsidR="00476CB7" w:rsidRPr="008D35C8" w:rsidRDefault="00476CB7" w:rsidP="008D35C8">
                                    <w:pPr>
                                      <w:pStyle w:val="SemEspaamento"/>
                                      <w:jc w:val="center"/>
                                      <w:rPr>
                                        <w:rFonts w:ascii="Times New Roman" w:eastAsiaTheme="majorEastAsia" w:hAnsi="Times New Roman" w:cs="Times New Roman"/>
                                        <w:b/>
                                        <w:caps/>
                                        <w:color w:val="8496B0" w:themeColor="text2" w:themeTint="99"/>
                                        <w:sz w:val="52"/>
                                        <w:szCs w:val="52"/>
                                      </w:rPr>
                                    </w:pPr>
                                    <w:r w:rsidRPr="00E8272D">
                                      <w:rPr>
                                        <w:rFonts w:ascii="Times New Roman" w:eastAsiaTheme="majorEastAsia" w:hAnsi="Times New Roman" w:cs="Times New Roman"/>
                                        <w:b/>
                                        <w:caps/>
                                        <w:sz w:val="52"/>
                                        <w:szCs w:val="52"/>
                                      </w:rPr>
                                      <w:t>PLANO MUNICIPAL DE CULTURA DE ANCHIETA - SC</w:t>
                                    </w:r>
                                  </w:p>
                                </w:sdtContent>
                              </w:sdt>
                              <w:p w14:paraId="0CDA6D69" w14:textId="77777777" w:rsidR="00476CB7" w:rsidRDefault="002F7E48">
                                <w:pPr>
                                  <w:pStyle w:val="SemEspaamento"/>
                                  <w:spacing w:before="120"/>
                                  <w:rPr>
                                    <w:color w:val="5B9BD5" w:themeColor="accent1"/>
                                    <w:sz w:val="36"/>
                                    <w:szCs w:val="36"/>
                                  </w:rPr>
                                </w:pPr>
                                <w:sdt>
                                  <w:sdtPr>
                                    <w:rPr>
                                      <w:color w:val="5B9BD5" w:themeColor="accent1"/>
                                      <w:sz w:val="36"/>
                                      <w:szCs w:val="36"/>
                                    </w:rPr>
                                    <w:alias w:val="Subtítulo"/>
                                    <w:tag w:val=""/>
                                    <w:id w:val="113720053"/>
                                    <w:showingPlcHdr/>
                                    <w:dataBinding w:prefixMappings="xmlns:ns0='http://purl.org/dc/elements/1.1/' xmlns:ns1='http://schemas.openxmlformats.org/package/2006/metadata/core-properties' " w:xpath="/ns1:coreProperties[1]/ns0:subject[1]" w:storeItemID="{6C3C8BC8-F283-45AE-878A-BAB7291924A1}"/>
                                    <w:text/>
                                  </w:sdtPr>
                                  <w:sdtEndPr/>
                                  <w:sdtContent>
                                    <w:r w:rsidR="00476CB7">
                                      <w:rPr>
                                        <w:color w:val="5B9BD5" w:themeColor="accent1"/>
                                        <w:sz w:val="36"/>
                                        <w:szCs w:val="36"/>
                                      </w:rPr>
                                      <w:t xml:space="preserve">     </w:t>
                                    </w:r>
                                  </w:sdtContent>
                                </w:sdt>
                                <w:r w:rsidR="00476CB7">
                                  <w:t xml:space="preserve"> </w:t>
                                </w:r>
                              </w:p>
                              <w:p w14:paraId="32A3FE5B" w14:textId="77777777" w:rsidR="00476CB7" w:rsidRDefault="00476CB7" w:rsidP="00476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167796" id="_x0000_t202" coordsize="21600,21600" o:spt="202" path="m,l,21600r21600,l21600,xe">
                    <v:stroke joinstyle="miter"/>
                    <v:path gradientshapeok="t" o:connecttype="rect"/>
                  </v:shapetype>
                  <v:shape id="Caixa de Texto 62" o:spid="_x0000_s1026" type="#_x0000_t202" style="position:absolute;left:0;text-align:left;margin-left:0;margin-top:284.2pt;width:439.5pt;height:14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" filled="f" stroked="f" strokeweight=".5pt">
                    <v:textbox>
                      <w:txbxContent>
                        <w:sdt>
                          <w:sdtPr>
                            <w:rPr>
                              <w:rFonts w:ascii="Times New Roman" w:eastAsiaTheme="majorEastAsia" w:hAnsi="Times New Roman" w:cs="Times New Roman"/>
                              <w:b/>
                              <w:caps/>
                              <w:sz w:val="52"/>
                              <w:szCs w:val="52"/>
                            </w:rPr>
                            <w:alias w:val="Título"/>
                            <w:tag w:val=""/>
                            <w:id w:val="-1198855469"/>
                            <w:dataBinding w:prefixMappings="xmlns:ns0='http://purl.org/dc/elements/1.1/' xmlns:ns1='http://schemas.openxmlformats.org/package/2006/metadata/core-properties' " w:xpath="/ns1:coreProperties[1]/ns0:title[1]" w:storeItemID="{6C3C8BC8-F283-45AE-878A-BAB7291924A1}"/>
                            <w:text/>
                          </w:sdtPr>
                          <w:sdtContent>
                            <w:p w:rsidR="00476CB7" w:rsidRPr="008D35C8" w:rsidRDefault="00476CB7" w:rsidP="008D35C8">
                              <w:pPr>
                                <w:pStyle w:val="SemEspaamento"/>
                                <w:jc w:val="center"/>
                                <w:rPr>
                                  <w:rFonts w:ascii="Times New Roman" w:eastAsiaTheme="majorEastAsia" w:hAnsi="Times New Roman" w:cs="Times New Roman"/>
                                  <w:b/>
                                  <w:caps/>
                                  <w:color w:val="8496B0" w:themeColor="text2" w:themeTint="99"/>
                                  <w:sz w:val="52"/>
                                  <w:szCs w:val="52"/>
                                </w:rPr>
                              </w:pPr>
                              <w:r w:rsidRPr="00E8272D">
                                <w:rPr>
                                  <w:rFonts w:ascii="Times New Roman" w:eastAsiaTheme="majorEastAsia" w:hAnsi="Times New Roman" w:cs="Times New Roman"/>
                                  <w:b/>
                                  <w:caps/>
                                  <w:sz w:val="52"/>
                                  <w:szCs w:val="52"/>
                                </w:rPr>
                                <w:t>PLANO MUNICIPAL DE CULTURA DE ANCHIETA - SC</w:t>
                              </w:r>
                            </w:p>
                          </w:sdtContent>
                        </w:sdt>
                        <w:p w:rsidR="00476CB7" w:rsidRDefault="00476CB7">
                          <w:pPr>
                            <w:pStyle w:val="SemEspaamento"/>
                            <w:spacing w:before="120"/>
                            <w:rPr>
                              <w:color w:val="5B9BD5" w:themeColor="accent1"/>
                              <w:sz w:val="36"/>
                              <w:szCs w:val="36"/>
                            </w:rPr>
                          </w:pPr>
                          <w:sdt>
                            <w:sdtPr>
                              <w:rPr>
                                <w:color w:val="5B9BD5" w:themeColor="accent1"/>
                                <w:sz w:val="36"/>
                                <w:szCs w:val="36"/>
                              </w:rPr>
                              <w:alias w:val="Subtítulo"/>
                              <w:tag w:val=""/>
                              <w:id w:val="113720053"/>
                              <w:showingPlcHdr/>
                              <w:dataBinding w:prefixMappings="xmlns:ns0='http://purl.org/dc/elements/1.1/' xmlns:ns1='http://schemas.openxmlformats.org/package/2006/metadata/core-properties' " w:xpath="/ns1:coreProperties[1]/ns0:subject[1]" w:storeItemID="{6C3C8BC8-F283-45AE-878A-BAB7291924A1}"/>
                              <w:text/>
                            </w:sdtPr>
                            <w:sdtContent>
                              <w:r>
                                <w:rPr>
                                  <w:color w:val="5B9BD5" w:themeColor="accent1"/>
                                  <w:sz w:val="36"/>
                                  <w:szCs w:val="36"/>
                                </w:rPr>
                                <w:t xml:space="preserve">     </w:t>
                              </w:r>
                            </w:sdtContent>
                          </w:sdt>
                          <w:r>
                            <w:t xml:space="preserve"> </w:t>
                          </w:r>
                        </w:p>
                        <w:p w:rsidR="00476CB7" w:rsidRDefault="00476CB7" w:rsidP="00476CB7"/>
                      </w:txbxContent>
                    </v:textbox>
                    <w10:wrap anchorx="margin" anchory="margin"/>
                  </v:shape>
                </w:pict>
              </mc:Fallback>
            </mc:AlternateContent>
          </w:r>
          <w:r w:rsidRPr="00F31674">
            <w:rPr>
              <w:rFonts w:ascii="Times New Roman" w:hAnsi="Times New Roman" w:cs="Times New Roman"/>
              <w:sz w:val="24"/>
              <w:szCs w:val="24"/>
            </w:rPr>
            <w:br w:type="page"/>
          </w:r>
        </w:p>
      </w:sdtContent>
    </w:sdt>
    <w:p w14:paraId="5BEBF149" w14:textId="77777777" w:rsidR="001F027A" w:rsidRDefault="001F027A" w:rsidP="00DD369C">
      <w:pPr>
        <w:spacing w:line="360" w:lineRule="auto"/>
        <w:jc w:val="center"/>
        <w:rPr>
          <w:rFonts w:ascii="Times New Roman" w:hAnsi="Times New Roman" w:cs="Times New Roman"/>
          <w:b/>
          <w:sz w:val="24"/>
          <w:szCs w:val="24"/>
        </w:rPr>
      </w:pPr>
      <w:r w:rsidRPr="00F31674">
        <w:rPr>
          <w:rFonts w:ascii="Times New Roman" w:hAnsi="Times New Roman" w:cs="Times New Roman"/>
          <w:b/>
          <w:sz w:val="24"/>
          <w:szCs w:val="24"/>
        </w:rPr>
        <w:lastRenderedPageBreak/>
        <w:t>Mensagem Gestão e Conselho Municipal de Cultura de Anchieta</w:t>
      </w:r>
    </w:p>
    <w:p w14:paraId="059472F0" w14:textId="77777777" w:rsidR="00DD369C" w:rsidRPr="00F31674" w:rsidRDefault="00DD369C" w:rsidP="00DD369C">
      <w:pPr>
        <w:spacing w:line="360" w:lineRule="auto"/>
        <w:jc w:val="center"/>
        <w:rPr>
          <w:rFonts w:ascii="Times New Roman" w:hAnsi="Times New Roman" w:cs="Times New Roman"/>
          <w:b/>
          <w:sz w:val="24"/>
          <w:szCs w:val="24"/>
        </w:rPr>
      </w:pPr>
    </w:p>
    <w:p w14:paraId="2B0A0681"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 cultura é a expressão do viver de um lugar, de um povo. É vasta, ampla e dinâmica. Abrange os diversos aspectos da vida humana. Comumente é só ligada às artes, mas vai muito além: perpassa a gastronomia, a maneira como nos relacionamos enquanto comunidade social e ambiental, as tradições, os valores, os nossos costumes e crenças. A nossa cultura expressa o nosso modo de viver físico, social, econômico e espiritual. Somos cultura!</w:t>
      </w:r>
    </w:p>
    <w:p w14:paraId="3AA847DF"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Um povo só vive plenamente com a liberdade de criar e de se expressar. </w:t>
      </w:r>
    </w:p>
    <w:p w14:paraId="64DA1B03"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Anchieta, a cada ano, tem investido mais na cultura. Programas ligados à música passaram a ser mais apoiados. A culinária típica local passou a ter um festival. O cultivo das sementes crioulas e a cultura de fazer o artesanato, de usar plantas medicinais e de se alimentar adequadamente são valorizadas.</w:t>
      </w:r>
    </w:p>
    <w:p w14:paraId="1E4B3C9A"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Agora, a construção profissional e participativa do Plano Municipal de Cultura é um marco histórico que elevará o município e todos os atores culturais a um novo patamar de compreensão, de construção e de apoio à organização de políticas públicas.</w:t>
      </w:r>
    </w:p>
    <w:p w14:paraId="476092BF"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Este novo, oportuno e necessário momento nos levará a novas possibilidades e responsabilidades tanto do poder público como da sociedade.</w:t>
      </w:r>
    </w:p>
    <w:p w14:paraId="5EEA8912"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Os frutos virão em abundância, pois a terra é fértil e não faltarão mãos e mentes para, em mutirão, fazerem o ótimo cultivo.</w:t>
      </w:r>
    </w:p>
    <w:p w14:paraId="66994FA7" w14:textId="77777777" w:rsidR="00E8272D" w:rsidRPr="00F31674" w:rsidRDefault="00E8272D" w:rsidP="00DD369C">
      <w:pPr>
        <w:spacing w:line="360" w:lineRule="auto"/>
        <w:jc w:val="right"/>
        <w:rPr>
          <w:rFonts w:ascii="Times New Roman" w:hAnsi="Times New Roman" w:cs="Times New Roman"/>
          <w:sz w:val="24"/>
          <w:szCs w:val="24"/>
        </w:rPr>
      </w:pPr>
      <w:r w:rsidRPr="00F31674">
        <w:rPr>
          <w:rFonts w:ascii="Times New Roman" w:hAnsi="Times New Roman" w:cs="Times New Roman"/>
          <w:sz w:val="24"/>
          <w:szCs w:val="24"/>
        </w:rPr>
        <w:t xml:space="preserve">Ivan José Canci - Prefeito </w:t>
      </w:r>
    </w:p>
    <w:p w14:paraId="2291AAE3" w14:textId="77777777" w:rsidR="00E8272D" w:rsidRPr="00F31674" w:rsidRDefault="00E8272D" w:rsidP="00DD369C">
      <w:pPr>
        <w:spacing w:line="360" w:lineRule="auto"/>
        <w:jc w:val="right"/>
        <w:rPr>
          <w:rFonts w:ascii="Times New Roman" w:hAnsi="Times New Roman" w:cs="Times New Roman"/>
          <w:sz w:val="24"/>
          <w:szCs w:val="24"/>
        </w:rPr>
      </w:pPr>
      <w:r w:rsidRPr="00F31674">
        <w:rPr>
          <w:rFonts w:ascii="Times New Roman" w:hAnsi="Times New Roman" w:cs="Times New Roman"/>
          <w:sz w:val="24"/>
          <w:szCs w:val="24"/>
        </w:rPr>
        <w:t>Juliana Maria Draszewski - Secretária Municipal de Turismo e Cultura</w:t>
      </w:r>
      <w:r w:rsidR="001F027A" w:rsidRPr="00F31674">
        <w:rPr>
          <w:rFonts w:ascii="Times New Roman" w:hAnsi="Times New Roman" w:cs="Times New Roman"/>
          <w:sz w:val="24"/>
          <w:szCs w:val="24"/>
        </w:rPr>
        <w:t xml:space="preserve"> e </w:t>
      </w:r>
    </w:p>
    <w:p w14:paraId="49558B8C" w14:textId="77777777" w:rsidR="001F027A" w:rsidRPr="00F31674" w:rsidRDefault="001F027A" w:rsidP="00DD369C">
      <w:pPr>
        <w:spacing w:line="360" w:lineRule="auto"/>
        <w:jc w:val="right"/>
        <w:rPr>
          <w:rFonts w:ascii="Times New Roman" w:hAnsi="Times New Roman" w:cs="Times New Roman"/>
          <w:sz w:val="24"/>
          <w:szCs w:val="24"/>
        </w:rPr>
      </w:pPr>
      <w:r w:rsidRPr="00F31674">
        <w:rPr>
          <w:rFonts w:ascii="Times New Roman" w:hAnsi="Times New Roman" w:cs="Times New Roman"/>
          <w:sz w:val="24"/>
          <w:szCs w:val="24"/>
        </w:rPr>
        <w:t>Simone Graczk</w:t>
      </w:r>
      <w:r w:rsidR="00E8272D" w:rsidRPr="00F31674">
        <w:rPr>
          <w:rFonts w:ascii="Times New Roman" w:hAnsi="Times New Roman" w:cs="Times New Roman"/>
          <w:sz w:val="24"/>
          <w:szCs w:val="24"/>
        </w:rPr>
        <w:t xml:space="preserve"> - Presidente do Conselho Municipal de Cultura</w:t>
      </w:r>
    </w:p>
    <w:p w14:paraId="71D765D4" w14:textId="77777777" w:rsidR="00264C6B" w:rsidRPr="00F31674" w:rsidRDefault="00264C6B" w:rsidP="00DD369C">
      <w:pPr>
        <w:spacing w:line="360" w:lineRule="auto"/>
        <w:jc w:val="center"/>
        <w:rPr>
          <w:rFonts w:ascii="Times New Roman" w:hAnsi="Times New Roman" w:cs="Times New Roman"/>
          <w:b/>
          <w:sz w:val="24"/>
          <w:szCs w:val="24"/>
        </w:rPr>
      </w:pPr>
      <w:r w:rsidRPr="00F31674">
        <w:rPr>
          <w:rFonts w:ascii="Times New Roman" w:hAnsi="Times New Roman" w:cs="Times New Roman"/>
          <w:b/>
          <w:sz w:val="24"/>
          <w:szCs w:val="24"/>
        </w:rPr>
        <w:lastRenderedPageBreak/>
        <w:t>Mensagem do Diretor Superintendente Sebrae/SC</w:t>
      </w:r>
    </w:p>
    <w:p w14:paraId="6F6A6C66" w14:textId="77777777" w:rsidR="00264C6B" w:rsidRPr="00F31674" w:rsidRDefault="00264C6B" w:rsidP="00DD369C">
      <w:pPr>
        <w:spacing w:line="360" w:lineRule="auto"/>
        <w:rPr>
          <w:rFonts w:ascii="Times New Roman" w:hAnsi="Times New Roman" w:cs="Times New Roman"/>
          <w:sz w:val="24"/>
          <w:szCs w:val="24"/>
        </w:rPr>
      </w:pPr>
    </w:p>
    <w:p w14:paraId="60CD84F5" w14:textId="77777777" w:rsidR="00264C6B" w:rsidRPr="00F31674" w:rsidRDefault="00264C6B"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Este documento é uma ferramenta guia para moldar políticas culturais e integrar o município ao Sistema Nacional de Cultura. Dividido em duas fases estratégicas, ele começa com uma profunda caracterização da identidade cultural local, seguida por sessões participativas de planejamento. A primeira etapa explora os elementos que definem a riqueza cultural da região. Na segunda, envolvemos ativamente a comunidade na criação do Plano Municipal de Cultura, garantindo que reflita os anseios e o potencial cultural da região. O Sebrae/SC, por meio do Programa Cidade Empreendedora, trabalha para apoiar os municípios a impulsionar e celebrar suas potencialidades culturais.</w:t>
      </w:r>
    </w:p>
    <w:p w14:paraId="4772873E" w14:textId="77777777" w:rsidR="004D6236" w:rsidRPr="00F31674" w:rsidRDefault="004D6236" w:rsidP="00DD369C">
      <w:pPr>
        <w:spacing w:line="360" w:lineRule="auto"/>
        <w:rPr>
          <w:rFonts w:ascii="Times New Roman" w:hAnsi="Times New Roman" w:cs="Times New Roman"/>
          <w:sz w:val="24"/>
          <w:szCs w:val="24"/>
        </w:rPr>
      </w:pPr>
    </w:p>
    <w:p w14:paraId="0FBB2001" w14:textId="77777777" w:rsidR="001F027A" w:rsidRPr="00F31674" w:rsidRDefault="00264C6B" w:rsidP="00DD369C">
      <w:pPr>
        <w:spacing w:line="360" w:lineRule="auto"/>
        <w:jc w:val="right"/>
        <w:rPr>
          <w:rFonts w:ascii="Times New Roman" w:hAnsi="Times New Roman" w:cs="Times New Roman"/>
          <w:sz w:val="24"/>
          <w:szCs w:val="24"/>
        </w:rPr>
      </w:pPr>
      <w:r w:rsidRPr="00F31674">
        <w:rPr>
          <w:rFonts w:ascii="Times New Roman" w:hAnsi="Times New Roman" w:cs="Times New Roman"/>
          <w:sz w:val="24"/>
          <w:szCs w:val="24"/>
        </w:rPr>
        <w:t>Carlos Henrique Ramos Fonseca - Diretor Superintendente Sebrae/SC</w:t>
      </w:r>
    </w:p>
    <w:p w14:paraId="18C78EF9" w14:textId="77777777" w:rsidR="001F027A" w:rsidRPr="00F31674" w:rsidRDefault="001F027A" w:rsidP="00DD369C">
      <w:pPr>
        <w:spacing w:line="360" w:lineRule="auto"/>
        <w:rPr>
          <w:rFonts w:ascii="Times New Roman" w:hAnsi="Times New Roman" w:cs="Times New Roman"/>
          <w:sz w:val="24"/>
          <w:szCs w:val="24"/>
          <w:lang w:eastAsia="pt-BR"/>
        </w:rPr>
      </w:pPr>
    </w:p>
    <w:p w14:paraId="3AC49A4F" w14:textId="77777777" w:rsidR="001F027A" w:rsidRPr="00F31674" w:rsidRDefault="001F027A" w:rsidP="00DD369C">
      <w:pPr>
        <w:spacing w:line="360" w:lineRule="auto"/>
        <w:rPr>
          <w:rFonts w:ascii="Times New Roman" w:hAnsi="Times New Roman" w:cs="Times New Roman"/>
          <w:sz w:val="24"/>
          <w:szCs w:val="24"/>
          <w:lang w:eastAsia="pt-BR"/>
        </w:rPr>
      </w:pPr>
    </w:p>
    <w:p w14:paraId="236096DA" w14:textId="77777777" w:rsidR="009C61E0" w:rsidRPr="00F31674" w:rsidRDefault="009C61E0" w:rsidP="00DD369C">
      <w:pPr>
        <w:spacing w:line="360" w:lineRule="auto"/>
        <w:rPr>
          <w:rFonts w:ascii="Times New Roman" w:hAnsi="Times New Roman" w:cs="Times New Roman"/>
          <w:sz w:val="24"/>
          <w:szCs w:val="24"/>
          <w:lang w:eastAsia="pt-BR"/>
        </w:rPr>
      </w:pPr>
    </w:p>
    <w:p w14:paraId="4B87EDFB" w14:textId="77777777" w:rsidR="009C61E0" w:rsidRPr="00F31674" w:rsidRDefault="009C61E0" w:rsidP="00DD369C">
      <w:pPr>
        <w:spacing w:line="360" w:lineRule="auto"/>
        <w:rPr>
          <w:rFonts w:ascii="Times New Roman" w:hAnsi="Times New Roman" w:cs="Times New Roman"/>
          <w:sz w:val="24"/>
          <w:szCs w:val="24"/>
          <w:lang w:eastAsia="pt-BR"/>
        </w:rPr>
      </w:pPr>
    </w:p>
    <w:p w14:paraId="38C18648" w14:textId="77777777" w:rsidR="009C61E0" w:rsidRPr="00F31674" w:rsidRDefault="009C61E0" w:rsidP="00DD369C">
      <w:pPr>
        <w:spacing w:line="360" w:lineRule="auto"/>
        <w:rPr>
          <w:rFonts w:ascii="Times New Roman" w:hAnsi="Times New Roman" w:cs="Times New Roman"/>
          <w:sz w:val="24"/>
          <w:szCs w:val="24"/>
          <w:lang w:eastAsia="pt-BR"/>
        </w:rPr>
      </w:pPr>
    </w:p>
    <w:p w14:paraId="734958A9" w14:textId="77777777" w:rsidR="009C61E0" w:rsidRDefault="009C61E0" w:rsidP="00DD369C">
      <w:pPr>
        <w:spacing w:line="360" w:lineRule="auto"/>
        <w:rPr>
          <w:rFonts w:ascii="Times New Roman" w:hAnsi="Times New Roman" w:cs="Times New Roman"/>
          <w:sz w:val="24"/>
          <w:szCs w:val="24"/>
          <w:lang w:eastAsia="pt-BR"/>
        </w:rPr>
      </w:pPr>
    </w:p>
    <w:p w14:paraId="5FDB49CC" w14:textId="77777777" w:rsidR="00F31674" w:rsidRDefault="00F31674" w:rsidP="00DD369C">
      <w:pPr>
        <w:spacing w:line="360" w:lineRule="auto"/>
        <w:rPr>
          <w:rFonts w:ascii="Times New Roman" w:hAnsi="Times New Roman" w:cs="Times New Roman"/>
          <w:sz w:val="24"/>
          <w:szCs w:val="24"/>
          <w:lang w:eastAsia="pt-BR"/>
        </w:rPr>
      </w:pPr>
    </w:p>
    <w:p w14:paraId="7AAB016E" w14:textId="77777777" w:rsidR="00F31674" w:rsidRDefault="00F31674" w:rsidP="00DD369C">
      <w:pPr>
        <w:spacing w:line="360" w:lineRule="auto"/>
        <w:rPr>
          <w:rFonts w:ascii="Times New Roman" w:hAnsi="Times New Roman" w:cs="Times New Roman"/>
          <w:sz w:val="24"/>
          <w:szCs w:val="24"/>
          <w:lang w:eastAsia="pt-BR"/>
        </w:rPr>
      </w:pPr>
    </w:p>
    <w:p w14:paraId="0D62CF80" w14:textId="77777777" w:rsidR="00F31674" w:rsidRDefault="00F31674" w:rsidP="00DD369C">
      <w:pPr>
        <w:spacing w:line="360" w:lineRule="auto"/>
        <w:rPr>
          <w:rFonts w:ascii="Times New Roman" w:hAnsi="Times New Roman" w:cs="Times New Roman"/>
          <w:sz w:val="24"/>
          <w:szCs w:val="24"/>
          <w:lang w:eastAsia="pt-BR"/>
        </w:rPr>
      </w:pPr>
    </w:p>
    <w:p w14:paraId="22BF22C4" w14:textId="77777777" w:rsidR="00F31674" w:rsidRDefault="00F31674" w:rsidP="00DD369C">
      <w:pPr>
        <w:spacing w:line="360" w:lineRule="auto"/>
        <w:rPr>
          <w:rFonts w:ascii="Times New Roman" w:hAnsi="Times New Roman" w:cs="Times New Roman"/>
          <w:sz w:val="24"/>
          <w:szCs w:val="24"/>
          <w:lang w:eastAsia="pt-BR"/>
        </w:rPr>
      </w:pPr>
    </w:p>
    <w:p w14:paraId="19A574B3" w14:textId="77777777" w:rsidR="001F027A" w:rsidRPr="00F31674" w:rsidRDefault="001F027A" w:rsidP="00DD369C">
      <w:pPr>
        <w:spacing w:line="360" w:lineRule="auto"/>
        <w:jc w:val="center"/>
        <w:rPr>
          <w:rFonts w:ascii="Times New Roman" w:hAnsi="Times New Roman" w:cs="Times New Roman"/>
          <w:b/>
          <w:sz w:val="24"/>
          <w:szCs w:val="24"/>
          <w:lang w:eastAsia="pt-BR"/>
        </w:rPr>
      </w:pPr>
      <w:r w:rsidRPr="00F31674">
        <w:rPr>
          <w:rFonts w:ascii="Times New Roman" w:hAnsi="Times New Roman" w:cs="Times New Roman"/>
          <w:b/>
          <w:sz w:val="24"/>
          <w:szCs w:val="24"/>
          <w:lang w:eastAsia="pt-BR"/>
        </w:rPr>
        <w:lastRenderedPageBreak/>
        <w:t xml:space="preserve">PROJETO DE LEI </w:t>
      </w:r>
      <w:r w:rsidR="00264C6B" w:rsidRPr="00F31674">
        <w:rPr>
          <w:rFonts w:ascii="Times New Roman" w:hAnsi="Times New Roman" w:cs="Times New Roman"/>
          <w:b/>
          <w:sz w:val="24"/>
          <w:szCs w:val="24"/>
          <w:lang w:eastAsia="pt-BR"/>
        </w:rPr>
        <w:t>Nº. 034</w:t>
      </w:r>
      <w:r w:rsidRPr="00F31674">
        <w:rPr>
          <w:rFonts w:ascii="Times New Roman" w:hAnsi="Times New Roman" w:cs="Times New Roman"/>
          <w:b/>
          <w:sz w:val="24"/>
          <w:szCs w:val="24"/>
          <w:lang w:eastAsia="pt-BR"/>
        </w:rPr>
        <w:t>/2024</w:t>
      </w:r>
    </w:p>
    <w:p w14:paraId="7B7AB30B" w14:textId="77777777" w:rsidR="001F027A" w:rsidRPr="00F31674" w:rsidRDefault="001F027A" w:rsidP="00DD369C">
      <w:pPr>
        <w:spacing w:line="360" w:lineRule="auto"/>
        <w:rPr>
          <w:rFonts w:ascii="Times New Roman" w:hAnsi="Times New Roman" w:cs="Times New Roman"/>
          <w:sz w:val="24"/>
          <w:szCs w:val="24"/>
          <w:lang w:eastAsia="pt-BR"/>
        </w:rPr>
      </w:pPr>
    </w:p>
    <w:p w14:paraId="2D3399CB" w14:textId="77777777" w:rsidR="001F027A" w:rsidRPr="00F31674" w:rsidRDefault="001F027A" w:rsidP="00DD369C">
      <w:pPr>
        <w:spacing w:line="360" w:lineRule="auto"/>
        <w:ind w:left="4956"/>
        <w:rPr>
          <w:rFonts w:ascii="Times New Roman" w:hAnsi="Times New Roman" w:cs="Times New Roman"/>
          <w:b/>
          <w:sz w:val="24"/>
          <w:szCs w:val="24"/>
        </w:rPr>
      </w:pPr>
      <w:r w:rsidRPr="00F31674">
        <w:rPr>
          <w:rFonts w:ascii="Times New Roman" w:hAnsi="Times New Roman" w:cs="Times New Roman"/>
          <w:b/>
          <w:sz w:val="24"/>
          <w:szCs w:val="24"/>
        </w:rPr>
        <w:t>APROVA E INSTITUI O PLANO MUNICIPAL DE CULTURA DE ANCHIETA – PMCA E DÁ OUTRAS PROVIDÊNCIAS.</w:t>
      </w:r>
    </w:p>
    <w:p w14:paraId="2F9FD0B2" w14:textId="77777777" w:rsidR="004D6236" w:rsidRPr="00F31674" w:rsidRDefault="004D6236" w:rsidP="00DD369C">
      <w:pPr>
        <w:pStyle w:val="Ttulo3"/>
        <w:spacing w:line="360" w:lineRule="auto"/>
        <w:rPr>
          <w:rFonts w:ascii="Times New Roman" w:hAnsi="Times New Roman" w:cs="Times New Roman"/>
        </w:rPr>
      </w:pPr>
    </w:p>
    <w:p w14:paraId="21160F3D" w14:textId="77777777" w:rsidR="001F027A" w:rsidRPr="00F31674" w:rsidRDefault="001F027A" w:rsidP="00DD369C">
      <w:pPr>
        <w:pStyle w:val="Ttulo3"/>
        <w:spacing w:line="360" w:lineRule="auto"/>
        <w:ind w:firstLine="708"/>
        <w:rPr>
          <w:rFonts w:ascii="Times New Roman" w:hAnsi="Times New Roman" w:cs="Times New Roman"/>
          <w:shd w:val="clear" w:color="auto" w:fill="FFFFFF"/>
        </w:rPr>
      </w:pPr>
      <w:r w:rsidRPr="00F31674">
        <w:rPr>
          <w:rFonts w:ascii="Times New Roman" w:hAnsi="Times New Roman" w:cs="Times New Roman"/>
        </w:rPr>
        <w:t>O</w:t>
      </w:r>
      <w:r w:rsidRPr="00F31674">
        <w:rPr>
          <w:rFonts w:ascii="Times New Roman" w:hAnsi="Times New Roman" w:cs="Times New Roman"/>
          <w:spacing w:val="13"/>
        </w:rPr>
        <w:t xml:space="preserve"> </w:t>
      </w:r>
      <w:r w:rsidRPr="00F31674">
        <w:rPr>
          <w:rFonts w:ascii="Times New Roman" w:hAnsi="Times New Roman" w:cs="Times New Roman"/>
        </w:rPr>
        <w:t xml:space="preserve">Prefeito Municipal de Anchieta, </w:t>
      </w:r>
      <w:r w:rsidRPr="00F31674">
        <w:rPr>
          <w:rStyle w:val="abcfslspanmp2"/>
          <w:rFonts w:ascii="Times New Roman" w:hAnsi="Times New Roman" w:cs="Times New Roman"/>
          <w:b/>
          <w:bCs/>
          <w:bdr w:val="none" w:sz="0" w:space="0" w:color="auto" w:frame="1"/>
        </w:rPr>
        <w:t>Ivan </w:t>
      </w:r>
      <w:r w:rsidRPr="00F31674">
        <w:rPr>
          <w:rStyle w:val="abcfslspanmp1"/>
          <w:rFonts w:ascii="Times New Roman" w:hAnsi="Times New Roman" w:cs="Times New Roman"/>
          <w:b/>
          <w:bCs/>
          <w:bdr w:val="none" w:sz="0" w:space="0" w:color="auto" w:frame="1"/>
        </w:rPr>
        <w:t xml:space="preserve">José Canci, </w:t>
      </w:r>
      <w:r w:rsidRPr="00F31674">
        <w:rPr>
          <w:rFonts w:ascii="Times New Roman" w:hAnsi="Times New Roman" w:cs="Times New Roman"/>
          <w:shd w:val="clear" w:color="auto" w:fill="FFFFFF"/>
        </w:rPr>
        <w:t>faz saber que a Câmara Municipal aprovou e ele sanciona a seguinte Lei:</w:t>
      </w:r>
    </w:p>
    <w:p w14:paraId="66535114" w14:textId="77777777" w:rsidR="001F027A" w:rsidRPr="00F31674" w:rsidRDefault="001F027A" w:rsidP="00DD369C">
      <w:pPr>
        <w:spacing w:line="360" w:lineRule="auto"/>
        <w:rPr>
          <w:rFonts w:ascii="Times New Roman" w:hAnsi="Times New Roman" w:cs="Times New Roman"/>
          <w:sz w:val="24"/>
          <w:szCs w:val="24"/>
        </w:rPr>
      </w:pPr>
    </w:p>
    <w:p w14:paraId="255A55C4" w14:textId="77777777" w:rsidR="001F027A" w:rsidRPr="00F31674" w:rsidRDefault="001F027A" w:rsidP="00DD369C">
      <w:pPr>
        <w:spacing w:line="360" w:lineRule="auto"/>
        <w:jc w:val="center"/>
        <w:rPr>
          <w:rFonts w:ascii="Times New Roman" w:eastAsia="Trebuchet MS" w:hAnsi="Times New Roman" w:cs="Times New Roman"/>
          <w:sz w:val="24"/>
          <w:szCs w:val="24"/>
        </w:rPr>
      </w:pPr>
      <w:r w:rsidRPr="00F31674">
        <w:rPr>
          <w:rFonts w:ascii="Times New Roman" w:hAnsi="Times New Roman" w:cs="Times New Roman"/>
          <w:sz w:val="24"/>
          <w:szCs w:val="24"/>
        </w:rPr>
        <w:t>CAPÍTULO I</w:t>
      </w:r>
    </w:p>
    <w:p w14:paraId="15991074"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Art. 1º Fica aprovado e instituído o Plano Municipal de Cultura de Anchieta – PMCA, em conformidade com os art. 215 e 216 da Constituição Federal e a Lei Municipal Nº 2.330/2017 alterada pela Lei 2.720/2023</w:t>
      </w:r>
      <w:r w:rsidRPr="00F31674">
        <w:rPr>
          <w:rFonts w:ascii="Times New Roman" w:hAnsi="Times New Roman" w:cs="Times New Roman"/>
          <w:caps/>
          <w:sz w:val="24"/>
          <w:szCs w:val="24"/>
        </w:rPr>
        <w:t xml:space="preserve">, </w:t>
      </w:r>
      <w:r w:rsidRPr="00F31674">
        <w:rPr>
          <w:rFonts w:ascii="Times New Roman" w:hAnsi="Times New Roman" w:cs="Times New Roman"/>
          <w:sz w:val="24"/>
          <w:szCs w:val="24"/>
        </w:rPr>
        <w:t>com duração de 10 (dez) anos e regido pelos seguintes princípios:</w:t>
      </w:r>
    </w:p>
    <w:p w14:paraId="2C18FA39"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I – reconhecimento e valorização da diversidade cultural do município; </w:t>
      </w:r>
    </w:p>
    <w:p w14:paraId="55442C81"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II – cooperação entre os agentes públicos e privados atuantes na área da cultura; </w:t>
      </w:r>
    </w:p>
    <w:p w14:paraId="336C3BDD"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III – complementaridade nos papéis dos agentes culturais; </w:t>
      </w:r>
    </w:p>
    <w:p w14:paraId="5A414F72"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IV – cultura como política pública transversal e qualificadora do desenvolvimento; </w:t>
      </w:r>
    </w:p>
    <w:p w14:paraId="1691B12B"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V – autonomia dos entes federados e das instituições da sociedade civil; </w:t>
      </w:r>
    </w:p>
    <w:p w14:paraId="6E466F8C"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VI – democratização dos processos decisórios e do acesso ao fomento, aos bens e serviços; </w:t>
      </w:r>
    </w:p>
    <w:p w14:paraId="1F323F27"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lastRenderedPageBreak/>
        <w:t>VII – integração e interação das políticas, programas, projetos e ações desenvolvidas;</w:t>
      </w:r>
    </w:p>
    <w:p w14:paraId="65AD8738"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VIII – cultura como direito e valor simbólico, econômico e de cidadania; </w:t>
      </w:r>
    </w:p>
    <w:p w14:paraId="4D295732"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IX – liberdade de criação e expressão como elementos indissociáveis do desenvolvimento cultural; </w:t>
      </w:r>
    </w:p>
    <w:p w14:paraId="4602E990"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X – territorialização, descentralização e participação como estratégias de gestão.</w:t>
      </w:r>
    </w:p>
    <w:p w14:paraId="78C70F54"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Art. 2º São diretrizes prioritárias do Plano Municipal de Cultura de Anchieta:</w:t>
      </w:r>
    </w:p>
    <w:p w14:paraId="07A3F770"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Avançar</w:t>
      </w:r>
      <w:r w:rsidRPr="00F31674">
        <w:rPr>
          <w:rFonts w:ascii="Times New Roman" w:hAnsi="Times New Roman" w:cs="Times New Roman"/>
          <w:spacing w:val="58"/>
          <w:sz w:val="24"/>
          <w:szCs w:val="24"/>
        </w:rPr>
        <w:t xml:space="preserve"> </w:t>
      </w:r>
      <w:r w:rsidRPr="00F31674">
        <w:rPr>
          <w:rFonts w:ascii="Times New Roman" w:hAnsi="Times New Roman" w:cs="Times New Roman"/>
          <w:sz w:val="24"/>
          <w:szCs w:val="24"/>
        </w:rPr>
        <w:t>no</w:t>
      </w:r>
      <w:r w:rsidRPr="00F31674">
        <w:rPr>
          <w:rFonts w:ascii="Times New Roman" w:hAnsi="Times New Roman" w:cs="Times New Roman"/>
          <w:spacing w:val="59"/>
          <w:sz w:val="24"/>
          <w:szCs w:val="24"/>
        </w:rPr>
        <w:t xml:space="preserve"> </w:t>
      </w:r>
      <w:r w:rsidRPr="00F31674">
        <w:rPr>
          <w:rFonts w:ascii="Times New Roman" w:hAnsi="Times New Roman" w:cs="Times New Roman"/>
          <w:sz w:val="24"/>
          <w:szCs w:val="24"/>
        </w:rPr>
        <w:t xml:space="preserve">debate e na instituição dos marcos e instrumentos legais que contribuam para </w:t>
      </w:r>
      <w:r w:rsidRPr="00F31674">
        <w:rPr>
          <w:rFonts w:ascii="Times New Roman" w:hAnsi="Times New Roman" w:cs="Times New Roman"/>
          <w:spacing w:val="-56"/>
          <w:sz w:val="24"/>
          <w:szCs w:val="24"/>
        </w:rPr>
        <w:t xml:space="preserve">  </w:t>
      </w:r>
      <w:r w:rsidRPr="00F31674">
        <w:rPr>
          <w:rFonts w:ascii="Times New Roman" w:hAnsi="Times New Roman" w:cs="Times New Roman"/>
          <w:sz w:val="24"/>
          <w:szCs w:val="24"/>
        </w:rPr>
        <w:t>o amadurecimento de políticas culturais locais.</w:t>
      </w:r>
    </w:p>
    <w:p w14:paraId="38584926"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pacing w:val="-3"/>
          <w:sz w:val="24"/>
          <w:szCs w:val="24"/>
        </w:rPr>
        <w:t>- Debater e revisar</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elementos</w:t>
      </w:r>
      <w:r w:rsidRPr="00F31674">
        <w:rPr>
          <w:rFonts w:ascii="Times New Roman" w:hAnsi="Times New Roman" w:cs="Times New Roman"/>
          <w:spacing w:val="-6"/>
          <w:sz w:val="24"/>
          <w:szCs w:val="24"/>
        </w:rPr>
        <w:t xml:space="preserve"> </w:t>
      </w:r>
      <w:r w:rsidRPr="00F31674">
        <w:rPr>
          <w:rFonts w:ascii="Times New Roman" w:hAnsi="Times New Roman" w:cs="Times New Roman"/>
          <w:spacing w:val="-2"/>
          <w:sz w:val="24"/>
          <w:szCs w:val="24"/>
        </w:rPr>
        <w:t>que</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afetem</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o</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acesso</w:t>
      </w:r>
      <w:r w:rsidRPr="00F31674">
        <w:rPr>
          <w:rFonts w:ascii="Times New Roman" w:hAnsi="Times New Roman" w:cs="Times New Roman"/>
          <w:spacing w:val="-8"/>
          <w:sz w:val="24"/>
          <w:szCs w:val="24"/>
        </w:rPr>
        <w:t xml:space="preserve"> </w:t>
      </w:r>
      <w:r w:rsidRPr="00F31674">
        <w:rPr>
          <w:rFonts w:ascii="Times New Roman" w:hAnsi="Times New Roman" w:cs="Times New Roman"/>
          <w:spacing w:val="-2"/>
          <w:sz w:val="24"/>
          <w:szCs w:val="24"/>
        </w:rPr>
        <w:t>à</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cultura</w:t>
      </w:r>
      <w:r w:rsidRPr="00F31674">
        <w:rPr>
          <w:rFonts w:ascii="Times New Roman" w:hAnsi="Times New Roman" w:cs="Times New Roman"/>
          <w:spacing w:val="-8"/>
          <w:sz w:val="24"/>
          <w:szCs w:val="24"/>
        </w:rPr>
        <w:t xml:space="preserve"> </w:t>
      </w:r>
      <w:r w:rsidRPr="00F31674">
        <w:rPr>
          <w:rFonts w:ascii="Times New Roman" w:hAnsi="Times New Roman" w:cs="Times New Roman"/>
          <w:spacing w:val="-2"/>
          <w:sz w:val="24"/>
          <w:szCs w:val="24"/>
        </w:rPr>
        <w:t>e</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à</w:t>
      </w:r>
      <w:r w:rsidRPr="00F31674">
        <w:rPr>
          <w:rFonts w:ascii="Times New Roman" w:hAnsi="Times New Roman" w:cs="Times New Roman"/>
          <w:spacing w:val="-8"/>
          <w:sz w:val="24"/>
          <w:szCs w:val="24"/>
        </w:rPr>
        <w:t xml:space="preserve"> </w:t>
      </w:r>
      <w:r w:rsidRPr="00F31674">
        <w:rPr>
          <w:rFonts w:ascii="Times New Roman" w:hAnsi="Times New Roman" w:cs="Times New Roman"/>
          <w:spacing w:val="-2"/>
          <w:sz w:val="24"/>
          <w:szCs w:val="24"/>
        </w:rPr>
        <w:t xml:space="preserve">arte, </w:t>
      </w:r>
      <w:r w:rsidRPr="00F31674">
        <w:rPr>
          <w:rFonts w:ascii="Times New Roman" w:hAnsi="Times New Roman" w:cs="Times New Roman"/>
          <w:spacing w:val="-59"/>
          <w:sz w:val="24"/>
          <w:szCs w:val="24"/>
        </w:rPr>
        <w:t xml:space="preserve"> </w:t>
      </w:r>
      <w:r w:rsidRPr="00F31674">
        <w:rPr>
          <w:rFonts w:ascii="Times New Roman" w:hAnsi="Times New Roman" w:cs="Times New Roman"/>
          <w:spacing w:val="-5"/>
          <w:sz w:val="24"/>
          <w:szCs w:val="24"/>
        </w:rPr>
        <w:t>enfrentando</w:t>
      </w:r>
      <w:r w:rsidRPr="00F31674">
        <w:rPr>
          <w:rFonts w:ascii="Times New Roman" w:hAnsi="Times New Roman" w:cs="Times New Roman"/>
          <w:sz w:val="24"/>
          <w:szCs w:val="24"/>
        </w:rPr>
        <w:t xml:space="preserve"> </w:t>
      </w:r>
      <w:r w:rsidRPr="00F31674">
        <w:rPr>
          <w:rFonts w:ascii="Times New Roman" w:hAnsi="Times New Roman" w:cs="Times New Roman"/>
          <w:spacing w:val="-5"/>
          <w:sz w:val="24"/>
          <w:szCs w:val="24"/>
        </w:rPr>
        <w:t>desigualdades</w:t>
      </w:r>
      <w:r w:rsidRPr="00F31674">
        <w:rPr>
          <w:rFonts w:ascii="Times New Roman" w:hAnsi="Times New Roman" w:cs="Times New Roman"/>
          <w:spacing w:val="-10"/>
          <w:sz w:val="24"/>
          <w:szCs w:val="24"/>
        </w:rPr>
        <w:t xml:space="preserve"> </w:t>
      </w:r>
      <w:r w:rsidRPr="00F31674">
        <w:rPr>
          <w:rFonts w:ascii="Times New Roman" w:hAnsi="Times New Roman" w:cs="Times New Roman"/>
          <w:spacing w:val="-5"/>
          <w:sz w:val="24"/>
          <w:szCs w:val="24"/>
        </w:rPr>
        <w:t>e</w:t>
      </w:r>
      <w:r w:rsidRPr="00F31674">
        <w:rPr>
          <w:rFonts w:ascii="Times New Roman" w:hAnsi="Times New Roman" w:cs="Times New Roman"/>
          <w:spacing w:val="-10"/>
          <w:sz w:val="24"/>
          <w:szCs w:val="24"/>
        </w:rPr>
        <w:t xml:space="preserve"> </w:t>
      </w:r>
      <w:r w:rsidRPr="00F31674">
        <w:rPr>
          <w:rFonts w:ascii="Times New Roman" w:hAnsi="Times New Roman" w:cs="Times New Roman"/>
          <w:spacing w:val="-5"/>
          <w:sz w:val="24"/>
          <w:szCs w:val="24"/>
        </w:rPr>
        <w:t>assimetrias e ampliar as</w:t>
      </w:r>
      <w:r w:rsidRPr="00F31674">
        <w:rPr>
          <w:rFonts w:ascii="Times New Roman" w:hAnsi="Times New Roman" w:cs="Times New Roman"/>
          <w:sz w:val="24"/>
          <w:szCs w:val="24"/>
        </w:rPr>
        <w:t xml:space="preserve"> dinâmicas de participação social e acesso à cultura.</w:t>
      </w:r>
    </w:p>
    <w:p w14:paraId="2DFAF8E5" w14:textId="77777777" w:rsidR="001F027A" w:rsidRPr="00F31674" w:rsidRDefault="001F027A" w:rsidP="00DD369C">
      <w:pPr>
        <w:spacing w:line="360" w:lineRule="auto"/>
        <w:ind w:firstLine="708"/>
        <w:rPr>
          <w:rFonts w:ascii="Times New Roman" w:hAnsi="Times New Roman" w:cs="Times New Roman"/>
          <w:strike/>
          <w:spacing w:val="-3"/>
          <w:sz w:val="24"/>
          <w:szCs w:val="24"/>
        </w:rPr>
      </w:pPr>
      <w:r w:rsidRPr="00F31674">
        <w:rPr>
          <w:rFonts w:ascii="Times New Roman" w:eastAsia="Times New Roman" w:hAnsi="Times New Roman" w:cs="Times New Roman"/>
          <w:bCs/>
          <w:sz w:val="24"/>
          <w:szCs w:val="24"/>
        </w:rPr>
        <w:t>-</w:t>
      </w:r>
      <w:r w:rsidRPr="00F31674">
        <w:rPr>
          <w:rFonts w:ascii="Times New Roman" w:eastAsia="Times New Roman" w:hAnsi="Times New Roman" w:cs="Times New Roman"/>
          <w:sz w:val="24"/>
          <w:szCs w:val="24"/>
        </w:rPr>
        <w:t xml:space="preserve"> </w:t>
      </w:r>
      <w:r w:rsidRPr="00F31674">
        <w:rPr>
          <w:rFonts w:ascii="Times New Roman" w:hAnsi="Times New Roman" w:cs="Times New Roman"/>
          <w:sz w:val="24"/>
          <w:szCs w:val="24"/>
        </w:rPr>
        <w:t>Priorizar o direito à memória e ao patrimônio cultural,</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valorizando as múltiplas identidades que compõem a sociedade local e seus bens</w:t>
      </w:r>
      <w:r w:rsidRPr="00F31674">
        <w:rPr>
          <w:rFonts w:ascii="Times New Roman" w:hAnsi="Times New Roman" w:cs="Times New Roman"/>
          <w:spacing w:val="1"/>
          <w:sz w:val="24"/>
          <w:szCs w:val="24"/>
        </w:rPr>
        <w:t xml:space="preserve"> </w:t>
      </w:r>
      <w:r w:rsidRPr="00F31674">
        <w:rPr>
          <w:rFonts w:ascii="Times New Roman" w:hAnsi="Times New Roman" w:cs="Times New Roman"/>
          <w:spacing w:val="-3"/>
          <w:sz w:val="24"/>
          <w:szCs w:val="24"/>
        </w:rPr>
        <w:t>culturais.</w:t>
      </w:r>
    </w:p>
    <w:p w14:paraId="102B249D"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Criação de mecanismos que garantam o reconhecimento da</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diversidade das expressões culturais e a valorização e promoção da identidade dos territórios culturais. </w:t>
      </w:r>
    </w:p>
    <w:p w14:paraId="62285015"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eastAsia="Times New Roman" w:hAnsi="Times New Roman" w:cs="Times New Roman"/>
          <w:bCs/>
          <w:sz w:val="24"/>
          <w:szCs w:val="24"/>
        </w:rPr>
        <w:t>-</w:t>
      </w:r>
      <w:r w:rsidRPr="00F31674">
        <w:rPr>
          <w:rFonts w:ascii="Times New Roman" w:eastAsia="Times New Roman" w:hAnsi="Times New Roman" w:cs="Times New Roman"/>
          <w:sz w:val="24"/>
          <w:szCs w:val="24"/>
        </w:rPr>
        <w:t xml:space="preserve"> </w:t>
      </w:r>
      <w:r w:rsidRPr="00F31674">
        <w:rPr>
          <w:rFonts w:ascii="Times New Roman" w:hAnsi="Times New Roman" w:cs="Times New Roman"/>
          <w:sz w:val="24"/>
          <w:szCs w:val="24"/>
        </w:rPr>
        <w:t>Ressaltar a importância da cultura para o desenvolvimento socioeconômico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local,</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por</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meio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políticas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que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fortaleçam</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as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cadeias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produtivas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as </w:t>
      </w:r>
      <w:r w:rsidRPr="00F31674">
        <w:rPr>
          <w:rFonts w:ascii="Times New Roman" w:hAnsi="Times New Roman" w:cs="Times New Roman"/>
          <w:spacing w:val="-1"/>
          <w:sz w:val="24"/>
          <w:szCs w:val="24"/>
        </w:rPr>
        <w:t xml:space="preserve">expressões artísticas e culturais, potencializem </w:t>
      </w:r>
      <w:r w:rsidRPr="00F31674">
        <w:rPr>
          <w:rFonts w:ascii="Times New Roman" w:hAnsi="Times New Roman" w:cs="Times New Roman"/>
          <w:sz w:val="24"/>
          <w:szCs w:val="24"/>
        </w:rPr>
        <w:t>a geração de trabalho, emprego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renda,</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ampliem</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a</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participação</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dos</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setores</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culturais</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criativos</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no</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PIB</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local.</w:t>
      </w:r>
    </w:p>
    <w:p w14:paraId="3F95268C"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eastAsia="Times New Roman" w:hAnsi="Times New Roman" w:cs="Times New Roman"/>
          <w:bCs/>
          <w:sz w:val="24"/>
          <w:szCs w:val="24"/>
        </w:rPr>
        <w:t>-</w:t>
      </w:r>
      <w:r w:rsidRPr="00F31674">
        <w:rPr>
          <w:rFonts w:ascii="Times New Roman" w:eastAsia="Times New Roman" w:hAnsi="Times New Roman" w:cs="Times New Roman"/>
          <w:sz w:val="24"/>
          <w:szCs w:val="24"/>
        </w:rPr>
        <w:t xml:space="preserve"> </w:t>
      </w:r>
      <w:r w:rsidRPr="00F31674">
        <w:rPr>
          <w:rFonts w:ascii="Times New Roman" w:hAnsi="Times New Roman" w:cs="Times New Roman"/>
          <w:sz w:val="24"/>
          <w:szCs w:val="24"/>
        </w:rPr>
        <w:t>Construção de diálogos e ações acerca do papel das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artes em sua diversidade de fazeres, territórios e agentes, e do acesso às linguagens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artísticas e digitais na contemporaneidade.</w:t>
      </w:r>
    </w:p>
    <w:p w14:paraId="57F4986F"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Art 3º São objetivos do Plano Municipal de Cultura de Anchieta:</w:t>
      </w:r>
    </w:p>
    <w:p w14:paraId="5D88B06A"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lang w:val="pt-BR"/>
        </w:rPr>
        <w:lastRenderedPageBreak/>
        <w:t xml:space="preserve">I - </w:t>
      </w:r>
      <w:r w:rsidRPr="00F31674">
        <w:rPr>
          <w:rFonts w:ascii="Times New Roman" w:hAnsi="Times New Roman" w:cs="Times New Roman"/>
          <w:sz w:val="24"/>
          <w:szCs w:val="24"/>
        </w:rPr>
        <w:t>Objetivo geral:</w:t>
      </w:r>
    </w:p>
    <w:p w14:paraId="5FE4C765"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Desenvolvimento cultural de Anchieta de forma integral, integrada e sustentável, valorizando a cultura e a diversidade das expressões culturais, priorizando a preservação de seus patrimônios culturais e naturais, e o acesso à cultura nas suas mais variadas formas e expressões.</w:t>
      </w:r>
    </w:p>
    <w:p w14:paraId="66C25551" w14:textId="77777777" w:rsidR="001F027A" w:rsidRPr="00F31674" w:rsidRDefault="001F027A" w:rsidP="00DD369C">
      <w:pPr>
        <w:pStyle w:val="Corpodetexto"/>
        <w:spacing w:line="360" w:lineRule="auto"/>
        <w:ind w:firstLine="708"/>
        <w:rPr>
          <w:rFonts w:ascii="Times New Roman" w:eastAsia="Times New Roman" w:hAnsi="Times New Roman" w:cs="Times New Roman"/>
          <w:sz w:val="24"/>
          <w:szCs w:val="24"/>
        </w:rPr>
      </w:pPr>
      <w:r w:rsidRPr="00F31674">
        <w:rPr>
          <w:rFonts w:ascii="Times New Roman" w:hAnsi="Times New Roman" w:cs="Times New Roman"/>
          <w:sz w:val="24"/>
          <w:szCs w:val="24"/>
          <w:lang w:val="pt-BR"/>
        </w:rPr>
        <w:t>II -</w:t>
      </w:r>
      <w:r w:rsidRPr="00F31674">
        <w:rPr>
          <w:rFonts w:ascii="Times New Roman" w:hAnsi="Times New Roman" w:cs="Times New Roman"/>
          <w:bCs/>
          <w:sz w:val="24"/>
          <w:szCs w:val="24"/>
          <w:lang w:val="pt-BR"/>
        </w:rPr>
        <w:t xml:space="preserve"> </w:t>
      </w:r>
      <w:r w:rsidRPr="00F31674">
        <w:rPr>
          <w:rFonts w:ascii="Times New Roman" w:hAnsi="Times New Roman" w:cs="Times New Roman"/>
          <w:sz w:val="24"/>
          <w:szCs w:val="24"/>
        </w:rPr>
        <w:t>Objetivos estratégicos:</w:t>
      </w:r>
      <w:r w:rsidRPr="00F31674">
        <w:rPr>
          <w:rFonts w:ascii="Times New Roman" w:eastAsia="Times New Roman" w:hAnsi="Times New Roman" w:cs="Times New Roman"/>
          <w:sz w:val="24"/>
          <w:szCs w:val="24"/>
        </w:rPr>
        <w:t xml:space="preserve"> </w:t>
      </w:r>
    </w:p>
    <w:p w14:paraId="484FE648" w14:textId="77777777" w:rsidR="001F027A" w:rsidRPr="00F31674" w:rsidRDefault="001F027A" w:rsidP="00DD369C">
      <w:pPr>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A) Ampliar políticas culturais a fim de enfrentar as descontinuidades de diferentes gestões municipais.</w:t>
      </w:r>
    </w:p>
    <w:p w14:paraId="3C423A8A"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B) Ampliar o acesso à cultura e à produção cultural, promovendo o reconhecimento e a valorização de todas as formas culturais.</w:t>
      </w:r>
    </w:p>
    <w:p w14:paraId="53CC8691"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C) Ampliar e preservar a memória cultural local, sua identidade e a preservação do patrimônio cultural material e imaterial do município.</w:t>
      </w:r>
    </w:p>
    <w:p w14:paraId="6853389F" w14:textId="77777777" w:rsidR="003714B8"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D) Implementar políticas públicas de ações afirmativas para a diversidade cultural de Anchieta.</w:t>
      </w:r>
    </w:p>
    <w:p w14:paraId="5BB024B2"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E) Buscar meios para fortalecer o empreendedorismo cultural em Anchieta.</w:t>
      </w:r>
    </w:p>
    <w:p w14:paraId="0F7CA0F3"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F) Ampliar meios de comunicação e oportunidades digitais, viabilizando a divulgação, a difusão e o acesso para as ações culturais.</w:t>
      </w:r>
    </w:p>
    <w:p w14:paraId="3B374D6A" w14:textId="77777777" w:rsidR="00E8272D" w:rsidRPr="00F31674" w:rsidRDefault="001F027A" w:rsidP="00DD369C">
      <w:pPr>
        <w:pStyle w:val="Corpodetexto"/>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br/>
      </w:r>
      <w:r w:rsidR="00E8272D" w:rsidRPr="00F31674">
        <w:rPr>
          <w:rFonts w:ascii="Times New Roman" w:hAnsi="Times New Roman" w:cs="Times New Roman"/>
          <w:sz w:val="24"/>
          <w:szCs w:val="24"/>
        </w:rPr>
        <w:t>CAPÍTULO II</w:t>
      </w:r>
    </w:p>
    <w:p w14:paraId="53A1ABC1" w14:textId="77777777" w:rsidR="001F027A" w:rsidRPr="00F31674" w:rsidRDefault="001F027A" w:rsidP="00DD369C">
      <w:pPr>
        <w:pStyle w:val="Corpodetexto"/>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DAS ATRIBUIÇÕES DO</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PODER</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PÚBLICO</w:t>
      </w:r>
    </w:p>
    <w:p w14:paraId="7C46F98E"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rPr>
        <w:t>Art.</w:t>
      </w:r>
      <w:r w:rsidRPr="00F31674">
        <w:rPr>
          <w:rFonts w:ascii="Times New Roman" w:hAnsi="Times New Roman" w:cs="Times New Roman"/>
          <w:spacing w:val="-3"/>
          <w:sz w:val="24"/>
          <w:szCs w:val="24"/>
        </w:rPr>
        <w:t xml:space="preserve"> 4</w:t>
      </w:r>
      <w:r w:rsidRPr="00F31674">
        <w:rPr>
          <w:rFonts w:ascii="Times New Roman" w:hAnsi="Times New Roman" w:cs="Times New Roman"/>
          <w:sz w:val="24"/>
          <w:szCs w:val="24"/>
        </w:rPr>
        <w:t>º</w:t>
      </w:r>
      <w:r w:rsidRPr="00F31674">
        <w:rPr>
          <w:rFonts w:ascii="Times New Roman" w:hAnsi="Times New Roman" w:cs="Times New Roman"/>
          <w:spacing w:val="-2"/>
          <w:sz w:val="24"/>
          <w:szCs w:val="24"/>
        </w:rPr>
        <w:t xml:space="preserve"> </w:t>
      </w:r>
      <w:r w:rsidRPr="00F31674">
        <w:rPr>
          <w:rFonts w:ascii="Times New Roman" w:hAnsi="Times New Roman" w:cs="Times New Roman"/>
          <w:sz w:val="24"/>
          <w:szCs w:val="24"/>
          <w:shd w:val="clear" w:color="auto" w:fill="FFFFFF"/>
        </w:rPr>
        <w:t>Compete ao Poder Público, nos termos desta Lei:</w:t>
      </w:r>
    </w:p>
    <w:p w14:paraId="49E0B2BF"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 xml:space="preserve">I - formular políticas públicas e programas que conduzam à efetivação dos objetivos, </w:t>
      </w:r>
      <w:r w:rsidRPr="00F31674">
        <w:rPr>
          <w:rFonts w:ascii="Times New Roman" w:hAnsi="Times New Roman" w:cs="Times New Roman"/>
          <w:sz w:val="24"/>
          <w:szCs w:val="24"/>
          <w:shd w:val="clear" w:color="auto" w:fill="FFFFFF"/>
        </w:rPr>
        <w:lastRenderedPageBreak/>
        <w:t>diretrizes e metas do plano;</w:t>
      </w:r>
    </w:p>
    <w:p w14:paraId="4C363475"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II - garantir a avaliação e a mensuração do desempenho do PMCA/</w:t>
      </w:r>
      <w:r w:rsidRPr="00F31674">
        <w:rPr>
          <w:rFonts w:ascii="Times New Roman" w:hAnsi="Times New Roman" w:cs="Times New Roman"/>
          <w:sz w:val="24"/>
          <w:szCs w:val="24"/>
        </w:rPr>
        <w:t>Anchieta</w:t>
      </w:r>
      <w:r w:rsidRPr="00F31674">
        <w:rPr>
          <w:rFonts w:ascii="Times New Roman" w:hAnsi="Times New Roman" w:cs="Times New Roman"/>
          <w:sz w:val="24"/>
          <w:szCs w:val="24"/>
          <w:shd w:val="clear" w:color="auto" w:fill="FFFFFF"/>
        </w:rPr>
        <w:t>-SC e assegurar sua efetivação pelos órgãos responsáveis;</w:t>
      </w:r>
    </w:p>
    <w:p w14:paraId="56875BFF"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III - fomentar a cultura de forma ampla, por meio da promoção e difusão, da realização de editais e seleções públicas para o estímulo a projetos e processos culturais, entre outros incentivos, nos termos da lei;</w:t>
      </w:r>
    </w:p>
    <w:p w14:paraId="21E12A44"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IV - proteger e promover a diversidade cultural, a criação artística e suas manifestações e as expressões culturais, individuais ou coletivas, de todos os grupos étnicos e suas derivações sociais, reconhecendo a abrangência da noção de cultura em todo o território local e garantindo a multiplicidade de seus valores e formações;</w:t>
      </w:r>
    </w:p>
    <w:p w14:paraId="561F4A5E"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V - promover e estimular o acesso à produção e ao empreendimento cultural, a circulação e o intercâmbio de bens, serviços e conteúdos culturais, e o contato e a fruição do público com a arte e a cultura de forma universal;</w:t>
      </w:r>
    </w:p>
    <w:p w14:paraId="0974E5EC"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VI - garantir a preservação do patrimônio cultural anchietense, resguardando os bens de natureza material e imaterial, os documentos históricos, acervos e coleções, as formações urbanas e rurais, as línguas e cosmologias indígenas, os sítios arqueológicos pré-históricos e as obras de arte, tomados individualmente ou em conjunto, portadores de referência aos valores, identidades, ações e memórias dos diferentes grupos formadores da sociedade anchietense;</w:t>
      </w:r>
    </w:p>
    <w:p w14:paraId="64A5462E"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VII - articular as políticas públicas de cultura e promover a organização de redes e consórcios para a sua implantação, de forma integrada com as políticas públicas de educação, comunicação, ciência e tecnologia, direitos humanos, meio ambiente, turismo, planejamento urbano e cidades, desenvolvimento econômico e social, indústria e comércio, relações exteriores, dentre outras;</w:t>
      </w:r>
    </w:p>
    <w:p w14:paraId="33823C70"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lastRenderedPageBreak/>
        <w:t>VIII - dinamizar as políticas de intercâmbio artístico-cultural anchietense, facilitando a exibição de bens culturais e criações artísticas nos ambientes regional, estadual e nacional, bem como dar suporte à presença desses produtos nos mercados de interesse econômico do município e na região;</w:t>
      </w:r>
    </w:p>
    <w:p w14:paraId="2655537B"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IX - organizar instâncias consultivas e de participação da sociedade para contribuir na formulação e debater estratégias de execução das políticas públicas de cultura;</w:t>
      </w:r>
    </w:p>
    <w:p w14:paraId="32705167"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X - estimular o mercado de produtos culturais anchietense com o objetivo de reduzir desigualdades culturais, regionais e setoriais, fomentando a profissionalização dos agentes culturais, formalizando o mercado e qualificando as relações de trabalho na cultura, fortalecendo redes de colaboração, valorizando empreendimentos da economia local;</w:t>
      </w:r>
    </w:p>
    <w:p w14:paraId="19EFAD58" w14:textId="77777777" w:rsid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XI - coordenar o processo de elaboração de bases setoriais para as diferentes áreas artísticas, respeitando seus desdobramentos e segmentações, e também para os demais campos de manifestação simbólica identificados entre as diversas expressões culturais e que reivindiquem a sua estruturação local;</w:t>
      </w:r>
    </w:p>
    <w:p w14:paraId="1AD9C30A" w14:textId="77777777" w:rsid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XII - incentivar a adesão de organizações e instituições do setor privado e entidades da sociedade civil às diretrizes e metas do PMCA/</w:t>
      </w:r>
      <w:r w:rsidRPr="00F31674">
        <w:rPr>
          <w:rFonts w:ascii="Times New Roman" w:hAnsi="Times New Roman" w:cs="Times New Roman"/>
          <w:sz w:val="24"/>
          <w:szCs w:val="24"/>
        </w:rPr>
        <w:t>Anchieta</w:t>
      </w:r>
      <w:r w:rsidRPr="00F31674">
        <w:rPr>
          <w:rFonts w:ascii="Times New Roman" w:hAnsi="Times New Roman" w:cs="Times New Roman"/>
          <w:sz w:val="24"/>
          <w:szCs w:val="24"/>
          <w:shd w:val="clear" w:color="auto" w:fill="FFFFFF"/>
        </w:rPr>
        <w:t>-SC por meio de ações próprias, parcerias e participação em programas;</w:t>
      </w:r>
    </w:p>
    <w:p w14:paraId="2F1C27B5"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XIII - incentivar, apoiar e promover a capacitação/formação/qualificação dos dirigentes culturais do Município.</w:t>
      </w:r>
    </w:p>
    <w:p w14:paraId="662C12C2" w14:textId="77777777" w:rsidR="001F027A" w:rsidRPr="00F31674" w:rsidRDefault="001F027A" w:rsidP="00DD369C">
      <w:pPr>
        <w:pStyle w:val="Corpodetexto"/>
        <w:spacing w:line="360" w:lineRule="auto"/>
        <w:rPr>
          <w:rStyle w:val="titulo"/>
          <w:rFonts w:ascii="Times New Roman" w:hAnsi="Times New Roman" w:cs="Times New Roman"/>
          <w:b/>
          <w:bCs/>
          <w:caps/>
          <w:sz w:val="24"/>
          <w:szCs w:val="24"/>
          <w:shd w:val="clear" w:color="auto" w:fill="FFFFFF"/>
        </w:rPr>
      </w:pPr>
    </w:p>
    <w:p w14:paraId="43D88BAC" w14:textId="77777777" w:rsidR="001F027A" w:rsidRPr="00F31674" w:rsidRDefault="001F027A" w:rsidP="00DD369C">
      <w:pPr>
        <w:pStyle w:val="Corpodetexto"/>
        <w:spacing w:line="360" w:lineRule="auto"/>
        <w:jc w:val="center"/>
        <w:rPr>
          <w:rStyle w:val="titulo"/>
          <w:rFonts w:ascii="Times New Roman" w:hAnsi="Times New Roman" w:cs="Times New Roman"/>
          <w:bCs/>
          <w:caps/>
          <w:sz w:val="24"/>
          <w:szCs w:val="24"/>
        </w:rPr>
      </w:pPr>
      <w:r w:rsidRPr="00F31674">
        <w:rPr>
          <w:rStyle w:val="titulo"/>
          <w:rFonts w:ascii="Times New Roman" w:hAnsi="Times New Roman" w:cs="Times New Roman"/>
          <w:bCs/>
          <w:caps/>
          <w:sz w:val="24"/>
          <w:szCs w:val="24"/>
          <w:shd w:val="clear" w:color="auto" w:fill="FFFFFF"/>
        </w:rPr>
        <w:t>CAPÍTULO III</w:t>
      </w:r>
      <w:r w:rsidRPr="00F31674">
        <w:rPr>
          <w:rFonts w:ascii="Times New Roman" w:hAnsi="Times New Roman" w:cs="Times New Roman"/>
          <w:sz w:val="24"/>
          <w:szCs w:val="24"/>
          <w:shd w:val="clear" w:color="auto" w:fill="FFFFFF"/>
        </w:rPr>
        <w:br/>
      </w:r>
      <w:r w:rsidRPr="00F31674">
        <w:rPr>
          <w:rStyle w:val="titulo"/>
          <w:rFonts w:ascii="Times New Roman" w:hAnsi="Times New Roman" w:cs="Times New Roman"/>
          <w:bCs/>
          <w:caps/>
          <w:sz w:val="24"/>
          <w:szCs w:val="24"/>
          <w:shd w:val="clear" w:color="auto" w:fill="FFFFFF"/>
        </w:rPr>
        <w:t>DO FINANCIAMENTO</w:t>
      </w:r>
    </w:p>
    <w:p w14:paraId="65730E3D"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Style w:val="titulo"/>
          <w:rFonts w:ascii="Times New Roman" w:hAnsi="Times New Roman" w:cs="Times New Roman"/>
          <w:caps/>
          <w:sz w:val="24"/>
          <w:szCs w:val="24"/>
          <w:shd w:val="clear" w:color="auto" w:fill="FFFFFF"/>
        </w:rPr>
        <w:t>A</w:t>
      </w:r>
      <w:r w:rsidRPr="00F31674">
        <w:rPr>
          <w:rStyle w:val="titulo"/>
          <w:rFonts w:ascii="Times New Roman" w:hAnsi="Times New Roman" w:cs="Times New Roman"/>
          <w:sz w:val="24"/>
          <w:szCs w:val="24"/>
          <w:shd w:val="clear" w:color="auto" w:fill="FFFFFF"/>
        </w:rPr>
        <w:t>rt</w:t>
      </w:r>
      <w:r w:rsidRPr="00F31674">
        <w:rPr>
          <w:rStyle w:val="titulo"/>
          <w:rFonts w:ascii="Times New Roman" w:hAnsi="Times New Roman" w:cs="Times New Roman"/>
          <w:caps/>
          <w:sz w:val="24"/>
          <w:szCs w:val="24"/>
          <w:shd w:val="clear" w:color="auto" w:fill="FFFFFF"/>
        </w:rPr>
        <w:t>. 5º</w:t>
      </w:r>
      <w:r w:rsidRPr="00F31674">
        <w:rPr>
          <w:rFonts w:ascii="Times New Roman" w:hAnsi="Times New Roman" w:cs="Times New Roman"/>
          <w:sz w:val="24"/>
          <w:szCs w:val="24"/>
          <w:shd w:val="clear" w:color="auto" w:fill="FFFFFF"/>
        </w:rPr>
        <w:t xml:space="preserve"> Os planos plurianuais, as leis de diretrizes orçamentárias e as leis orçamentárias do Município disporão sobre os recursos a serem destinados à execução das </w:t>
      </w:r>
      <w:r w:rsidRPr="00F31674">
        <w:rPr>
          <w:rFonts w:ascii="Times New Roman" w:hAnsi="Times New Roman" w:cs="Times New Roman"/>
          <w:sz w:val="24"/>
          <w:szCs w:val="24"/>
          <w:shd w:val="clear" w:color="auto" w:fill="FFFFFF"/>
        </w:rPr>
        <w:lastRenderedPageBreak/>
        <w:t>ações constantes desta Lei.</w:t>
      </w:r>
    </w:p>
    <w:p w14:paraId="09F62250" w14:textId="77777777" w:rsidR="001F027A" w:rsidRPr="00F31674" w:rsidRDefault="001F027A" w:rsidP="00DD369C">
      <w:pPr>
        <w:pStyle w:val="Corpodetexto"/>
        <w:spacing w:line="360" w:lineRule="auto"/>
        <w:ind w:firstLine="708"/>
        <w:rPr>
          <w:rStyle w:val="titulo"/>
          <w:rFonts w:ascii="Times New Roman" w:hAnsi="Times New Roman" w:cs="Times New Roman"/>
          <w:b/>
          <w:caps/>
          <w:sz w:val="24"/>
          <w:szCs w:val="24"/>
        </w:rPr>
      </w:pPr>
      <w:r w:rsidRPr="00F31674">
        <w:rPr>
          <w:rFonts w:ascii="Times New Roman" w:hAnsi="Times New Roman" w:cs="Times New Roman"/>
          <w:sz w:val="24"/>
          <w:szCs w:val="24"/>
          <w:shd w:val="clear" w:color="auto" w:fill="FFFFFF"/>
        </w:rPr>
        <w:t>Art. 6º O órgão gestor de Cultura, na condição de coordenador executivo do PMCA/</w:t>
      </w:r>
      <w:r w:rsidRPr="00F31674">
        <w:rPr>
          <w:rFonts w:ascii="Times New Roman" w:hAnsi="Times New Roman" w:cs="Times New Roman"/>
          <w:sz w:val="24"/>
          <w:szCs w:val="24"/>
        </w:rPr>
        <w:t>Anchieta</w:t>
      </w:r>
      <w:r w:rsidRPr="00F31674">
        <w:rPr>
          <w:rFonts w:ascii="Times New Roman" w:hAnsi="Times New Roman" w:cs="Times New Roman"/>
          <w:sz w:val="24"/>
          <w:szCs w:val="24"/>
          <w:shd w:val="clear" w:color="auto" w:fill="FFFFFF"/>
        </w:rPr>
        <w:t>-SC, deverá estimular a diversificação dos mecanismos de financiamento para a cultura de forma a atender aos objetivos desta lei e elevar o total de recursos destinados ao setor para garantir o seu cumprimento.</w:t>
      </w:r>
      <w:r w:rsidRPr="00F31674">
        <w:rPr>
          <w:rFonts w:ascii="Times New Roman" w:hAnsi="Times New Roman" w:cs="Times New Roman"/>
          <w:sz w:val="24"/>
          <w:szCs w:val="24"/>
        </w:rPr>
        <w:br/>
      </w:r>
    </w:p>
    <w:p w14:paraId="428F1CF9" w14:textId="77777777" w:rsidR="001F027A" w:rsidRPr="00F31674" w:rsidRDefault="001F027A" w:rsidP="00DD369C">
      <w:pPr>
        <w:pStyle w:val="Corpodetexto"/>
        <w:spacing w:line="360" w:lineRule="auto"/>
        <w:jc w:val="center"/>
        <w:rPr>
          <w:rStyle w:val="titulo"/>
          <w:rFonts w:ascii="Times New Roman" w:hAnsi="Times New Roman" w:cs="Times New Roman"/>
          <w:bCs/>
          <w:caps/>
          <w:sz w:val="24"/>
          <w:szCs w:val="24"/>
          <w:shd w:val="clear" w:color="auto" w:fill="FFFFFF"/>
        </w:rPr>
      </w:pPr>
      <w:r w:rsidRPr="00F31674">
        <w:rPr>
          <w:rStyle w:val="titulo"/>
          <w:rFonts w:ascii="Times New Roman" w:hAnsi="Times New Roman" w:cs="Times New Roman"/>
          <w:bCs/>
          <w:caps/>
          <w:sz w:val="24"/>
          <w:szCs w:val="24"/>
          <w:shd w:val="clear" w:color="auto" w:fill="FFFFFF"/>
        </w:rPr>
        <w:t>CAPÍTULO IV</w:t>
      </w:r>
      <w:r w:rsidRPr="00F31674">
        <w:rPr>
          <w:rFonts w:ascii="Times New Roman" w:hAnsi="Times New Roman" w:cs="Times New Roman"/>
          <w:sz w:val="24"/>
          <w:szCs w:val="24"/>
          <w:shd w:val="clear" w:color="auto" w:fill="FFFFFF"/>
        </w:rPr>
        <w:br/>
      </w:r>
      <w:r w:rsidRPr="00F31674">
        <w:rPr>
          <w:rStyle w:val="titulo"/>
          <w:rFonts w:ascii="Times New Roman" w:hAnsi="Times New Roman" w:cs="Times New Roman"/>
          <w:bCs/>
          <w:caps/>
          <w:sz w:val="24"/>
          <w:szCs w:val="24"/>
          <w:shd w:val="clear" w:color="auto" w:fill="FFFFFF"/>
        </w:rPr>
        <w:t>DO SISTEMA DE MONITORAMENTO E AVALIAÇÃO</w:t>
      </w:r>
    </w:p>
    <w:p w14:paraId="075741FF"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Style w:val="titulo"/>
          <w:rFonts w:ascii="Times New Roman" w:hAnsi="Times New Roman" w:cs="Times New Roman"/>
          <w:caps/>
          <w:sz w:val="24"/>
          <w:szCs w:val="24"/>
          <w:shd w:val="clear" w:color="auto" w:fill="FFFFFF"/>
        </w:rPr>
        <w:t>A</w:t>
      </w:r>
      <w:r w:rsidRPr="00F31674">
        <w:rPr>
          <w:rStyle w:val="titulo"/>
          <w:rFonts w:ascii="Times New Roman" w:hAnsi="Times New Roman" w:cs="Times New Roman"/>
          <w:sz w:val="24"/>
          <w:szCs w:val="24"/>
          <w:shd w:val="clear" w:color="auto" w:fill="FFFFFF"/>
        </w:rPr>
        <w:t>rt</w:t>
      </w:r>
      <w:r w:rsidRPr="00F31674">
        <w:rPr>
          <w:rStyle w:val="titulo"/>
          <w:rFonts w:ascii="Times New Roman" w:hAnsi="Times New Roman" w:cs="Times New Roman"/>
          <w:caps/>
          <w:sz w:val="24"/>
          <w:szCs w:val="24"/>
          <w:shd w:val="clear" w:color="auto" w:fill="FFFFFF"/>
        </w:rPr>
        <w:t>. 7º</w:t>
      </w:r>
      <w:r w:rsidRPr="00F31674">
        <w:rPr>
          <w:rFonts w:ascii="Times New Roman" w:hAnsi="Times New Roman" w:cs="Times New Roman"/>
          <w:sz w:val="24"/>
          <w:szCs w:val="24"/>
          <w:shd w:val="clear" w:color="auto" w:fill="FFFFFF"/>
        </w:rPr>
        <w:t xml:space="preserve"> Compete ao órgão gestor de Cultura de </w:t>
      </w:r>
      <w:r w:rsidRPr="00F31674">
        <w:rPr>
          <w:rFonts w:ascii="Times New Roman" w:hAnsi="Times New Roman" w:cs="Times New Roman"/>
          <w:sz w:val="24"/>
          <w:szCs w:val="24"/>
        </w:rPr>
        <w:t>Anchieta</w:t>
      </w:r>
      <w:r w:rsidRPr="00F31674">
        <w:rPr>
          <w:rFonts w:ascii="Times New Roman" w:hAnsi="Times New Roman" w:cs="Times New Roman"/>
          <w:sz w:val="24"/>
          <w:szCs w:val="24"/>
          <w:shd w:val="clear" w:color="auto" w:fill="FFFFFF"/>
        </w:rPr>
        <w:t xml:space="preserve"> monitorar e avaliar periodicamente o alcance das diretrizes e eficácia das metas do PMCA/</w:t>
      </w:r>
      <w:r w:rsidRPr="00F31674">
        <w:rPr>
          <w:rFonts w:ascii="Times New Roman" w:hAnsi="Times New Roman" w:cs="Times New Roman"/>
          <w:sz w:val="24"/>
          <w:szCs w:val="24"/>
        </w:rPr>
        <w:t>Anchieta</w:t>
      </w:r>
      <w:r w:rsidRPr="00F31674">
        <w:rPr>
          <w:rFonts w:ascii="Times New Roman" w:hAnsi="Times New Roman" w:cs="Times New Roman"/>
          <w:sz w:val="24"/>
          <w:szCs w:val="24"/>
          <w:shd w:val="clear" w:color="auto" w:fill="FFFFFF"/>
        </w:rPr>
        <w:t>-SC com base em indicadores locais que quantifiquem a oferta e a demanda por bens, serviços e conteúdos, os níveis de trabalho, renda e acesso à cultura, de institucionalização e gestão cultural, de desenvolvimento econômico-cultural e de implantação sustentável de equipamentos culturais.</w:t>
      </w:r>
    </w:p>
    <w:p w14:paraId="398B7654"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 1º Compõe o PMCA/</w:t>
      </w:r>
      <w:r w:rsidRPr="00F31674">
        <w:rPr>
          <w:rFonts w:ascii="Times New Roman" w:hAnsi="Times New Roman" w:cs="Times New Roman"/>
          <w:sz w:val="24"/>
          <w:szCs w:val="24"/>
        </w:rPr>
        <w:t>Anchieta</w:t>
      </w:r>
      <w:r w:rsidRPr="00F31674">
        <w:rPr>
          <w:rFonts w:ascii="Times New Roman" w:hAnsi="Times New Roman" w:cs="Times New Roman"/>
          <w:sz w:val="24"/>
          <w:szCs w:val="24"/>
          <w:shd w:val="clear" w:color="auto" w:fill="FFFFFF"/>
        </w:rPr>
        <w:t>-SC o anexo 01 elaborado pelos eixos setoriais norteadores da 4ª Conferência Nacional de Cultura.</w:t>
      </w:r>
    </w:p>
    <w:p w14:paraId="3647522D"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 2º O processo de monitoramento e avaliação do PMCA/</w:t>
      </w:r>
      <w:r w:rsidRPr="00F31674">
        <w:rPr>
          <w:rFonts w:ascii="Times New Roman" w:hAnsi="Times New Roman" w:cs="Times New Roman"/>
          <w:sz w:val="24"/>
          <w:szCs w:val="24"/>
        </w:rPr>
        <w:t>Anchieta</w:t>
      </w:r>
      <w:r w:rsidRPr="00F31674">
        <w:rPr>
          <w:rFonts w:ascii="Times New Roman" w:hAnsi="Times New Roman" w:cs="Times New Roman"/>
          <w:sz w:val="24"/>
          <w:szCs w:val="24"/>
          <w:shd w:val="clear" w:color="auto" w:fill="FFFFFF"/>
        </w:rPr>
        <w:t>-SC contará com a participação do Conselho Municipal de Cultura.</w:t>
      </w:r>
    </w:p>
    <w:p w14:paraId="69286422" w14:textId="77777777" w:rsidR="001F027A" w:rsidRPr="00F31674" w:rsidRDefault="001F027A" w:rsidP="00DD369C">
      <w:pPr>
        <w:pStyle w:val="Corpodetexto"/>
        <w:spacing w:line="360" w:lineRule="auto"/>
        <w:rPr>
          <w:rFonts w:ascii="Times New Roman" w:hAnsi="Times New Roman" w:cs="Times New Roman"/>
          <w:sz w:val="24"/>
          <w:szCs w:val="24"/>
          <w:shd w:val="clear" w:color="auto" w:fill="FFFFFF"/>
        </w:rPr>
      </w:pPr>
    </w:p>
    <w:p w14:paraId="4D9659BF" w14:textId="77777777" w:rsidR="004D6236" w:rsidRPr="00F31674" w:rsidRDefault="001F027A" w:rsidP="00DD369C">
      <w:pPr>
        <w:pStyle w:val="Corpodetexto"/>
        <w:spacing w:line="360" w:lineRule="auto"/>
        <w:jc w:val="center"/>
        <w:rPr>
          <w:rFonts w:ascii="Times New Roman" w:hAnsi="Times New Roman" w:cs="Times New Roman"/>
          <w:sz w:val="24"/>
          <w:szCs w:val="24"/>
          <w:shd w:val="clear" w:color="auto" w:fill="FFFFFF"/>
        </w:rPr>
      </w:pPr>
      <w:r w:rsidRPr="00F31674">
        <w:rPr>
          <w:rStyle w:val="titulo"/>
          <w:rFonts w:ascii="Times New Roman" w:hAnsi="Times New Roman" w:cs="Times New Roman"/>
          <w:bCs/>
          <w:caps/>
          <w:sz w:val="24"/>
          <w:szCs w:val="24"/>
          <w:shd w:val="clear" w:color="auto" w:fill="FFFFFF"/>
        </w:rPr>
        <w:t>CAPÍTULO V</w:t>
      </w:r>
    </w:p>
    <w:p w14:paraId="1BFDD5B9" w14:textId="77777777" w:rsidR="001F027A" w:rsidRPr="00F31674" w:rsidRDefault="001F027A" w:rsidP="00DD369C">
      <w:pPr>
        <w:pStyle w:val="Corpodetexto"/>
        <w:spacing w:line="360" w:lineRule="auto"/>
        <w:jc w:val="center"/>
        <w:rPr>
          <w:rStyle w:val="titulo"/>
          <w:rFonts w:ascii="Times New Roman" w:hAnsi="Times New Roman" w:cs="Times New Roman"/>
          <w:bCs/>
          <w:caps/>
          <w:sz w:val="24"/>
          <w:szCs w:val="24"/>
          <w:shd w:val="clear" w:color="auto" w:fill="FFFFFF"/>
        </w:rPr>
      </w:pPr>
      <w:r w:rsidRPr="00F31674">
        <w:rPr>
          <w:rStyle w:val="titulo"/>
          <w:rFonts w:ascii="Times New Roman" w:hAnsi="Times New Roman" w:cs="Times New Roman"/>
          <w:bCs/>
          <w:caps/>
          <w:sz w:val="24"/>
          <w:szCs w:val="24"/>
          <w:shd w:val="clear" w:color="auto" w:fill="FFFFFF"/>
        </w:rPr>
        <w:t>DISPOSIÇÕES FINAIS</w:t>
      </w:r>
    </w:p>
    <w:p w14:paraId="73FCCBCF"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Style w:val="titulo"/>
          <w:rFonts w:ascii="Times New Roman" w:hAnsi="Times New Roman" w:cs="Times New Roman"/>
          <w:caps/>
          <w:sz w:val="24"/>
          <w:szCs w:val="24"/>
          <w:shd w:val="clear" w:color="auto" w:fill="FFFFFF"/>
        </w:rPr>
        <w:t>A</w:t>
      </w:r>
      <w:r w:rsidRPr="00F31674">
        <w:rPr>
          <w:rStyle w:val="titulo"/>
          <w:rFonts w:ascii="Times New Roman" w:hAnsi="Times New Roman" w:cs="Times New Roman"/>
          <w:sz w:val="24"/>
          <w:szCs w:val="24"/>
          <w:shd w:val="clear" w:color="auto" w:fill="FFFFFF"/>
        </w:rPr>
        <w:t>rt</w:t>
      </w:r>
      <w:r w:rsidRPr="00F31674">
        <w:rPr>
          <w:rStyle w:val="titulo"/>
          <w:rFonts w:ascii="Times New Roman" w:hAnsi="Times New Roman" w:cs="Times New Roman"/>
          <w:caps/>
          <w:sz w:val="24"/>
          <w:szCs w:val="24"/>
          <w:shd w:val="clear" w:color="auto" w:fill="FFFFFF"/>
        </w:rPr>
        <w:t>. 8º</w:t>
      </w:r>
      <w:r w:rsidRPr="00F31674">
        <w:rPr>
          <w:rFonts w:ascii="Times New Roman" w:hAnsi="Times New Roman" w:cs="Times New Roman"/>
          <w:sz w:val="24"/>
          <w:szCs w:val="24"/>
          <w:shd w:val="clear" w:color="auto" w:fill="FFFFFF"/>
        </w:rPr>
        <w:t> O PMCA/</w:t>
      </w:r>
      <w:r w:rsidRPr="00F31674">
        <w:rPr>
          <w:rFonts w:ascii="Times New Roman" w:hAnsi="Times New Roman" w:cs="Times New Roman"/>
          <w:sz w:val="24"/>
          <w:szCs w:val="24"/>
        </w:rPr>
        <w:t>Anchieta</w:t>
      </w:r>
      <w:r w:rsidRPr="00F31674">
        <w:rPr>
          <w:rFonts w:ascii="Times New Roman" w:hAnsi="Times New Roman" w:cs="Times New Roman"/>
          <w:sz w:val="24"/>
          <w:szCs w:val="24"/>
          <w:shd w:val="clear" w:color="auto" w:fill="FFFFFF"/>
        </w:rPr>
        <w:t>-SC deverá ser atualizado periodicamente ou sempre que se façam necessárias modificações e complementações que assegurem a eficácia e atendimento às demandas culturais do município.</w:t>
      </w:r>
    </w:p>
    <w:p w14:paraId="4423A77B"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lastRenderedPageBreak/>
        <w:t>Parágrafo único. As atualizações podem ocorrer a qualquer tempo ou da ocorrência do sistema de monitoramento e avaliação a cada dois anos, por solicitação do órgão gestor com apoio do Conselho Municipal de Cultura.</w:t>
      </w:r>
    </w:p>
    <w:p w14:paraId="26DCE716" w14:textId="77777777" w:rsidR="001F027A" w:rsidRPr="00F31674" w:rsidRDefault="001F027A" w:rsidP="00DD369C">
      <w:pPr>
        <w:pStyle w:val="Corpodetexto"/>
        <w:spacing w:line="360" w:lineRule="auto"/>
        <w:ind w:firstLine="708"/>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Art. 9º Esta Lei entra em vigor na data da sua publicação.</w:t>
      </w:r>
    </w:p>
    <w:p w14:paraId="039A02D3" w14:textId="77777777" w:rsidR="001F027A" w:rsidRPr="00F31674" w:rsidRDefault="001F027A" w:rsidP="00DD369C">
      <w:pPr>
        <w:pStyle w:val="Corpodetexto"/>
        <w:spacing w:line="360" w:lineRule="auto"/>
        <w:rPr>
          <w:rFonts w:ascii="Times New Roman" w:hAnsi="Times New Roman" w:cs="Times New Roman"/>
          <w:sz w:val="24"/>
          <w:szCs w:val="24"/>
          <w:highlight w:val="yellow"/>
        </w:rPr>
      </w:pPr>
    </w:p>
    <w:p w14:paraId="466B053C"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Anchieta</w:t>
      </w:r>
      <w:r w:rsidRPr="00F31674">
        <w:rPr>
          <w:rFonts w:ascii="Times New Roman" w:hAnsi="Times New Roman" w:cs="Times New Roman"/>
          <w:sz w:val="24"/>
          <w:szCs w:val="24"/>
          <w:shd w:val="clear" w:color="auto" w:fill="FFFFFF"/>
        </w:rPr>
        <w:t>, 06 de maio de 2024.</w:t>
      </w:r>
    </w:p>
    <w:p w14:paraId="12B4AB90" w14:textId="77777777" w:rsidR="001F027A" w:rsidRPr="00F31674" w:rsidRDefault="001F027A" w:rsidP="00DD369C">
      <w:pPr>
        <w:pStyle w:val="Corpodetexto"/>
        <w:spacing w:line="360" w:lineRule="auto"/>
        <w:jc w:val="center"/>
        <w:rPr>
          <w:rFonts w:ascii="Times New Roman" w:hAnsi="Times New Roman" w:cs="Times New Roman"/>
          <w:caps/>
          <w:sz w:val="24"/>
          <w:szCs w:val="24"/>
          <w:shd w:val="clear" w:color="auto" w:fill="FFFFFF"/>
        </w:rPr>
      </w:pPr>
      <w:r w:rsidRPr="00F31674">
        <w:rPr>
          <w:rFonts w:ascii="Times New Roman" w:hAnsi="Times New Roman" w:cs="Times New Roman"/>
          <w:sz w:val="24"/>
          <w:szCs w:val="24"/>
          <w:highlight w:val="yellow"/>
        </w:rPr>
        <w:br/>
      </w:r>
      <w:r w:rsidRPr="00F31674">
        <w:rPr>
          <w:rFonts w:ascii="Times New Roman" w:hAnsi="Times New Roman" w:cs="Times New Roman"/>
          <w:sz w:val="24"/>
          <w:szCs w:val="24"/>
          <w:highlight w:val="yellow"/>
        </w:rPr>
        <w:br/>
      </w:r>
      <w:r w:rsidRPr="00F31674">
        <w:rPr>
          <w:rStyle w:val="abcfslspanmp2"/>
          <w:rFonts w:ascii="Times New Roman" w:hAnsi="Times New Roman" w:cs="Times New Roman"/>
          <w:sz w:val="24"/>
          <w:szCs w:val="24"/>
          <w:bdr w:val="none" w:sz="0" w:space="0" w:color="auto" w:frame="1"/>
        </w:rPr>
        <w:t>IVAN </w:t>
      </w:r>
      <w:r w:rsidRPr="00F31674">
        <w:rPr>
          <w:rStyle w:val="abcfslspanmp1"/>
          <w:rFonts w:ascii="Times New Roman" w:hAnsi="Times New Roman" w:cs="Times New Roman"/>
          <w:sz w:val="24"/>
          <w:szCs w:val="24"/>
          <w:bdr w:val="none" w:sz="0" w:space="0" w:color="auto" w:frame="1"/>
        </w:rPr>
        <w:t>JOSÉ CANCI</w:t>
      </w:r>
      <w:r w:rsidRPr="00F31674">
        <w:rPr>
          <w:rFonts w:ascii="Times New Roman" w:hAnsi="Times New Roman" w:cs="Times New Roman"/>
          <w:sz w:val="24"/>
          <w:szCs w:val="24"/>
        </w:rPr>
        <w:br/>
      </w:r>
      <w:r w:rsidRPr="00F31674">
        <w:rPr>
          <w:rFonts w:ascii="Times New Roman" w:hAnsi="Times New Roman" w:cs="Times New Roman"/>
          <w:sz w:val="24"/>
          <w:szCs w:val="24"/>
          <w:shd w:val="clear" w:color="auto" w:fill="FFFFFF"/>
        </w:rPr>
        <w:t>Prefeito Municipal</w:t>
      </w:r>
    </w:p>
    <w:p w14:paraId="382661D8" w14:textId="77777777" w:rsidR="001F027A" w:rsidRPr="00F31674" w:rsidRDefault="001F027A" w:rsidP="00DD369C">
      <w:pPr>
        <w:spacing w:line="360" w:lineRule="auto"/>
        <w:rPr>
          <w:rFonts w:ascii="Times New Roman" w:hAnsi="Times New Roman" w:cs="Times New Roman"/>
          <w:sz w:val="24"/>
          <w:szCs w:val="24"/>
        </w:rPr>
      </w:pPr>
    </w:p>
    <w:p w14:paraId="33846D97" w14:textId="77777777" w:rsidR="004D6236" w:rsidRPr="00F31674" w:rsidRDefault="004D6236" w:rsidP="00DD369C">
      <w:pPr>
        <w:spacing w:line="360" w:lineRule="auto"/>
        <w:rPr>
          <w:rFonts w:ascii="Times New Roman" w:hAnsi="Times New Roman" w:cs="Times New Roman"/>
          <w:sz w:val="24"/>
          <w:szCs w:val="24"/>
        </w:rPr>
      </w:pPr>
    </w:p>
    <w:p w14:paraId="7A6D16B0" w14:textId="77777777" w:rsidR="004D6236" w:rsidRPr="00F31674" w:rsidRDefault="004D6236" w:rsidP="00DD369C">
      <w:pPr>
        <w:spacing w:line="360" w:lineRule="auto"/>
        <w:rPr>
          <w:rFonts w:ascii="Times New Roman" w:hAnsi="Times New Roman" w:cs="Times New Roman"/>
          <w:sz w:val="24"/>
          <w:szCs w:val="24"/>
        </w:rPr>
      </w:pPr>
    </w:p>
    <w:p w14:paraId="460C602A" w14:textId="77777777" w:rsidR="004D6236" w:rsidRDefault="004D6236" w:rsidP="00DD369C">
      <w:pPr>
        <w:spacing w:line="360" w:lineRule="auto"/>
        <w:rPr>
          <w:rFonts w:ascii="Times New Roman" w:hAnsi="Times New Roman" w:cs="Times New Roman"/>
          <w:sz w:val="24"/>
          <w:szCs w:val="24"/>
        </w:rPr>
      </w:pPr>
    </w:p>
    <w:p w14:paraId="63D1F968" w14:textId="77777777" w:rsidR="000902EC" w:rsidRDefault="000902EC" w:rsidP="00DD369C">
      <w:pPr>
        <w:spacing w:line="360" w:lineRule="auto"/>
        <w:rPr>
          <w:rFonts w:ascii="Times New Roman" w:hAnsi="Times New Roman" w:cs="Times New Roman"/>
          <w:sz w:val="24"/>
          <w:szCs w:val="24"/>
        </w:rPr>
      </w:pPr>
    </w:p>
    <w:p w14:paraId="0959F5EF" w14:textId="77777777" w:rsidR="000902EC" w:rsidRDefault="000902EC" w:rsidP="00DD369C">
      <w:pPr>
        <w:spacing w:line="360" w:lineRule="auto"/>
        <w:rPr>
          <w:rFonts w:ascii="Times New Roman" w:hAnsi="Times New Roman" w:cs="Times New Roman"/>
          <w:sz w:val="24"/>
          <w:szCs w:val="24"/>
        </w:rPr>
      </w:pPr>
    </w:p>
    <w:p w14:paraId="5B3C7B8F" w14:textId="77777777" w:rsidR="000902EC" w:rsidRPr="00F31674" w:rsidRDefault="000902EC" w:rsidP="00DD369C">
      <w:pPr>
        <w:spacing w:line="360" w:lineRule="auto"/>
        <w:rPr>
          <w:rFonts w:ascii="Times New Roman" w:hAnsi="Times New Roman" w:cs="Times New Roman"/>
          <w:sz w:val="24"/>
          <w:szCs w:val="24"/>
        </w:rPr>
      </w:pPr>
    </w:p>
    <w:p w14:paraId="3A5CFD75" w14:textId="77777777" w:rsidR="004D6236" w:rsidRDefault="004D6236" w:rsidP="00DD369C">
      <w:pPr>
        <w:spacing w:line="360" w:lineRule="auto"/>
        <w:rPr>
          <w:rFonts w:ascii="Times New Roman" w:hAnsi="Times New Roman" w:cs="Times New Roman"/>
          <w:sz w:val="24"/>
          <w:szCs w:val="24"/>
        </w:rPr>
      </w:pPr>
    </w:p>
    <w:p w14:paraId="1C74498C" w14:textId="77777777" w:rsidR="00DD369C" w:rsidRDefault="00DD369C" w:rsidP="00DD369C">
      <w:pPr>
        <w:spacing w:line="360" w:lineRule="auto"/>
        <w:rPr>
          <w:rFonts w:ascii="Times New Roman" w:hAnsi="Times New Roman" w:cs="Times New Roman"/>
          <w:sz w:val="24"/>
          <w:szCs w:val="24"/>
        </w:rPr>
      </w:pPr>
    </w:p>
    <w:p w14:paraId="343643BF" w14:textId="77777777" w:rsidR="00DD369C" w:rsidRDefault="00DD369C" w:rsidP="00DD369C">
      <w:pPr>
        <w:spacing w:line="360" w:lineRule="auto"/>
        <w:rPr>
          <w:rFonts w:ascii="Times New Roman" w:hAnsi="Times New Roman" w:cs="Times New Roman"/>
          <w:sz w:val="24"/>
          <w:szCs w:val="24"/>
        </w:rPr>
      </w:pPr>
    </w:p>
    <w:p w14:paraId="20D1BF98" w14:textId="77777777" w:rsidR="00DD369C" w:rsidRPr="00F31674" w:rsidRDefault="00DD369C" w:rsidP="00DD369C">
      <w:pPr>
        <w:spacing w:line="360" w:lineRule="auto"/>
        <w:rPr>
          <w:rFonts w:ascii="Times New Roman" w:hAnsi="Times New Roman" w:cs="Times New Roman"/>
          <w:sz w:val="24"/>
          <w:szCs w:val="24"/>
        </w:rPr>
      </w:pPr>
    </w:p>
    <w:p w14:paraId="29AFEF74" w14:textId="77777777" w:rsidR="001F027A" w:rsidRPr="00F31674" w:rsidRDefault="001F027A" w:rsidP="00DD369C">
      <w:pPr>
        <w:spacing w:line="360" w:lineRule="auto"/>
        <w:jc w:val="center"/>
        <w:rPr>
          <w:rFonts w:ascii="Times New Roman" w:hAnsi="Times New Roman" w:cs="Times New Roman"/>
          <w:b/>
          <w:sz w:val="24"/>
          <w:szCs w:val="24"/>
        </w:rPr>
      </w:pPr>
      <w:bookmarkStart w:id="0" w:name="_Hlk165122162"/>
      <w:r w:rsidRPr="00F31674">
        <w:rPr>
          <w:rFonts w:ascii="Times New Roman" w:hAnsi="Times New Roman" w:cs="Times New Roman"/>
          <w:b/>
          <w:sz w:val="24"/>
          <w:szCs w:val="24"/>
        </w:rPr>
        <w:lastRenderedPageBreak/>
        <w:t>JUSTIFICATIVA</w:t>
      </w:r>
    </w:p>
    <w:p w14:paraId="5D8208AF" w14:textId="77777777" w:rsidR="003714B8" w:rsidRPr="00F31674" w:rsidRDefault="003714B8" w:rsidP="00DD369C">
      <w:pPr>
        <w:spacing w:line="360" w:lineRule="auto"/>
        <w:rPr>
          <w:rFonts w:ascii="Times New Roman" w:hAnsi="Times New Roman" w:cs="Times New Roman"/>
          <w:sz w:val="24"/>
          <w:szCs w:val="24"/>
        </w:rPr>
      </w:pPr>
    </w:p>
    <w:p w14:paraId="60940FB8" w14:textId="77777777" w:rsidR="001F027A" w:rsidRPr="00F31674" w:rsidRDefault="001F027A" w:rsidP="00DD369C">
      <w:pPr>
        <w:spacing w:line="360" w:lineRule="auto"/>
        <w:jc w:val="left"/>
        <w:rPr>
          <w:rFonts w:ascii="Times New Roman" w:hAnsi="Times New Roman" w:cs="Times New Roman"/>
          <w:b/>
          <w:sz w:val="24"/>
          <w:szCs w:val="24"/>
          <w:lang w:eastAsia="pt-BR"/>
        </w:rPr>
      </w:pPr>
      <w:r w:rsidRPr="00F31674">
        <w:rPr>
          <w:rFonts w:ascii="Times New Roman" w:hAnsi="Times New Roman" w:cs="Times New Roman"/>
          <w:b/>
          <w:sz w:val="24"/>
          <w:szCs w:val="24"/>
          <w:lang w:eastAsia="pt-BR"/>
        </w:rPr>
        <w:t>EXCELENTÍSSIMO SENHOR PRESIDENTE, ILUSTRÍSSIMOS VEREADORES, ILUSTRÍSSIMAS VEREADORAS;</w:t>
      </w:r>
    </w:p>
    <w:p w14:paraId="2B2BE022" w14:textId="77777777" w:rsidR="001F027A" w:rsidRPr="00F31674" w:rsidRDefault="001F027A" w:rsidP="00DD369C">
      <w:pPr>
        <w:spacing w:line="360" w:lineRule="auto"/>
        <w:rPr>
          <w:rFonts w:ascii="Times New Roman" w:hAnsi="Times New Roman" w:cs="Times New Roman"/>
          <w:sz w:val="24"/>
          <w:szCs w:val="24"/>
        </w:rPr>
      </w:pPr>
    </w:p>
    <w:p w14:paraId="4D424D78" w14:textId="77777777" w:rsidR="001F027A" w:rsidRPr="00F31674" w:rsidRDefault="002C0B1D" w:rsidP="00DD369C">
      <w:pPr>
        <w:spacing w:line="360" w:lineRule="auto"/>
        <w:rPr>
          <w:rFonts w:ascii="Times New Roman" w:hAnsi="Times New Roman" w:cs="Times New Roman"/>
          <w:bCs/>
          <w:i/>
          <w:sz w:val="24"/>
          <w:szCs w:val="24"/>
        </w:rPr>
      </w:pPr>
      <w:r w:rsidRPr="00F31674">
        <w:rPr>
          <w:rFonts w:ascii="Times New Roman" w:hAnsi="Times New Roman" w:cs="Times New Roman"/>
          <w:sz w:val="24"/>
          <w:szCs w:val="24"/>
        </w:rPr>
        <w:t xml:space="preserve"> </w:t>
      </w:r>
      <w:r w:rsidR="00F31674">
        <w:rPr>
          <w:rFonts w:ascii="Times New Roman" w:hAnsi="Times New Roman" w:cs="Times New Roman"/>
          <w:sz w:val="24"/>
          <w:szCs w:val="24"/>
        </w:rPr>
        <w:tab/>
      </w:r>
      <w:r w:rsidR="001F027A" w:rsidRPr="00F31674">
        <w:rPr>
          <w:rFonts w:ascii="Times New Roman" w:hAnsi="Times New Roman" w:cs="Times New Roman"/>
          <w:sz w:val="24"/>
          <w:szCs w:val="24"/>
        </w:rPr>
        <w:t xml:space="preserve">Temos a honra de submeter à elevada consideração de Vossas Excelências o Projeto de Lei que </w:t>
      </w:r>
      <w:r w:rsidR="001F027A" w:rsidRPr="00F31674">
        <w:rPr>
          <w:rFonts w:ascii="Times New Roman" w:hAnsi="Times New Roman" w:cs="Times New Roman"/>
          <w:bCs/>
          <w:sz w:val="24"/>
          <w:szCs w:val="24"/>
        </w:rPr>
        <w:t>APROVA E INSTITUI O PLANO MUNICIPAL DE CULTURA DE ANCHIETA – PMCA E DÁ OUTRAS PROVIDÊNCIAS.</w:t>
      </w:r>
    </w:p>
    <w:p w14:paraId="03A2DBA0"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 Plano Municipal de Cultura no âmbito do Município de Anchieta é um instrumento de planejamento estratégico à política cultural do município, mediante a definição de diretrizes, metas, estratégias e prioridades para a execução e promoção da política cultural do município no decênio de 2024-2034.</w:t>
      </w:r>
    </w:p>
    <w:p w14:paraId="19D0333D"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De acordo com a legislação brasileira, cabe ao poder local, representado institucionalmente pelo Município (ente federativo com autonomia política, financeira e administrativa), assumir o desenvolvimento de ações e atividades culturais a serviço da comunidade, podendo, para tanto, articular-se com instâncias do Estado e da União, em busca de parcerias para projetos de interesse comum às três esferas de governo. </w:t>
      </w:r>
    </w:p>
    <w:p w14:paraId="634A61C8"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Nesse sentido, o Plano Municipal de Cultura representa o resultado da pactuação coletiva do Governo e sociedade civil, elaborado através de diagnóstico, 03 (três) seminários e várias reuniões promovidas para discussão, debate e apreciação de ideias, informações e propostas às políticas culturais do município, instituindo uma ferramenta dinâmica que visa garantir o acesso aos sistemas estadual e nacional de cultura e dar conta dos desafios do setor. </w:t>
      </w:r>
    </w:p>
    <w:p w14:paraId="37961F75"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lastRenderedPageBreak/>
        <w:t xml:space="preserve">Há de se destacar que o Plano Municipal de Cultura constitui-se como um elemento desse Sistema Cultural de Anchieta, sendo um instrumento de planejamento estratégico da política cultural do município, contemplando as diretrizes, prioridades e metas, de forma sistematizada, que visam a implementação de políticas públicas transversais e continuadas no âmbito da cultura municipal. </w:t>
      </w:r>
    </w:p>
    <w:p w14:paraId="15419144"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O referido Plano fora aprovado pelo Conselho Municipal de Cultura após amplo debate entre os participantes, possibilitando a confluência de ideias e propostas que culminaram na redação final do instrumento constante como anexo ao presente Projeto.</w:t>
      </w:r>
    </w:p>
    <w:p w14:paraId="0F6E954E"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O Conselho Municipal de Cultura é o órgão que institucionaliza a relação entre a Administração Municipal e os setores da sociedade civil ligados à cultura, participando da elaboração e da fiscalização das políticas culturais. É o órgão responsável pelo diálogo permanente com a comunidade, desenvolvendo e fiscalizando ações, em conjunto com a Secretaria Municipal de Turismo e Cultura, que sejam inclusivas, inovadoras, preservem o Patrimônio Cultural e garantam a democratização e o acesso aos bens culturais.</w:t>
      </w:r>
    </w:p>
    <w:p w14:paraId="20627C46"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Considerando que a cultura deve ser valorizada e incentivada em nosso Município, sendo ela considerada um Direito Fundamental da pessoa humana, nos termos do artigo 23, V, da Constituição Federal, sendo dever do Município proporcionar meios de acesso à cultura pela população e incentivar a valorização e difusão das manifestações culturais (art. 215 da Cf/88),</w:t>
      </w:r>
    </w:p>
    <w:p w14:paraId="7D463FF9"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  </w:t>
      </w:r>
      <w:r w:rsidR="00F31674">
        <w:rPr>
          <w:rFonts w:ascii="Times New Roman" w:hAnsi="Times New Roman" w:cs="Times New Roman"/>
          <w:sz w:val="24"/>
          <w:szCs w:val="24"/>
        </w:rPr>
        <w:tab/>
      </w:r>
      <w:r w:rsidRPr="00F31674">
        <w:rPr>
          <w:rFonts w:ascii="Times New Roman" w:hAnsi="Times New Roman" w:cs="Times New Roman"/>
          <w:sz w:val="24"/>
          <w:szCs w:val="24"/>
        </w:rPr>
        <w:t>EXCELENTÍSSIMOS SENHORES EDIS, aguardamos parecer favorável, contando com o reconhecimento do grau de prioridade que o assunto requer, constante do respectivo projeto ora submetido à elevada consideração de VOSSAS EXCELÊNCIAS, objetivando o desenvolvimento de ações de suma importância em prol das necessidades de nossa comunidade.</w:t>
      </w:r>
    </w:p>
    <w:p w14:paraId="0B113CA7" w14:textId="77777777" w:rsidR="00476CB7" w:rsidRPr="00F31674" w:rsidRDefault="00476CB7" w:rsidP="00DD369C">
      <w:pPr>
        <w:spacing w:line="360" w:lineRule="auto"/>
        <w:rPr>
          <w:rFonts w:ascii="Times New Roman" w:hAnsi="Times New Roman" w:cs="Times New Roman"/>
          <w:sz w:val="24"/>
          <w:szCs w:val="24"/>
        </w:rPr>
      </w:pPr>
    </w:p>
    <w:p w14:paraId="2F509CA0"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lastRenderedPageBreak/>
        <w:t>Município de Anchieta, 06 de maio de 2024.</w:t>
      </w:r>
    </w:p>
    <w:p w14:paraId="42956451" w14:textId="77777777" w:rsidR="001F027A" w:rsidRPr="00F31674" w:rsidRDefault="001F027A" w:rsidP="00DD369C">
      <w:pPr>
        <w:spacing w:line="360" w:lineRule="auto"/>
        <w:rPr>
          <w:rFonts w:ascii="Times New Roman" w:hAnsi="Times New Roman" w:cs="Times New Roman"/>
          <w:sz w:val="24"/>
          <w:szCs w:val="24"/>
        </w:rPr>
      </w:pPr>
    </w:p>
    <w:p w14:paraId="7836481F"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IVAN JOSÉ CANCI</w:t>
      </w:r>
    </w:p>
    <w:p w14:paraId="5579BF27"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Prefeito Municipal</w:t>
      </w:r>
    </w:p>
    <w:bookmarkEnd w:id="0"/>
    <w:p w14:paraId="3AA7189B" w14:textId="77777777" w:rsidR="00F31674" w:rsidRDefault="00F31674" w:rsidP="00DD369C">
      <w:pPr>
        <w:pStyle w:val="Corpodetexto"/>
        <w:spacing w:line="360" w:lineRule="auto"/>
        <w:rPr>
          <w:rStyle w:val="titulo"/>
          <w:rFonts w:ascii="Times New Roman" w:hAnsi="Times New Roman" w:cs="Times New Roman"/>
          <w:b/>
          <w:caps/>
          <w:sz w:val="24"/>
          <w:szCs w:val="24"/>
          <w:shd w:val="clear" w:color="auto" w:fill="FFFFFF"/>
        </w:rPr>
      </w:pPr>
    </w:p>
    <w:p w14:paraId="3767B931" w14:textId="77777777" w:rsidR="00F31674" w:rsidRDefault="00F31674" w:rsidP="00DD369C">
      <w:pPr>
        <w:pStyle w:val="Corpodetexto"/>
        <w:spacing w:line="360" w:lineRule="auto"/>
        <w:rPr>
          <w:rStyle w:val="titulo"/>
          <w:rFonts w:ascii="Times New Roman" w:hAnsi="Times New Roman" w:cs="Times New Roman"/>
          <w:b/>
          <w:caps/>
          <w:sz w:val="24"/>
          <w:szCs w:val="24"/>
          <w:shd w:val="clear" w:color="auto" w:fill="FFFFFF"/>
        </w:rPr>
      </w:pPr>
    </w:p>
    <w:p w14:paraId="21386033" w14:textId="77777777" w:rsidR="00F31674" w:rsidRDefault="00F31674" w:rsidP="00DD369C">
      <w:pPr>
        <w:pStyle w:val="Corpodetexto"/>
        <w:spacing w:line="360" w:lineRule="auto"/>
        <w:rPr>
          <w:rStyle w:val="titulo"/>
          <w:rFonts w:ascii="Times New Roman" w:hAnsi="Times New Roman" w:cs="Times New Roman"/>
          <w:b/>
          <w:caps/>
          <w:sz w:val="24"/>
          <w:szCs w:val="24"/>
          <w:shd w:val="clear" w:color="auto" w:fill="FFFFFF"/>
        </w:rPr>
      </w:pPr>
    </w:p>
    <w:p w14:paraId="0ACF3E60" w14:textId="77777777" w:rsidR="00DD369C" w:rsidRDefault="00DD369C" w:rsidP="00DD369C">
      <w:pPr>
        <w:pStyle w:val="Corpodetexto"/>
        <w:spacing w:line="360" w:lineRule="auto"/>
        <w:rPr>
          <w:rStyle w:val="titulo"/>
          <w:rFonts w:ascii="Times New Roman" w:hAnsi="Times New Roman" w:cs="Times New Roman"/>
          <w:b/>
          <w:caps/>
          <w:sz w:val="24"/>
          <w:szCs w:val="24"/>
          <w:shd w:val="clear" w:color="auto" w:fill="FFFFFF"/>
        </w:rPr>
      </w:pPr>
    </w:p>
    <w:p w14:paraId="4B98A50B" w14:textId="77777777" w:rsidR="00DD369C" w:rsidRDefault="00DD369C" w:rsidP="00DD369C">
      <w:pPr>
        <w:pStyle w:val="Corpodetexto"/>
        <w:spacing w:line="360" w:lineRule="auto"/>
        <w:rPr>
          <w:rStyle w:val="titulo"/>
          <w:rFonts w:ascii="Times New Roman" w:hAnsi="Times New Roman" w:cs="Times New Roman"/>
          <w:b/>
          <w:caps/>
          <w:sz w:val="24"/>
          <w:szCs w:val="24"/>
          <w:shd w:val="clear" w:color="auto" w:fill="FFFFFF"/>
        </w:rPr>
      </w:pPr>
    </w:p>
    <w:p w14:paraId="3A006B5E" w14:textId="77777777" w:rsidR="00DD369C" w:rsidRDefault="00DD369C" w:rsidP="00DD369C">
      <w:pPr>
        <w:pStyle w:val="Corpodetexto"/>
        <w:spacing w:line="360" w:lineRule="auto"/>
        <w:rPr>
          <w:rStyle w:val="titulo"/>
          <w:rFonts w:ascii="Times New Roman" w:hAnsi="Times New Roman" w:cs="Times New Roman"/>
          <w:b/>
          <w:caps/>
          <w:sz w:val="24"/>
          <w:szCs w:val="24"/>
          <w:shd w:val="clear" w:color="auto" w:fill="FFFFFF"/>
        </w:rPr>
      </w:pPr>
    </w:p>
    <w:p w14:paraId="3D23BCDB" w14:textId="77777777" w:rsidR="00DD369C" w:rsidRDefault="00DD369C" w:rsidP="00DD369C">
      <w:pPr>
        <w:pStyle w:val="Corpodetexto"/>
        <w:spacing w:line="360" w:lineRule="auto"/>
        <w:rPr>
          <w:rStyle w:val="titulo"/>
          <w:rFonts w:ascii="Times New Roman" w:hAnsi="Times New Roman" w:cs="Times New Roman"/>
          <w:b/>
          <w:caps/>
          <w:sz w:val="24"/>
          <w:szCs w:val="24"/>
          <w:shd w:val="clear" w:color="auto" w:fill="FFFFFF"/>
        </w:rPr>
      </w:pPr>
    </w:p>
    <w:p w14:paraId="1F10F0E2" w14:textId="77777777" w:rsidR="00DD369C" w:rsidRDefault="00DD369C" w:rsidP="00DD369C">
      <w:pPr>
        <w:pStyle w:val="Corpodetexto"/>
        <w:spacing w:line="360" w:lineRule="auto"/>
        <w:rPr>
          <w:rStyle w:val="titulo"/>
          <w:rFonts w:ascii="Times New Roman" w:hAnsi="Times New Roman" w:cs="Times New Roman"/>
          <w:b/>
          <w:caps/>
          <w:sz w:val="24"/>
          <w:szCs w:val="24"/>
          <w:shd w:val="clear" w:color="auto" w:fill="FFFFFF"/>
        </w:rPr>
      </w:pPr>
    </w:p>
    <w:p w14:paraId="67F5C0FA" w14:textId="77777777" w:rsidR="00DD369C" w:rsidRDefault="00DD369C" w:rsidP="00DD369C">
      <w:pPr>
        <w:pStyle w:val="Corpodetexto"/>
        <w:spacing w:line="360" w:lineRule="auto"/>
        <w:rPr>
          <w:rStyle w:val="titulo"/>
          <w:rFonts w:ascii="Times New Roman" w:hAnsi="Times New Roman" w:cs="Times New Roman"/>
          <w:b/>
          <w:caps/>
          <w:sz w:val="24"/>
          <w:szCs w:val="24"/>
          <w:shd w:val="clear" w:color="auto" w:fill="FFFFFF"/>
        </w:rPr>
      </w:pPr>
    </w:p>
    <w:p w14:paraId="59F91D79" w14:textId="77777777" w:rsidR="00F31674" w:rsidRDefault="00F31674" w:rsidP="00DD369C">
      <w:pPr>
        <w:pStyle w:val="Corpodetexto"/>
        <w:spacing w:line="360" w:lineRule="auto"/>
        <w:rPr>
          <w:rStyle w:val="titulo"/>
          <w:rFonts w:ascii="Times New Roman" w:hAnsi="Times New Roman" w:cs="Times New Roman"/>
          <w:b/>
          <w:caps/>
          <w:sz w:val="24"/>
          <w:szCs w:val="24"/>
          <w:shd w:val="clear" w:color="auto" w:fill="FFFFFF"/>
        </w:rPr>
      </w:pPr>
    </w:p>
    <w:p w14:paraId="44EC7EF4" w14:textId="77777777" w:rsidR="00F31674" w:rsidRDefault="00F31674" w:rsidP="00DD369C">
      <w:pPr>
        <w:pStyle w:val="Corpodetexto"/>
        <w:spacing w:line="360" w:lineRule="auto"/>
        <w:rPr>
          <w:rStyle w:val="titulo"/>
          <w:rFonts w:ascii="Times New Roman" w:hAnsi="Times New Roman" w:cs="Times New Roman"/>
          <w:b/>
          <w:caps/>
          <w:sz w:val="24"/>
          <w:szCs w:val="24"/>
          <w:shd w:val="clear" w:color="auto" w:fill="FFFFFF"/>
        </w:rPr>
      </w:pPr>
    </w:p>
    <w:p w14:paraId="3FCF21DE" w14:textId="77777777" w:rsidR="00F31674" w:rsidRDefault="00F31674" w:rsidP="00DD369C">
      <w:pPr>
        <w:pStyle w:val="Corpodetexto"/>
        <w:spacing w:line="360" w:lineRule="auto"/>
        <w:rPr>
          <w:rStyle w:val="titulo"/>
          <w:rFonts w:ascii="Times New Roman" w:hAnsi="Times New Roman" w:cs="Times New Roman"/>
          <w:b/>
          <w:caps/>
          <w:sz w:val="24"/>
          <w:szCs w:val="24"/>
          <w:shd w:val="clear" w:color="auto" w:fill="FFFFFF"/>
        </w:rPr>
      </w:pPr>
    </w:p>
    <w:p w14:paraId="08532994" w14:textId="77777777" w:rsidR="00F31674" w:rsidRDefault="00F31674" w:rsidP="00DD369C">
      <w:pPr>
        <w:pStyle w:val="Corpodetexto"/>
        <w:spacing w:line="360" w:lineRule="auto"/>
        <w:rPr>
          <w:rStyle w:val="titulo"/>
          <w:rFonts w:ascii="Times New Roman" w:hAnsi="Times New Roman" w:cs="Times New Roman"/>
          <w:b/>
          <w:caps/>
          <w:sz w:val="24"/>
          <w:szCs w:val="24"/>
          <w:shd w:val="clear" w:color="auto" w:fill="FFFFFF"/>
        </w:rPr>
      </w:pPr>
    </w:p>
    <w:p w14:paraId="796EC3C4" w14:textId="77777777" w:rsidR="000902EC" w:rsidRDefault="000902EC" w:rsidP="00DD369C">
      <w:pPr>
        <w:pStyle w:val="Corpodetexto"/>
        <w:spacing w:line="360" w:lineRule="auto"/>
        <w:rPr>
          <w:rStyle w:val="titulo"/>
          <w:rFonts w:ascii="Times New Roman" w:hAnsi="Times New Roman" w:cs="Times New Roman"/>
          <w:b/>
          <w:caps/>
          <w:sz w:val="24"/>
          <w:szCs w:val="24"/>
          <w:shd w:val="clear" w:color="auto" w:fill="FFFFFF"/>
        </w:rPr>
      </w:pPr>
    </w:p>
    <w:p w14:paraId="29592E77" w14:textId="77777777" w:rsidR="000902EC" w:rsidRDefault="000902EC" w:rsidP="00DD369C">
      <w:pPr>
        <w:pStyle w:val="Corpodetexto"/>
        <w:spacing w:line="360" w:lineRule="auto"/>
        <w:rPr>
          <w:rStyle w:val="titulo"/>
          <w:rFonts w:ascii="Times New Roman" w:hAnsi="Times New Roman" w:cs="Times New Roman"/>
          <w:b/>
          <w:caps/>
          <w:sz w:val="24"/>
          <w:szCs w:val="24"/>
          <w:shd w:val="clear" w:color="auto" w:fill="FFFFFF"/>
        </w:rPr>
      </w:pPr>
    </w:p>
    <w:p w14:paraId="5D58533C" w14:textId="77777777" w:rsidR="00F31674" w:rsidRDefault="00F31674" w:rsidP="00DD369C">
      <w:pPr>
        <w:pStyle w:val="Corpodetexto"/>
        <w:spacing w:line="360" w:lineRule="auto"/>
        <w:rPr>
          <w:rStyle w:val="titulo"/>
          <w:rFonts w:ascii="Times New Roman" w:hAnsi="Times New Roman" w:cs="Times New Roman"/>
          <w:b/>
          <w:caps/>
          <w:sz w:val="24"/>
          <w:szCs w:val="24"/>
          <w:shd w:val="clear" w:color="auto" w:fill="FFFFFF"/>
        </w:rPr>
      </w:pPr>
    </w:p>
    <w:p w14:paraId="207E13FE" w14:textId="77777777" w:rsidR="001F027A" w:rsidRPr="00F31674" w:rsidRDefault="001F027A" w:rsidP="00DD369C">
      <w:pPr>
        <w:pStyle w:val="Corpodetexto"/>
        <w:spacing w:line="360" w:lineRule="auto"/>
        <w:jc w:val="center"/>
        <w:rPr>
          <w:rStyle w:val="titulo"/>
          <w:rFonts w:ascii="Times New Roman" w:hAnsi="Times New Roman" w:cs="Times New Roman"/>
          <w:b/>
          <w:caps/>
          <w:sz w:val="24"/>
          <w:szCs w:val="24"/>
          <w:shd w:val="clear" w:color="auto" w:fill="FFFFFF"/>
        </w:rPr>
      </w:pPr>
      <w:r w:rsidRPr="00F31674">
        <w:rPr>
          <w:rStyle w:val="titulo"/>
          <w:rFonts w:ascii="Times New Roman" w:hAnsi="Times New Roman" w:cs="Times New Roman"/>
          <w:b/>
          <w:caps/>
          <w:sz w:val="24"/>
          <w:szCs w:val="24"/>
          <w:shd w:val="clear" w:color="auto" w:fill="FFFFFF"/>
        </w:rPr>
        <w:lastRenderedPageBreak/>
        <w:t>ANEXO I</w:t>
      </w:r>
    </w:p>
    <w:p w14:paraId="1FD1C008" w14:textId="77777777" w:rsidR="001F027A" w:rsidRPr="00F31674" w:rsidRDefault="001F027A" w:rsidP="00DD369C">
      <w:pPr>
        <w:pStyle w:val="Corpodetexto"/>
        <w:spacing w:line="360" w:lineRule="auto"/>
        <w:jc w:val="center"/>
        <w:rPr>
          <w:rFonts w:ascii="Times New Roman" w:hAnsi="Times New Roman" w:cs="Times New Roman"/>
          <w:b/>
          <w:sz w:val="24"/>
          <w:szCs w:val="24"/>
          <w:shd w:val="clear" w:color="auto" w:fill="FFFFFF"/>
        </w:rPr>
      </w:pPr>
    </w:p>
    <w:p w14:paraId="4CC0B4B1" w14:textId="77777777" w:rsidR="001F027A" w:rsidRPr="00F31674" w:rsidRDefault="001F027A" w:rsidP="00DD369C">
      <w:pPr>
        <w:pStyle w:val="Corpodetexto"/>
        <w:spacing w:line="360" w:lineRule="auto"/>
        <w:jc w:val="center"/>
        <w:rPr>
          <w:rFonts w:ascii="Times New Roman" w:eastAsia="Times New Roman" w:hAnsi="Times New Roman" w:cs="Times New Roman"/>
          <w:b/>
          <w:bCs/>
          <w:sz w:val="24"/>
          <w:szCs w:val="24"/>
          <w:bdr w:val="none" w:sz="0" w:space="0" w:color="auto" w:frame="1"/>
          <w:lang w:eastAsia="pt-BR"/>
        </w:rPr>
      </w:pPr>
      <w:r w:rsidRPr="00F31674">
        <w:rPr>
          <w:rFonts w:ascii="Times New Roman" w:hAnsi="Times New Roman" w:cs="Times New Roman"/>
          <w:b/>
          <w:sz w:val="24"/>
          <w:szCs w:val="24"/>
        </w:rPr>
        <w:t>PLANO</w:t>
      </w:r>
      <w:r w:rsidRPr="00F31674">
        <w:rPr>
          <w:rFonts w:ascii="Times New Roman" w:hAnsi="Times New Roman" w:cs="Times New Roman"/>
          <w:b/>
          <w:spacing w:val="-2"/>
          <w:sz w:val="24"/>
          <w:szCs w:val="24"/>
        </w:rPr>
        <w:t xml:space="preserve"> </w:t>
      </w:r>
      <w:r w:rsidRPr="00F31674">
        <w:rPr>
          <w:rFonts w:ascii="Times New Roman" w:hAnsi="Times New Roman" w:cs="Times New Roman"/>
          <w:b/>
          <w:sz w:val="24"/>
          <w:szCs w:val="24"/>
        </w:rPr>
        <w:t>MUNICIPAL</w:t>
      </w:r>
      <w:r w:rsidRPr="00F31674">
        <w:rPr>
          <w:rFonts w:ascii="Times New Roman" w:hAnsi="Times New Roman" w:cs="Times New Roman"/>
          <w:b/>
          <w:spacing w:val="-1"/>
          <w:sz w:val="24"/>
          <w:szCs w:val="24"/>
        </w:rPr>
        <w:t xml:space="preserve"> </w:t>
      </w:r>
      <w:r w:rsidRPr="00F31674">
        <w:rPr>
          <w:rFonts w:ascii="Times New Roman" w:hAnsi="Times New Roman" w:cs="Times New Roman"/>
          <w:b/>
          <w:sz w:val="24"/>
          <w:szCs w:val="24"/>
        </w:rPr>
        <w:t>DE</w:t>
      </w:r>
      <w:r w:rsidRPr="00F31674">
        <w:rPr>
          <w:rFonts w:ascii="Times New Roman" w:hAnsi="Times New Roman" w:cs="Times New Roman"/>
          <w:b/>
          <w:spacing w:val="-4"/>
          <w:sz w:val="24"/>
          <w:szCs w:val="24"/>
        </w:rPr>
        <w:t xml:space="preserve"> </w:t>
      </w:r>
      <w:r w:rsidRPr="00F31674">
        <w:rPr>
          <w:rFonts w:ascii="Times New Roman" w:hAnsi="Times New Roman" w:cs="Times New Roman"/>
          <w:b/>
          <w:sz w:val="24"/>
          <w:szCs w:val="24"/>
        </w:rPr>
        <w:t>CULTURA</w:t>
      </w:r>
      <w:r w:rsidRPr="00F31674">
        <w:rPr>
          <w:rFonts w:ascii="Times New Roman" w:hAnsi="Times New Roman" w:cs="Times New Roman"/>
          <w:b/>
          <w:spacing w:val="-7"/>
          <w:sz w:val="24"/>
          <w:szCs w:val="24"/>
        </w:rPr>
        <w:t xml:space="preserve"> </w:t>
      </w:r>
      <w:r w:rsidRPr="00F31674">
        <w:rPr>
          <w:rFonts w:ascii="Times New Roman" w:hAnsi="Times New Roman" w:cs="Times New Roman"/>
          <w:b/>
          <w:sz w:val="24"/>
          <w:szCs w:val="24"/>
        </w:rPr>
        <w:t xml:space="preserve">DE </w:t>
      </w:r>
      <w:r w:rsidRPr="00F31674">
        <w:rPr>
          <w:rFonts w:ascii="Times New Roman" w:eastAsia="Times New Roman" w:hAnsi="Times New Roman" w:cs="Times New Roman"/>
          <w:b/>
          <w:bCs/>
          <w:sz w:val="24"/>
          <w:szCs w:val="24"/>
          <w:bdr w:val="none" w:sz="0" w:space="0" w:color="auto" w:frame="1"/>
          <w:lang w:eastAsia="pt-BR"/>
        </w:rPr>
        <w:t>ANCHIETA</w:t>
      </w:r>
    </w:p>
    <w:p w14:paraId="17E0D693" w14:textId="77777777" w:rsidR="001F027A" w:rsidRPr="00F31674" w:rsidRDefault="001F027A" w:rsidP="00DD369C">
      <w:pPr>
        <w:spacing w:line="360" w:lineRule="auto"/>
        <w:rPr>
          <w:rFonts w:ascii="Times New Roman" w:hAnsi="Times New Roman" w:cs="Times New Roman"/>
          <w:sz w:val="24"/>
          <w:szCs w:val="24"/>
        </w:rPr>
      </w:pPr>
    </w:p>
    <w:p w14:paraId="27948AF0" w14:textId="77777777" w:rsidR="001F027A" w:rsidRPr="00F31674" w:rsidRDefault="001F027A" w:rsidP="00DD369C">
      <w:pPr>
        <w:spacing w:line="360" w:lineRule="auto"/>
        <w:rPr>
          <w:rFonts w:ascii="Times New Roman" w:hAnsi="Times New Roman" w:cs="Times New Roman"/>
          <w:b/>
          <w:sz w:val="24"/>
          <w:szCs w:val="24"/>
        </w:rPr>
      </w:pPr>
      <w:r w:rsidRPr="00F31674">
        <w:rPr>
          <w:rFonts w:ascii="Times New Roman" w:hAnsi="Times New Roman" w:cs="Times New Roman"/>
          <w:b/>
          <w:sz w:val="24"/>
          <w:szCs w:val="24"/>
        </w:rPr>
        <w:t>Apresentação</w:t>
      </w:r>
    </w:p>
    <w:p w14:paraId="08A2E23F"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Um Plano Municipal de Cultura deve tratar da organização das políticas públicas de um</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município, tratando de um apanhado de aspectos exposto em</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diretrizes, objetivos, ações e metas de grande importância para o planejamento</w:t>
      </w:r>
      <w:r w:rsidRPr="00F31674">
        <w:rPr>
          <w:rFonts w:ascii="Times New Roman" w:hAnsi="Times New Roman" w:cs="Times New Roman"/>
          <w:spacing w:val="-64"/>
          <w:sz w:val="24"/>
          <w:szCs w:val="24"/>
        </w:rPr>
        <w:t xml:space="preserve">                     </w:t>
      </w:r>
      <w:r w:rsidRPr="00F31674">
        <w:rPr>
          <w:rFonts w:ascii="Times New Roman" w:hAnsi="Times New Roman" w:cs="Times New Roman"/>
          <w:sz w:val="24"/>
          <w:szCs w:val="24"/>
        </w:rPr>
        <w:t>e desenvolvimento da área cultural a partir da gestão pública e em consonância</w:t>
      </w:r>
      <w:r w:rsidRPr="00F31674">
        <w:rPr>
          <w:rFonts w:ascii="Times New Roman" w:hAnsi="Times New Roman" w:cs="Times New Roman"/>
          <w:spacing w:val="-64"/>
          <w:sz w:val="24"/>
          <w:szCs w:val="24"/>
        </w:rPr>
        <w:t xml:space="preserve">                           </w:t>
      </w:r>
      <w:r w:rsidRPr="00F31674">
        <w:rPr>
          <w:rFonts w:ascii="Times New Roman" w:hAnsi="Times New Roman" w:cs="Times New Roman"/>
          <w:sz w:val="24"/>
          <w:szCs w:val="24"/>
        </w:rPr>
        <w:t>com</w:t>
      </w:r>
      <w:r w:rsidRPr="00F31674">
        <w:rPr>
          <w:rFonts w:ascii="Times New Roman" w:hAnsi="Times New Roman" w:cs="Times New Roman"/>
          <w:spacing w:val="-9"/>
          <w:sz w:val="24"/>
          <w:szCs w:val="24"/>
        </w:rPr>
        <w:t xml:space="preserve"> </w:t>
      </w:r>
      <w:r w:rsidRPr="00F31674">
        <w:rPr>
          <w:rFonts w:ascii="Times New Roman" w:hAnsi="Times New Roman" w:cs="Times New Roman"/>
          <w:sz w:val="24"/>
          <w:szCs w:val="24"/>
        </w:rPr>
        <w:t>os interesses dos fazedores de cultura e da sociedade.</w:t>
      </w:r>
    </w:p>
    <w:p w14:paraId="6BCE422E"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Atendendo às políticas culturais das esferas federal e estadual, o Plano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cumpre</w:t>
      </w:r>
      <w:r w:rsidRPr="00F31674">
        <w:rPr>
          <w:rFonts w:ascii="Times New Roman" w:hAnsi="Times New Roman" w:cs="Times New Roman"/>
          <w:spacing w:val="-7"/>
          <w:sz w:val="24"/>
          <w:szCs w:val="24"/>
        </w:rPr>
        <w:t xml:space="preserve"> </w:t>
      </w:r>
      <w:r w:rsidRPr="00F31674">
        <w:rPr>
          <w:rFonts w:ascii="Times New Roman" w:hAnsi="Times New Roman" w:cs="Times New Roman"/>
          <w:sz w:val="24"/>
          <w:szCs w:val="24"/>
        </w:rPr>
        <w:t>o</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papel</w:t>
      </w:r>
      <w:r w:rsidRPr="00F31674">
        <w:rPr>
          <w:rFonts w:ascii="Times New Roman" w:hAnsi="Times New Roman" w:cs="Times New Roman"/>
          <w:spacing w:val="-7"/>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traçar</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as</w:t>
      </w:r>
      <w:r w:rsidRPr="00F31674">
        <w:rPr>
          <w:rFonts w:ascii="Times New Roman" w:hAnsi="Times New Roman" w:cs="Times New Roman"/>
          <w:spacing w:val="-12"/>
          <w:sz w:val="24"/>
          <w:szCs w:val="24"/>
        </w:rPr>
        <w:t xml:space="preserve"> </w:t>
      </w:r>
      <w:r w:rsidRPr="00F31674">
        <w:rPr>
          <w:rFonts w:ascii="Times New Roman" w:hAnsi="Times New Roman" w:cs="Times New Roman"/>
          <w:sz w:val="24"/>
          <w:szCs w:val="24"/>
        </w:rPr>
        <w:t>políticas</w:t>
      </w:r>
      <w:r w:rsidRPr="00F31674">
        <w:rPr>
          <w:rFonts w:ascii="Times New Roman" w:hAnsi="Times New Roman" w:cs="Times New Roman"/>
          <w:spacing w:val="-7"/>
          <w:sz w:val="24"/>
          <w:szCs w:val="24"/>
        </w:rPr>
        <w:t xml:space="preserve"> </w:t>
      </w:r>
      <w:r w:rsidRPr="00F31674">
        <w:rPr>
          <w:rFonts w:ascii="Times New Roman" w:hAnsi="Times New Roman" w:cs="Times New Roman"/>
          <w:sz w:val="24"/>
          <w:szCs w:val="24"/>
        </w:rPr>
        <w:t>públicas</w:t>
      </w:r>
      <w:r w:rsidRPr="00F31674">
        <w:rPr>
          <w:rFonts w:ascii="Times New Roman" w:hAnsi="Times New Roman" w:cs="Times New Roman"/>
          <w:spacing w:val="-12"/>
          <w:sz w:val="24"/>
          <w:szCs w:val="24"/>
        </w:rPr>
        <w:t xml:space="preserve"> </w:t>
      </w:r>
      <w:r w:rsidRPr="00F31674">
        <w:rPr>
          <w:rFonts w:ascii="Times New Roman" w:hAnsi="Times New Roman" w:cs="Times New Roman"/>
          <w:sz w:val="24"/>
          <w:szCs w:val="24"/>
        </w:rPr>
        <w:t>municipais</w:t>
      </w:r>
      <w:r w:rsidRPr="00F31674">
        <w:rPr>
          <w:rFonts w:ascii="Times New Roman" w:hAnsi="Times New Roman" w:cs="Times New Roman"/>
          <w:spacing w:val="-8"/>
          <w:sz w:val="24"/>
          <w:szCs w:val="24"/>
        </w:rPr>
        <w:t xml:space="preserve"> </w:t>
      </w:r>
      <w:r w:rsidRPr="00F31674">
        <w:rPr>
          <w:rFonts w:ascii="Times New Roman" w:hAnsi="Times New Roman" w:cs="Times New Roman"/>
          <w:sz w:val="24"/>
          <w:szCs w:val="24"/>
        </w:rPr>
        <w:t>para</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a</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área</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 xml:space="preserve">cultura, </w:t>
      </w:r>
      <w:r w:rsidRPr="00F31674">
        <w:rPr>
          <w:rFonts w:ascii="Times New Roman" w:hAnsi="Times New Roman" w:cs="Times New Roman"/>
          <w:spacing w:val="-65"/>
          <w:sz w:val="24"/>
          <w:szCs w:val="24"/>
        </w:rPr>
        <w:t xml:space="preserve"> </w:t>
      </w:r>
      <w:r w:rsidRPr="00F31674">
        <w:rPr>
          <w:rFonts w:ascii="Times New Roman" w:hAnsi="Times New Roman" w:cs="Times New Roman"/>
          <w:sz w:val="24"/>
          <w:szCs w:val="24"/>
        </w:rPr>
        <w:t>cumprindo com as prerrogativas do Sistema Nacional de Cultura (art. 216-A da</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Constituição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Federal e Lei 14.835 de abril de 2024),</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Plano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Nacional</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Cultura</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w:t>
      </w:r>
      <w:hyperlink r:id="rId11">
        <w:r w:rsidRPr="00F31674">
          <w:rPr>
            <w:rFonts w:ascii="Times New Roman" w:hAnsi="Times New Roman" w:cs="Times New Roman"/>
            <w:sz w:val="24"/>
            <w:szCs w:val="24"/>
          </w:rPr>
          <w:t>lei</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nº</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12.343,</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 2</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w:t>
        </w:r>
      </w:hyperlink>
      <w:r w:rsidRPr="00F31674">
        <w:rPr>
          <w:rFonts w:ascii="Times New Roman" w:hAnsi="Times New Roman" w:cs="Times New Roman"/>
          <w:spacing w:val="1"/>
          <w:sz w:val="24"/>
          <w:szCs w:val="24"/>
        </w:rPr>
        <w:t xml:space="preserve"> </w:t>
      </w:r>
      <w:hyperlink r:id="rId12">
        <w:r w:rsidRPr="00F31674">
          <w:rPr>
            <w:rFonts w:ascii="Times New Roman" w:hAnsi="Times New Roman" w:cs="Times New Roman"/>
            <w:sz w:val="24"/>
            <w:szCs w:val="24"/>
          </w:rPr>
          <w:t>dezembro de 2010</w:t>
        </w:r>
      </w:hyperlink>
      <w:r w:rsidRPr="00F31674">
        <w:rPr>
          <w:rFonts w:ascii="Times New Roman" w:hAnsi="Times New Roman" w:cs="Times New Roman"/>
          <w:sz w:val="24"/>
          <w:szCs w:val="24"/>
        </w:rPr>
        <w:t>), Sistema Estadual de Cultura e Plano Estadual de Cultura</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 Santa Catarina (lei nº 17.449, de 10 de janeiro de 2018). Este plano tem</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validade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para</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os próximos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dez anos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a partir de sua</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sanção.</w:t>
      </w:r>
    </w:p>
    <w:p w14:paraId="62CDE0DC"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O trabalho foi desenvolvido entre os meses de setembro de 2023 e abril de 2024 em atendimento ao acordo firmado entre a Gestão Pública Municipal de Anchieta e o Programa Cidade Empreendedora do SEBRAE/SC para elaboração do</w:t>
      </w:r>
      <w:r w:rsidRPr="00F31674">
        <w:rPr>
          <w:rFonts w:ascii="Times New Roman" w:hAnsi="Times New Roman" w:cs="Times New Roman"/>
          <w:spacing w:val="-47"/>
          <w:sz w:val="24"/>
          <w:szCs w:val="24"/>
        </w:rPr>
        <w:t xml:space="preserve"> </w:t>
      </w:r>
      <w:r w:rsidRPr="00F31674">
        <w:rPr>
          <w:rFonts w:ascii="Times New Roman" w:hAnsi="Times New Roman" w:cs="Times New Roman"/>
          <w:sz w:val="24"/>
          <w:szCs w:val="24"/>
        </w:rPr>
        <w:t>Plano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Municipal</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Cultura e visando o cumprimento do plano de trabalho pactuado na assinatura do Acordo Federativo Nº 01400.000794/2015-56 celebrado entre o Município de Anchieta e o Ministério da Cultura.</w:t>
      </w:r>
    </w:p>
    <w:p w14:paraId="0F384565"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O Plano de Cultura do Município de Anchieta foi construído com a </w:t>
      </w:r>
      <w:r w:rsidRPr="00F31674">
        <w:rPr>
          <w:rFonts w:ascii="Times New Roman" w:hAnsi="Times New Roman" w:cs="Times New Roman"/>
          <w:spacing w:val="-64"/>
          <w:sz w:val="24"/>
          <w:szCs w:val="24"/>
        </w:rPr>
        <w:t xml:space="preserve"> </w:t>
      </w:r>
      <w:r w:rsidRPr="00F31674">
        <w:rPr>
          <w:rFonts w:ascii="Times New Roman" w:hAnsi="Times New Roman" w:cs="Times New Roman"/>
          <w:sz w:val="24"/>
          <w:szCs w:val="24"/>
        </w:rPr>
        <w:t xml:space="preserve">soma de esforços </w:t>
      </w:r>
      <w:r w:rsidRPr="00F31674">
        <w:rPr>
          <w:rFonts w:ascii="Times New Roman" w:hAnsi="Times New Roman" w:cs="Times New Roman"/>
          <w:sz w:val="24"/>
          <w:szCs w:val="24"/>
        </w:rPr>
        <w:lastRenderedPageBreak/>
        <w:t>da administração municipal e da comunidade local e traz à</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tona anseios, sonhos, políticas e organização para o desenvolvimento cultural</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no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campo simbólico,</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econômico 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cidadão.</w:t>
      </w:r>
    </w:p>
    <w:p w14:paraId="7CCAF5A0"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O</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Plano</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olha</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para</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a</w:t>
      </w:r>
      <w:r w:rsidRPr="00F31674">
        <w:rPr>
          <w:rFonts w:ascii="Times New Roman" w:hAnsi="Times New Roman" w:cs="Times New Roman"/>
          <w:spacing w:val="-9"/>
          <w:sz w:val="24"/>
          <w:szCs w:val="24"/>
        </w:rPr>
        <w:t xml:space="preserve"> </w:t>
      </w:r>
      <w:r w:rsidRPr="00F31674">
        <w:rPr>
          <w:rFonts w:ascii="Times New Roman" w:hAnsi="Times New Roman" w:cs="Times New Roman"/>
          <w:sz w:val="24"/>
          <w:szCs w:val="24"/>
        </w:rPr>
        <w:t>identidade</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cultural,</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sua</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preservação,</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sua</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 xml:space="preserve">valorização </w:t>
      </w:r>
      <w:r w:rsidRPr="00F31674">
        <w:rPr>
          <w:rFonts w:ascii="Times New Roman" w:hAnsi="Times New Roman" w:cs="Times New Roman"/>
          <w:spacing w:val="-65"/>
          <w:sz w:val="24"/>
          <w:szCs w:val="24"/>
        </w:rPr>
        <w:t xml:space="preserve"> </w:t>
      </w:r>
      <w:r w:rsidRPr="00F31674">
        <w:rPr>
          <w:rFonts w:ascii="Times New Roman" w:hAnsi="Times New Roman" w:cs="Times New Roman"/>
          <w:sz w:val="24"/>
          <w:szCs w:val="24"/>
        </w:rPr>
        <w:t xml:space="preserve">e o respeito ao que nos trouxe até aqui. O Plano cuida do trato com a formação </w:t>
      </w:r>
      <w:r w:rsidRPr="00F31674">
        <w:rPr>
          <w:rFonts w:ascii="Times New Roman" w:hAnsi="Times New Roman" w:cs="Times New Roman"/>
          <w:spacing w:val="-64"/>
          <w:sz w:val="24"/>
          <w:szCs w:val="24"/>
        </w:rPr>
        <w:t xml:space="preserve"> </w:t>
      </w:r>
      <w:r w:rsidRPr="00F31674">
        <w:rPr>
          <w:rFonts w:ascii="Times New Roman" w:hAnsi="Times New Roman" w:cs="Times New Roman"/>
          <w:sz w:val="24"/>
          <w:szCs w:val="24"/>
        </w:rPr>
        <w:t>na área artística e cultural, preza pela formação do cidadão, pelo acesso e a</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acessibilidade aos bens e serviços culturais e os patrimônios materiais e imateriais, a implementação das políticas que prezam pela diversidade cultural e social de sua comunidade. O Plano preza pela</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visão</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sustentável</w:t>
      </w:r>
      <w:r w:rsidRPr="00F31674">
        <w:rPr>
          <w:rFonts w:ascii="Times New Roman" w:hAnsi="Times New Roman" w:cs="Times New Roman"/>
          <w:spacing w:val="-2"/>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7"/>
          <w:sz w:val="24"/>
          <w:szCs w:val="24"/>
        </w:rPr>
        <w:t xml:space="preserve"> </w:t>
      </w:r>
      <w:r w:rsidRPr="00F31674">
        <w:rPr>
          <w:rFonts w:ascii="Times New Roman" w:hAnsi="Times New Roman" w:cs="Times New Roman"/>
          <w:sz w:val="24"/>
          <w:szCs w:val="24"/>
        </w:rPr>
        <w:t>econômica</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que</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um</w:t>
      </w:r>
      <w:r w:rsidRPr="00F31674">
        <w:rPr>
          <w:rFonts w:ascii="Times New Roman" w:hAnsi="Times New Roman" w:cs="Times New Roman"/>
          <w:spacing w:val="-9"/>
          <w:sz w:val="24"/>
          <w:szCs w:val="24"/>
        </w:rPr>
        <w:t xml:space="preserve"> </w:t>
      </w:r>
      <w:r w:rsidRPr="00F31674">
        <w:rPr>
          <w:rFonts w:ascii="Times New Roman" w:hAnsi="Times New Roman" w:cs="Times New Roman"/>
          <w:sz w:val="24"/>
          <w:szCs w:val="24"/>
        </w:rPr>
        <w:t>município</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precisa</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ter</w:t>
      </w:r>
      <w:r w:rsidRPr="00F31674">
        <w:rPr>
          <w:rFonts w:ascii="Times New Roman" w:hAnsi="Times New Roman" w:cs="Times New Roman"/>
          <w:spacing w:val="-8"/>
          <w:sz w:val="24"/>
          <w:szCs w:val="24"/>
        </w:rPr>
        <w:t xml:space="preserve"> </w:t>
      </w:r>
      <w:r w:rsidRPr="00F31674">
        <w:rPr>
          <w:rFonts w:ascii="Times New Roman" w:hAnsi="Times New Roman" w:cs="Times New Roman"/>
          <w:sz w:val="24"/>
          <w:szCs w:val="24"/>
        </w:rPr>
        <w:t>com</w:t>
      </w:r>
      <w:r w:rsidRPr="00F31674">
        <w:rPr>
          <w:rFonts w:ascii="Times New Roman" w:hAnsi="Times New Roman" w:cs="Times New Roman"/>
          <w:spacing w:val="-14"/>
          <w:sz w:val="24"/>
          <w:szCs w:val="24"/>
        </w:rPr>
        <w:t xml:space="preserve"> </w:t>
      </w:r>
      <w:r w:rsidRPr="00F31674">
        <w:rPr>
          <w:rFonts w:ascii="Times New Roman" w:hAnsi="Times New Roman" w:cs="Times New Roman"/>
          <w:sz w:val="24"/>
          <w:szCs w:val="24"/>
        </w:rPr>
        <w:t>a</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cultura</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9"/>
          <w:sz w:val="24"/>
          <w:szCs w:val="24"/>
        </w:rPr>
        <w:t xml:space="preserve"> </w:t>
      </w:r>
      <w:r w:rsidRPr="00F31674">
        <w:rPr>
          <w:rFonts w:ascii="Times New Roman" w:hAnsi="Times New Roman" w:cs="Times New Roman"/>
          <w:sz w:val="24"/>
          <w:szCs w:val="24"/>
        </w:rPr>
        <w:t xml:space="preserve">sua </w:t>
      </w:r>
      <w:r w:rsidRPr="00F31674">
        <w:rPr>
          <w:rFonts w:ascii="Times New Roman" w:hAnsi="Times New Roman" w:cs="Times New Roman"/>
          <w:spacing w:val="-65"/>
          <w:sz w:val="24"/>
          <w:szCs w:val="24"/>
        </w:rPr>
        <w:t xml:space="preserve"> </w:t>
      </w:r>
      <w:r w:rsidRPr="00F31674">
        <w:rPr>
          <w:rFonts w:ascii="Times New Roman" w:hAnsi="Times New Roman" w:cs="Times New Roman"/>
          <w:sz w:val="24"/>
          <w:szCs w:val="24"/>
        </w:rPr>
        <w:t>diversidade.</w:t>
      </w:r>
    </w:p>
    <w:p w14:paraId="113DF556"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Este Plano de Cultura de Anchieta é histórico, é o primeiro a ser</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construído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tornado</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Lei</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Municipal.</w:t>
      </w:r>
    </w:p>
    <w:p w14:paraId="10F9A19D" w14:textId="77777777" w:rsidR="001F027A" w:rsidRPr="00F31674" w:rsidRDefault="001F027A" w:rsidP="00DD369C">
      <w:pPr>
        <w:pStyle w:val="Corpodetexto"/>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 seguir, apresentamos a nova cena cultural de Anchieta para os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próximos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dez anos.</w:t>
      </w:r>
    </w:p>
    <w:p w14:paraId="53B9AE72" w14:textId="77777777" w:rsidR="001F027A" w:rsidRPr="00F31674" w:rsidRDefault="001F027A" w:rsidP="00DD369C">
      <w:pPr>
        <w:pStyle w:val="Corpodetexto"/>
        <w:spacing w:line="360" w:lineRule="auto"/>
        <w:rPr>
          <w:rFonts w:ascii="Times New Roman" w:hAnsi="Times New Roman" w:cs="Times New Roman"/>
          <w:sz w:val="24"/>
          <w:szCs w:val="24"/>
        </w:rPr>
      </w:pPr>
    </w:p>
    <w:p w14:paraId="15661DEA" w14:textId="77777777" w:rsidR="001F027A" w:rsidRPr="000902EC" w:rsidRDefault="001F027A" w:rsidP="00DD369C">
      <w:pPr>
        <w:spacing w:line="360" w:lineRule="auto"/>
        <w:rPr>
          <w:rFonts w:ascii="Times New Roman" w:hAnsi="Times New Roman" w:cs="Times New Roman"/>
          <w:b/>
          <w:sz w:val="24"/>
          <w:szCs w:val="24"/>
        </w:rPr>
      </w:pPr>
      <w:r w:rsidRPr="000902EC">
        <w:rPr>
          <w:rFonts w:ascii="Times New Roman" w:hAnsi="Times New Roman" w:cs="Times New Roman"/>
          <w:b/>
          <w:sz w:val="24"/>
          <w:szCs w:val="24"/>
        </w:rPr>
        <w:t>Metodologia</w:t>
      </w:r>
    </w:p>
    <w:p w14:paraId="09964CF6"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 elaboração do Plano Municipal de Cultura de Anchieta está alinhada com a Política Nacional da Cultura, atendendo às exigências do Sistema Nacional de Cultura para os municípios brasileiros que aderiram à sistemática estabelecida pelo Art. 216 da Constituição Federal e recentemente regulado pela lei 14.835/24 que institui o marco regulatório do Sistema Nacional de Cultura (SNC) para garantia dos direitos culturais, organizado em regime de colaboração entre os entes federativos para gestão conjunta das políticas públicas de cultura.</w:t>
      </w:r>
    </w:p>
    <w:p w14:paraId="6613409F"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O processo ocorreu a partir da coleta de dados que compuseram o mapeamento e o desenvolvimento do diagnóstico cultural do município, bases estruturantes e indicativas do Plano Estratégico de Cultura. A elaboração do mapeamento aconteceu entre os meses de setembro de 2023 e janeiro de 2024 e teve como base de coletas o levantamento dos atrativos </w:t>
      </w:r>
      <w:r w:rsidRPr="00F31674">
        <w:rPr>
          <w:rFonts w:ascii="Times New Roman" w:hAnsi="Times New Roman" w:cs="Times New Roman"/>
          <w:sz w:val="24"/>
          <w:szCs w:val="24"/>
        </w:rPr>
        <w:lastRenderedPageBreak/>
        <w:t>culturais, agentes culturais e equipamentos e serviços que subsidiam a realização das atividades culturais e, assim, possibilitaram o diagnóstico como um olhar sobre a estrutura de desenvolvimento da cultura local.</w:t>
      </w:r>
    </w:p>
    <w:p w14:paraId="0BA30A01"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Além do entendimento preliminar da cena cultural local, o processo de elaboração do Plano Municipal de Cultura de Anchieta foi marcado por três importantes momentos de participação da comunidade local</w:t>
      </w:r>
      <w:r w:rsidRPr="00F31674">
        <w:rPr>
          <w:rFonts w:ascii="Times New Roman" w:hAnsi="Times New Roman" w:cs="Times New Roman"/>
          <w:color w:val="FF0000"/>
          <w:sz w:val="24"/>
          <w:szCs w:val="24"/>
        </w:rPr>
        <w:t xml:space="preserve">. </w:t>
      </w:r>
      <w:r w:rsidRPr="00F31674">
        <w:rPr>
          <w:rFonts w:ascii="Times New Roman" w:hAnsi="Times New Roman" w:cs="Times New Roman"/>
          <w:sz w:val="24"/>
          <w:szCs w:val="24"/>
        </w:rPr>
        <w:t xml:space="preserve">No mês de novembro de 2023, foi realizado o </w:t>
      </w:r>
      <w:r w:rsidRPr="00F31674">
        <w:rPr>
          <w:rFonts w:ascii="Times New Roman" w:hAnsi="Times New Roman" w:cs="Times New Roman"/>
          <w:bCs/>
          <w:sz w:val="24"/>
          <w:szCs w:val="24"/>
        </w:rPr>
        <w:t xml:space="preserve">I SEMINÁRIO DE PLANEJAMENTO PARTICIPATIVO, no qual foi </w:t>
      </w:r>
      <w:r w:rsidRPr="00F31674">
        <w:rPr>
          <w:rFonts w:ascii="Times New Roman" w:hAnsi="Times New Roman" w:cs="Times New Roman"/>
          <w:sz w:val="24"/>
          <w:szCs w:val="24"/>
        </w:rPr>
        <w:t xml:space="preserve">apresentado e validado o pré-diagnóstico com os entes interessados, definidos os objetivos estratégicos e coleta de informações pertinentes ao trabalho, juntamente com início da elaboração do plano. No mês de fevereiro de 2024, ocorreu o </w:t>
      </w:r>
      <w:r w:rsidRPr="00F31674">
        <w:rPr>
          <w:rFonts w:ascii="Times New Roman" w:hAnsi="Times New Roman" w:cs="Times New Roman"/>
          <w:bCs/>
          <w:sz w:val="24"/>
          <w:szCs w:val="24"/>
        </w:rPr>
        <w:t>II SEMINÁRIO DE PLANEJAMENTO PARTICIPATIVO para a d</w:t>
      </w:r>
      <w:r w:rsidRPr="00F31674">
        <w:rPr>
          <w:rFonts w:ascii="Times New Roman" w:hAnsi="Times New Roman" w:cs="Times New Roman"/>
          <w:sz w:val="24"/>
          <w:szCs w:val="24"/>
        </w:rPr>
        <w:t xml:space="preserve">efinição das diretrizes prioritárias, das prioridades e objetivos estratégicos e definição de Missão, Visão e Valores e das Metas e Ações. No mês de abril de 2024, foi realizado o </w:t>
      </w:r>
      <w:r w:rsidRPr="00F31674">
        <w:rPr>
          <w:rFonts w:ascii="Times New Roman" w:hAnsi="Times New Roman" w:cs="Times New Roman"/>
          <w:bCs/>
          <w:sz w:val="24"/>
          <w:szCs w:val="24"/>
        </w:rPr>
        <w:t>III SEMINÁRIO DE PLANEJAMENTO PARTICIPATIVO no qual ocorreu a conferência e complementação dos pontos já desenvolvidos, a e</w:t>
      </w:r>
      <w:r w:rsidRPr="00F31674">
        <w:rPr>
          <w:rFonts w:ascii="Times New Roman" w:hAnsi="Times New Roman" w:cs="Times New Roman"/>
          <w:sz w:val="24"/>
          <w:szCs w:val="24"/>
        </w:rPr>
        <w:t>laboração das estratégias, a fixação de resultados e previsão de impactos e a aprovação do “Plano Estratégico de Desenvolvimento Cultural” de forma geral.</w:t>
      </w:r>
    </w:p>
    <w:p w14:paraId="08C36D9B" w14:textId="77777777" w:rsidR="001F027A" w:rsidRPr="00F31674" w:rsidRDefault="001F027A" w:rsidP="00DD369C">
      <w:pPr>
        <w:spacing w:line="360" w:lineRule="auto"/>
        <w:rPr>
          <w:rFonts w:ascii="Times New Roman" w:hAnsi="Times New Roman" w:cs="Times New Roman"/>
          <w:sz w:val="24"/>
          <w:szCs w:val="24"/>
        </w:rPr>
      </w:pPr>
    </w:p>
    <w:p w14:paraId="4C509159" w14:textId="77777777" w:rsidR="00476CB7" w:rsidRDefault="00476CB7" w:rsidP="00DD369C">
      <w:pPr>
        <w:spacing w:line="360" w:lineRule="auto"/>
        <w:rPr>
          <w:rFonts w:ascii="Times New Roman" w:hAnsi="Times New Roman" w:cs="Times New Roman"/>
          <w:sz w:val="24"/>
          <w:szCs w:val="24"/>
        </w:rPr>
      </w:pPr>
    </w:p>
    <w:p w14:paraId="49E4EC75" w14:textId="77777777" w:rsidR="00DD369C" w:rsidRDefault="00DD369C" w:rsidP="00DD369C">
      <w:pPr>
        <w:spacing w:line="360" w:lineRule="auto"/>
        <w:rPr>
          <w:rFonts w:ascii="Times New Roman" w:hAnsi="Times New Roman" w:cs="Times New Roman"/>
          <w:sz w:val="24"/>
          <w:szCs w:val="24"/>
        </w:rPr>
      </w:pPr>
    </w:p>
    <w:p w14:paraId="6E501845" w14:textId="77777777" w:rsidR="00DD369C" w:rsidRDefault="00DD369C" w:rsidP="00DD369C">
      <w:pPr>
        <w:spacing w:line="360" w:lineRule="auto"/>
        <w:rPr>
          <w:rFonts w:ascii="Times New Roman" w:hAnsi="Times New Roman" w:cs="Times New Roman"/>
          <w:sz w:val="24"/>
          <w:szCs w:val="24"/>
        </w:rPr>
      </w:pPr>
    </w:p>
    <w:p w14:paraId="11C0121E" w14:textId="77777777" w:rsidR="00DD369C" w:rsidRDefault="00DD369C" w:rsidP="00DD369C">
      <w:pPr>
        <w:spacing w:line="360" w:lineRule="auto"/>
        <w:rPr>
          <w:rFonts w:ascii="Times New Roman" w:hAnsi="Times New Roman" w:cs="Times New Roman"/>
          <w:sz w:val="24"/>
          <w:szCs w:val="24"/>
        </w:rPr>
      </w:pPr>
    </w:p>
    <w:p w14:paraId="1083D6E7" w14:textId="77777777" w:rsidR="00DD369C" w:rsidRDefault="00DD369C" w:rsidP="00DD369C">
      <w:pPr>
        <w:spacing w:line="360" w:lineRule="auto"/>
        <w:rPr>
          <w:rFonts w:ascii="Times New Roman" w:hAnsi="Times New Roman" w:cs="Times New Roman"/>
          <w:sz w:val="24"/>
          <w:szCs w:val="24"/>
        </w:rPr>
      </w:pPr>
    </w:p>
    <w:p w14:paraId="2CD812C4" w14:textId="77777777" w:rsidR="000902EC" w:rsidRPr="00F31674" w:rsidRDefault="000902EC" w:rsidP="00DD369C">
      <w:pPr>
        <w:spacing w:line="360" w:lineRule="auto"/>
        <w:rPr>
          <w:rFonts w:ascii="Times New Roman" w:hAnsi="Times New Roman" w:cs="Times New Roman"/>
          <w:sz w:val="24"/>
          <w:szCs w:val="24"/>
        </w:rPr>
      </w:pPr>
    </w:p>
    <w:p w14:paraId="7854C18A" w14:textId="77777777" w:rsidR="000902EC" w:rsidRDefault="000902EC" w:rsidP="00DD369C">
      <w:pPr>
        <w:spacing w:line="360" w:lineRule="auto"/>
        <w:rPr>
          <w:rFonts w:ascii="Times New Roman" w:hAnsi="Times New Roman" w:cs="Times New Roman"/>
          <w:sz w:val="24"/>
          <w:szCs w:val="24"/>
        </w:rPr>
      </w:pPr>
    </w:p>
    <w:p w14:paraId="6691D141" w14:textId="77777777" w:rsidR="001F027A" w:rsidRPr="000902EC" w:rsidRDefault="001F027A" w:rsidP="00DD369C">
      <w:pPr>
        <w:spacing w:line="360" w:lineRule="auto"/>
        <w:jc w:val="center"/>
        <w:rPr>
          <w:rFonts w:ascii="Times New Roman" w:hAnsi="Times New Roman" w:cs="Times New Roman"/>
          <w:b/>
          <w:sz w:val="24"/>
          <w:szCs w:val="24"/>
        </w:rPr>
      </w:pPr>
      <w:r w:rsidRPr="000902EC">
        <w:rPr>
          <w:rFonts w:ascii="Times New Roman" w:hAnsi="Times New Roman" w:cs="Times New Roman"/>
          <w:b/>
          <w:sz w:val="24"/>
          <w:szCs w:val="24"/>
        </w:rPr>
        <w:lastRenderedPageBreak/>
        <w:t>DADOS GERAIS DO MUNICÍPIO DE ANCHIETA</w:t>
      </w:r>
    </w:p>
    <w:p w14:paraId="031589DA" w14:textId="77777777" w:rsidR="001F027A" w:rsidRPr="00F31674" w:rsidRDefault="001F027A" w:rsidP="00DD369C">
      <w:pPr>
        <w:spacing w:line="360" w:lineRule="auto"/>
        <w:rPr>
          <w:rFonts w:ascii="Times New Roman" w:hAnsi="Times New Roman" w:cs="Times New Roman"/>
          <w:sz w:val="24"/>
          <w:szCs w:val="24"/>
        </w:rPr>
      </w:pPr>
    </w:p>
    <w:p w14:paraId="6C561E80" w14:textId="77777777" w:rsidR="001F027A" w:rsidRPr="000902EC" w:rsidRDefault="001F027A" w:rsidP="00DD369C">
      <w:pPr>
        <w:spacing w:line="360" w:lineRule="auto"/>
        <w:rPr>
          <w:rFonts w:ascii="Times New Roman" w:hAnsi="Times New Roman" w:cs="Times New Roman"/>
          <w:b/>
          <w:sz w:val="24"/>
          <w:szCs w:val="24"/>
        </w:rPr>
      </w:pPr>
      <w:r w:rsidRPr="000902EC">
        <w:rPr>
          <w:rFonts w:ascii="Times New Roman" w:hAnsi="Times New Roman" w:cs="Times New Roman"/>
          <w:b/>
          <w:sz w:val="24"/>
          <w:szCs w:val="24"/>
        </w:rPr>
        <w:t>Histórico do Município</w:t>
      </w:r>
    </w:p>
    <w:p w14:paraId="3EDCF815"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O município de Anchieta situa-se no Extremo Oeste Catarinense, tendo seu território sido ocupado por indígenas, caboclos e, posteriormente, por colonizadores. Povos indígenas foram os primeiros grupos que habitaram esse território; evidências arqueológicas, “estudos e relatos apontam para essa presença. Os guaranis de forma mais esporádica, pela proximidade do Rio Uruguai e os kaingangs com uma grande aldeia na região de Kampo Re (Campo Ere hoje)” (Jesus; Craczk, 2023, p. 18).</w:t>
      </w:r>
    </w:p>
    <w:p w14:paraId="3E261778"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 partir das primeiras décadas do século XX, os caboclos também ocuparam algumas localidades do município, vindos de outros locais de Santa Catarina, Paraná e Rio Grande do Sul. Quando inicia a colonização, os caboclos que não têm verbas para pagarem pela terra precisam deixá-la.</w:t>
      </w:r>
    </w:p>
    <w:p w14:paraId="565F2844"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 colonização do município ocorreu a partir da década de 40, momento em que foi dividido o território e a empresa colonizadora Pinho e Terras passou a comercializá-lo, especialmente para colonos vindos do Rio Grande do Sul, imigrantes italianos, alemães e poloneses. “A colonizadora estava interessada, além da comercialização da terra, na retirada e comercialização de madeira nobre, em especial o pinheiro” (Jesus; Craczk, 2023, p. 22). Os colonos passaram a ocupar a terra, extrair a madeira, realizar a criação de porcos (que já era praticada pelos caboclos), agricultura (o milho foi o primeiro cereal plantado) e demais atividades que levaram ao crescimento municipal.</w:t>
      </w:r>
    </w:p>
    <w:p w14:paraId="1B989218"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Conforme destacam Canci e Brassiani (2004), o desenvolvimento do município nas dimensões social, econômica, cultural, ambiental e política ocorreu a partir da integração destas culturas e das formas de colonização e ocupação do território de Anchieta. </w:t>
      </w:r>
    </w:p>
    <w:p w14:paraId="472970F2"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lastRenderedPageBreak/>
        <w:t>O nome do município foi uma homenagem aos padres gaúchos Pedro Rubin e Afonso Correia, os quais passaram pelo local e fizeram um trabalho com os moradores semelhante ao do Padre José de Anchieta. A denominação ocorreu após a emancipação, em 29 de março de 1963. É comemorado o aniversário do município no dia 20 de março em função de, nessa data, ter sido aprovada a Lei de Emancipação na Assembleia Legislativa de Santa Catarina. Entretanto, a publicação no Diário Oficial da União ocorreu no dia 29. O território, anteriormente, pertenceu sucessivamente a Chapecó, São Miguel do Oeste e Guaraciaba.</w:t>
      </w:r>
    </w:p>
    <w:p w14:paraId="1BDEBFAB"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Em 1980, a população municipal chegou ao seu auge, tendo cerca de 11 mil habitantes, 75% residentes no campo. Atualmente, o município tem 5.942 habitantes. Após a década de 90, o êxodo rural foi muito forte, em sua maioria jovens deixaram o local por inúmeras razões atreladas à agricultura. </w:t>
      </w:r>
    </w:p>
    <w:p w14:paraId="4B6BCF19"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 economia municipal ainda tem como base a agricultura, que foi uma das atividades precursoras, juntamente com a pecuária – incluindo a criação de gado de leite e corte, diversidade da indústria, comércio, serviços e turismo. A educação conta com escolas municipais e estaduais para atender a população. Na religião, com a vinda dos colonos, o catolicismo tomou frente às demais religiões, mas atualmente existem evangélicos, adventistas, testemunhas de jeová, além da religiosidade dos indígenas e caboclos.</w:t>
      </w:r>
    </w:p>
    <w:p w14:paraId="01F4D2F8" w14:textId="77777777" w:rsidR="001F027A" w:rsidRPr="00F31674" w:rsidRDefault="001F027A" w:rsidP="00DD369C">
      <w:pPr>
        <w:spacing w:line="360" w:lineRule="auto"/>
        <w:rPr>
          <w:rFonts w:ascii="Times New Roman" w:hAnsi="Times New Roman" w:cs="Times New Roman"/>
          <w:sz w:val="24"/>
          <w:szCs w:val="24"/>
        </w:rPr>
      </w:pPr>
    </w:p>
    <w:p w14:paraId="284E2240" w14:textId="77777777" w:rsidR="001F027A" w:rsidRPr="000902EC" w:rsidRDefault="001F027A" w:rsidP="00DD369C">
      <w:pPr>
        <w:spacing w:line="360" w:lineRule="auto"/>
        <w:rPr>
          <w:rFonts w:ascii="Times New Roman" w:hAnsi="Times New Roman" w:cs="Times New Roman"/>
          <w:b/>
          <w:sz w:val="24"/>
          <w:szCs w:val="24"/>
        </w:rPr>
      </w:pPr>
      <w:r w:rsidRPr="000902EC">
        <w:rPr>
          <w:rFonts w:ascii="Times New Roman" w:hAnsi="Times New Roman" w:cs="Times New Roman"/>
          <w:b/>
          <w:sz w:val="24"/>
          <w:szCs w:val="24"/>
        </w:rPr>
        <w:t>Referências bibliográficas:</w:t>
      </w:r>
    </w:p>
    <w:p w14:paraId="5884C6E5" w14:textId="77777777" w:rsidR="001F027A" w:rsidRPr="00F31674" w:rsidRDefault="001F027A" w:rsidP="00DD369C">
      <w:pPr>
        <w:spacing w:line="360" w:lineRule="auto"/>
        <w:rPr>
          <w:rFonts w:ascii="Times New Roman" w:hAnsi="Times New Roman" w:cs="Times New Roman"/>
          <w:sz w:val="24"/>
          <w:szCs w:val="24"/>
        </w:rPr>
      </w:pPr>
    </w:p>
    <w:p w14:paraId="78CF214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CANCI, Ivan José; BRASSIANI, Ivanildo Ângelo (org). Anchieta: História, memória e experiência - uma caminhada construída pelo povo. São Miguel do Oeste: Mclee, 2004.</w:t>
      </w:r>
    </w:p>
    <w:p w14:paraId="3D3C4B5A" w14:textId="77777777" w:rsidR="001F027A" w:rsidRPr="00F31674" w:rsidRDefault="001F027A" w:rsidP="00DD369C">
      <w:pPr>
        <w:spacing w:line="360" w:lineRule="auto"/>
        <w:rPr>
          <w:rFonts w:ascii="Times New Roman" w:hAnsi="Times New Roman" w:cs="Times New Roman"/>
          <w:sz w:val="24"/>
          <w:szCs w:val="24"/>
        </w:rPr>
      </w:pPr>
    </w:p>
    <w:p w14:paraId="4D239C2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JESUS, Abimael de Oliveria de; CRACZK, Simone (org). Sementes de Tempo:  História do território de Anchieta. Anchieta, 2023.</w:t>
      </w:r>
    </w:p>
    <w:p w14:paraId="6A296F0F" w14:textId="77777777" w:rsidR="001F027A" w:rsidRPr="00F31674" w:rsidRDefault="001F027A" w:rsidP="00DD369C">
      <w:pPr>
        <w:spacing w:line="360" w:lineRule="auto"/>
        <w:rPr>
          <w:rFonts w:ascii="Times New Roman" w:hAnsi="Times New Roman" w:cs="Times New Roman"/>
          <w:sz w:val="24"/>
          <w:szCs w:val="24"/>
        </w:rPr>
      </w:pPr>
    </w:p>
    <w:p w14:paraId="529680D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Site da Prefeitura Municipal de Anchieta. Histórico: nossas origens. Disponível em: </w:t>
      </w:r>
      <w:hyperlink r:id="rId13">
        <w:r w:rsidRPr="00F31674">
          <w:rPr>
            <w:rFonts w:ascii="Times New Roman" w:hAnsi="Times New Roman" w:cs="Times New Roman"/>
            <w:color w:val="1155CC"/>
            <w:sz w:val="24"/>
            <w:szCs w:val="24"/>
            <w:u w:val="single"/>
          </w:rPr>
          <w:t>https://www.anchieta.sc.gov.br/historico/</w:t>
        </w:r>
      </w:hyperlink>
      <w:r w:rsidRPr="00F31674">
        <w:rPr>
          <w:rFonts w:ascii="Times New Roman" w:hAnsi="Times New Roman" w:cs="Times New Roman"/>
          <w:sz w:val="24"/>
          <w:szCs w:val="24"/>
        </w:rPr>
        <w:t>.</w:t>
      </w:r>
    </w:p>
    <w:p w14:paraId="72D8C11E" w14:textId="77777777" w:rsidR="001F027A" w:rsidRPr="00F31674" w:rsidRDefault="001F027A" w:rsidP="00DD369C">
      <w:pPr>
        <w:spacing w:line="360" w:lineRule="auto"/>
        <w:rPr>
          <w:rFonts w:ascii="Times New Roman" w:hAnsi="Times New Roman" w:cs="Times New Roman"/>
          <w:sz w:val="24"/>
          <w:szCs w:val="24"/>
        </w:rPr>
      </w:pPr>
    </w:p>
    <w:p w14:paraId="00758B05" w14:textId="77777777" w:rsidR="001F027A" w:rsidRPr="000902EC" w:rsidRDefault="001F027A" w:rsidP="00DD369C">
      <w:pPr>
        <w:spacing w:line="360" w:lineRule="auto"/>
        <w:rPr>
          <w:rFonts w:ascii="Times New Roman" w:hAnsi="Times New Roman" w:cs="Times New Roman"/>
          <w:b/>
          <w:sz w:val="24"/>
          <w:szCs w:val="24"/>
        </w:rPr>
      </w:pPr>
      <w:r w:rsidRPr="000902EC">
        <w:rPr>
          <w:rFonts w:ascii="Times New Roman" w:hAnsi="Times New Roman" w:cs="Times New Roman"/>
          <w:b/>
          <w:sz w:val="24"/>
          <w:szCs w:val="24"/>
        </w:rPr>
        <w:t>Aspectos Geográficos e Ambientais</w:t>
      </w:r>
    </w:p>
    <w:p w14:paraId="386300AE"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Gentílico: anchietense.</w:t>
      </w:r>
    </w:p>
    <w:p w14:paraId="491DE017"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Lei de criação: Lei nº 876 de 29 de março de 1963.</w:t>
      </w:r>
    </w:p>
    <w:p w14:paraId="1A2A9F3C" w14:textId="77777777" w:rsidR="001F027A" w:rsidRPr="00F31674" w:rsidRDefault="001F027A" w:rsidP="00DD369C">
      <w:pPr>
        <w:spacing w:line="360" w:lineRule="auto"/>
        <w:rPr>
          <w:rFonts w:ascii="Times New Roman" w:hAnsi="Times New Roman" w:cs="Times New Roman"/>
          <w:color w:val="FF0000"/>
          <w:sz w:val="24"/>
          <w:szCs w:val="24"/>
        </w:rPr>
      </w:pPr>
      <w:r w:rsidRPr="00F31674">
        <w:rPr>
          <w:rFonts w:ascii="Times New Roman" w:hAnsi="Times New Roman" w:cs="Times New Roman"/>
          <w:sz w:val="24"/>
          <w:szCs w:val="24"/>
        </w:rPr>
        <w:t>Data de fundação:</w:t>
      </w:r>
      <w:r w:rsidRPr="00F31674">
        <w:rPr>
          <w:rFonts w:ascii="Times New Roman" w:hAnsi="Times New Roman" w:cs="Times New Roman"/>
          <w:color w:val="FF0000"/>
          <w:sz w:val="24"/>
          <w:szCs w:val="24"/>
        </w:rPr>
        <w:t xml:space="preserve"> </w:t>
      </w:r>
      <w:r w:rsidRPr="00F31674">
        <w:rPr>
          <w:rFonts w:ascii="Times New Roman" w:hAnsi="Times New Roman" w:cs="Times New Roman"/>
          <w:sz w:val="24"/>
          <w:szCs w:val="24"/>
        </w:rPr>
        <w:t>20 de março</w:t>
      </w:r>
      <w:r w:rsidRPr="00F31674">
        <w:rPr>
          <w:rFonts w:ascii="Times New Roman" w:hAnsi="Times New Roman" w:cs="Times New Roman"/>
          <w:color w:val="FF0000"/>
          <w:sz w:val="24"/>
          <w:szCs w:val="24"/>
        </w:rPr>
        <w:t>.</w:t>
      </w:r>
    </w:p>
    <w:p w14:paraId="702B8235" w14:textId="77777777" w:rsidR="001F027A" w:rsidRPr="00F31674" w:rsidRDefault="001F027A" w:rsidP="00DD369C">
      <w:pPr>
        <w:spacing w:line="360" w:lineRule="auto"/>
        <w:rPr>
          <w:rFonts w:ascii="Times New Roman" w:hAnsi="Times New Roman" w:cs="Times New Roman"/>
          <w:sz w:val="24"/>
          <w:szCs w:val="24"/>
        </w:rPr>
      </w:pPr>
    </w:p>
    <w:p w14:paraId="502F1B0C"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Área de unidade territorial (2022): 232,348 km².</w:t>
      </w:r>
    </w:p>
    <w:p w14:paraId="3A2D7580"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Região intermediária (2021): Chapecó.</w:t>
      </w:r>
    </w:p>
    <w:p w14:paraId="7D0176AE"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Mesorregião (2021): Oeste catarinense.</w:t>
      </w:r>
    </w:p>
    <w:p w14:paraId="3C32E07B"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Microrregião (2021): São Miguel do Oeste.</w:t>
      </w:r>
    </w:p>
    <w:p w14:paraId="06DA9E7C"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Municípios limítrofes: São José do Cedro/SC, Guaraciaba/SC, Barra Bonita/SC, Romelândia/SC, Campo Erê/SC e Palma Sola/SC.</w:t>
      </w:r>
    </w:p>
    <w:p w14:paraId="0BFEBFAF"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População (último censo, 2022): 5.943 pessoas.</w:t>
      </w:r>
    </w:p>
    <w:p w14:paraId="470C5EBC"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Densidade demográfica (2022): 25,58 habitantes por quilômetro quadrado.</w:t>
      </w:r>
    </w:p>
    <w:p w14:paraId="409B3B0C"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Associação: Associação de Municípios do Extremo Oeste de Santa Catarina – AMEOSC.</w:t>
      </w:r>
    </w:p>
    <w:p w14:paraId="1E3512A7" w14:textId="77777777" w:rsidR="001F027A" w:rsidRPr="00F31674" w:rsidRDefault="001F027A" w:rsidP="00DD369C">
      <w:pPr>
        <w:spacing w:line="360" w:lineRule="auto"/>
        <w:rPr>
          <w:rFonts w:ascii="Times New Roman" w:hAnsi="Times New Roman" w:cs="Times New Roman"/>
          <w:sz w:val="24"/>
          <w:szCs w:val="24"/>
        </w:rPr>
      </w:pPr>
    </w:p>
    <w:p w14:paraId="75195B98"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Bairros e loteamentos: Loteamento Novo Lar, Bairro São Marcos, Loteamento Primavera, Loteamento Veneza, Loteamento Alto da Colina, Bairro São Paulo Alto, Loteamento Bem Viver, Bairro Xavantes, Vila Urbana Café Filho, Conjunto Habitacional Jurici Rampanelli (COAB), Bairro Cantu.</w:t>
      </w:r>
    </w:p>
    <w:p w14:paraId="68DBC8A2" w14:textId="77777777" w:rsidR="001F027A" w:rsidRPr="00F31674" w:rsidRDefault="001F027A" w:rsidP="00DD369C">
      <w:pPr>
        <w:spacing w:line="360" w:lineRule="auto"/>
        <w:rPr>
          <w:rFonts w:ascii="Times New Roman" w:hAnsi="Times New Roman" w:cs="Times New Roman"/>
          <w:color w:val="FF0000"/>
          <w:sz w:val="24"/>
          <w:szCs w:val="24"/>
        </w:rPr>
      </w:pPr>
      <w:r w:rsidRPr="00F31674">
        <w:rPr>
          <w:rFonts w:ascii="Times New Roman" w:hAnsi="Times New Roman" w:cs="Times New Roman"/>
          <w:sz w:val="24"/>
          <w:szCs w:val="24"/>
        </w:rPr>
        <w:t xml:space="preserve">Comunidades (área rural): Linha São José, Linha São Pedro, Linha São Geraldo, Linha São Paulo, Linha Nossa Senhora da Saúde, Linha Vargem Bonita, Linha Cordilheira, Linha Sete de Setembro, Linha Unida, Linha João Café Filho, Linha Gaiola, Linha Camargo, Linha Santa Rita, Linha São Dimas, Linha São Cristóvão, Linha Medianeira, Linha Gaúcha, Linha Taquaruçu, Linha Nossa Senhora Salete, Linha Nossa Senhora Aparecida, Linha 25 de Maio, Linha São Roque, Linha Prateleira, Linha Nova Seara, Linha União da Vitória, Linha Santo Inácio, Linha São Judas, Linha São Luís, Linha São Domingos, Linha Sanga Azul, Linha Floresta. </w:t>
      </w:r>
    </w:p>
    <w:p w14:paraId="52ACD6C7" w14:textId="77777777" w:rsidR="001F027A" w:rsidRPr="00F31674" w:rsidRDefault="001F027A" w:rsidP="00DD369C">
      <w:pPr>
        <w:spacing w:line="360" w:lineRule="auto"/>
        <w:rPr>
          <w:rFonts w:ascii="Times New Roman" w:hAnsi="Times New Roman" w:cs="Times New Roman"/>
          <w:sz w:val="24"/>
          <w:szCs w:val="24"/>
        </w:rPr>
      </w:pPr>
    </w:p>
    <w:p w14:paraId="4BB867A9"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Latitude: </w:t>
      </w:r>
      <w:r w:rsidRPr="00F31674">
        <w:rPr>
          <w:rFonts w:ascii="Times New Roman" w:hAnsi="Times New Roman" w:cs="Times New Roman"/>
          <w:sz w:val="24"/>
          <w:szCs w:val="24"/>
          <w:highlight w:val="white"/>
        </w:rPr>
        <w:t>26° 32' 4'' Sul</w:t>
      </w:r>
      <w:r w:rsidRPr="00F31674">
        <w:rPr>
          <w:rFonts w:ascii="Times New Roman" w:hAnsi="Times New Roman" w:cs="Times New Roman"/>
          <w:sz w:val="24"/>
          <w:szCs w:val="24"/>
        </w:rPr>
        <w:t>.</w:t>
      </w:r>
    </w:p>
    <w:p w14:paraId="7C6D904A"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Longitude: </w:t>
      </w:r>
      <w:r w:rsidRPr="00F31674">
        <w:rPr>
          <w:rFonts w:ascii="Times New Roman" w:hAnsi="Times New Roman" w:cs="Times New Roman"/>
          <w:sz w:val="24"/>
          <w:szCs w:val="24"/>
          <w:highlight w:val="white"/>
        </w:rPr>
        <w:t>53° 20' 11'' Oeste</w:t>
      </w:r>
      <w:r w:rsidRPr="00F31674">
        <w:rPr>
          <w:rFonts w:ascii="Times New Roman" w:hAnsi="Times New Roman" w:cs="Times New Roman"/>
          <w:sz w:val="24"/>
          <w:szCs w:val="24"/>
        </w:rPr>
        <w:t>.</w:t>
      </w:r>
    </w:p>
    <w:p w14:paraId="1245552E"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Altitude: 710 m.</w:t>
      </w:r>
    </w:p>
    <w:p w14:paraId="08E18794" w14:textId="77777777" w:rsidR="001F027A" w:rsidRPr="00F31674" w:rsidRDefault="001F027A" w:rsidP="00DD369C">
      <w:pPr>
        <w:spacing w:line="360" w:lineRule="auto"/>
        <w:rPr>
          <w:rFonts w:ascii="Times New Roman" w:hAnsi="Times New Roman" w:cs="Times New Roman"/>
          <w:sz w:val="24"/>
          <w:szCs w:val="24"/>
        </w:rPr>
      </w:pPr>
    </w:p>
    <w:p w14:paraId="4F1ADF47"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Temperatura média anual: </w:t>
      </w:r>
      <w:r w:rsidRPr="00F31674">
        <w:rPr>
          <w:rFonts w:ascii="Times New Roman" w:hAnsi="Times New Roman" w:cs="Times New Roman"/>
          <w:sz w:val="24"/>
          <w:szCs w:val="24"/>
          <w:highlight w:val="white"/>
        </w:rPr>
        <w:t>17,8 °C</w:t>
      </w:r>
      <w:r w:rsidRPr="00F31674">
        <w:rPr>
          <w:rFonts w:ascii="Times New Roman" w:hAnsi="Times New Roman" w:cs="Times New Roman"/>
          <w:sz w:val="24"/>
          <w:szCs w:val="24"/>
        </w:rPr>
        <w:t>.</w:t>
      </w:r>
    </w:p>
    <w:p w14:paraId="54F48E9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Clima: mesotérmico úmido.</w:t>
      </w:r>
    </w:p>
    <w:p w14:paraId="450E4078"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Hidrografia: o município tem uma quantidade muito grande de sangas que desaguam nos rios presentes em seu território, sendo eles: </w:t>
      </w:r>
      <w:r w:rsidRPr="00F31674">
        <w:rPr>
          <w:rFonts w:ascii="Times New Roman" w:hAnsi="Times New Roman" w:cs="Times New Roman"/>
          <w:sz w:val="24"/>
          <w:szCs w:val="24"/>
          <w:highlight w:val="white"/>
        </w:rPr>
        <w:t xml:space="preserve">na parte norte e noroeste o Rio Capetinga e em seu afluente o Lajeado Araçá; pela parte leste e sul do município no Rio Sargento e em seu afluente Arroio Primeiro de Janeiro. Dentre as principais sangas interiores de Anchieta </w:t>
      </w:r>
      <w:r w:rsidRPr="00F31674">
        <w:rPr>
          <w:rFonts w:ascii="Times New Roman" w:hAnsi="Times New Roman" w:cs="Times New Roman"/>
          <w:sz w:val="24"/>
          <w:szCs w:val="24"/>
          <w:highlight w:val="white"/>
        </w:rPr>
        <w:lastRenderedPageBreak/>
        <w:t>temos: Garça Branca, Burro Branco, Leãozinho, Sanga Azul, Araçá, Lajeado Conceição, Macuco e Sanga das Pacas</w:t>
      </w:r>
      <w:r w:rsidRPr="00F31674">
        <w:rPr>
          <w:rFonts w:ascii="Times New Roman" w:hAnsi="Times New Roman" w:cs="Times New Roman"/>
          <w:sz w:val="24"/>
          <w:szCs w:val="24"/>
        </w:rPr>
        <w:t xml:space="preserve">. </w:t>
      </w:r>
    </w:p>
    <w:p w14:paraId="4ECC15BB" w14:textId="77777777" w:rsidR="001F027A" w:rsidRPr="00F31674" w:rsidRDefault="001F027A" w:rsidP="00DD369C">
      <w:pPr>
        <w:spacing w:line="360" w:lineRule="auto"/>
        <w:rPr>
          <w:rFonts w:ascii="Times New Roman" w:hAnsi="Times New Roman" w:cs="Times New Roman"/>
          <w:sz w:val="24"/>
          <w:szCs w:val="24"/>
          <w:highlight w:val="white"/>
        </w:rPr>
      </w:pPr>
      <w:r w:rsidRPr="00F31674">
        <w:rPr>
          <w:rFonts w:ascii="Times New Roman" w:hAnsi="Times New Roman" w:cs="Times New Roman"/>
          <w:sz w:val="24"/>
          <w:szCs w:val="24"/>
        </w:rPr>
        <w:t>Relevo: m</w:t>
      </w:r>
      <w:r w:rsidRPr="00F31674">
        <w:rPr>
          <w:rFonts w:ascii="Times New Roman" w:hAnsi="Times New Roman" w:cs="Times New Roman"/>
          <w:sz w:val="24"/>
          <w:szCs w:val="24"/>
          <w:highlight w:val="white"/>
        </w:rPr>
        <w:t>ontanhas, escarpas e cânions com vales profundos e extensos, entremeados por pequenas várzeas acompanhando o leito dos principais rios e, no alto, por platôs, sobretudo do atual Bairro Xavantes em direção à Linha Santa Rita.</w:t>
      </w:r>
    </w:p>
    <w:p w14:paraId="066A947C" w14:textId="77777777" w:rsidR="001F027A" w:rsidRPr="00F31674" w:rsidRDefault="001F027A" w:rsidP="00DD369C">
      <w:pPr>
        <w:spacing w:line="360" w:lineRule="auto"/>
        <w:rPr>
          <w:rFonts w:ascii="Times New Roman" w:hAnsi="Times New Roman" w:cs="Times New Roman"/>
          <w:sz w:val="24"/>
          <w:szCs w:val="24"/>
        </w:rPr>
      </w:pPr>
    </w:p>
    <w:p w14:paraId="41CEFB97"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Área urbanizada (2019): 2,14 km².</w:t>
      </w:r>
    </w:p>
    <w:p w14:paraId="3C969F94"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Esgotamento sanitário adequado (2010): 15,9%.</w:t>
      </w:r>
    </w:p>
    <w:p w14:paraId="7974D4CB"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Arborização de vias públicas (2010): 58,2%.</w:t>
      </w:r>
    </w:p>
    <w:p w14:paraId="12145C6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Urbanização de vias públicas (2010): 27%.</w:t>
      </w:r>
    </w:p>
    <w:p w14:paraId="322950DB"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Bioma (2019): mata atlântica.</w:t>
      </w:r>
    </w:p>
    <w:p w14:paraId="760FA3F1" w14:textId="77777777" w:rsidR="001F027A" w:rsidRPr="00F31674" w:rsidRDefault="001F027A" w:rsidP="00DD369C">
      <w:pPr>
        <w:spacing w:line="360" w:lineRule="auto"/>
        <w:rPr>
          <w:rFonts w:ascii="Times New Roman" w:hAnsi="Times New Roman" w:cs="Times New Roman"/>
          <w:sz w:val="24"/>
          <w:szCs w:val="24"/>
        </w:rPr>
      </w:pPr>
    </w:p>
    <w:p w14:paraId="51115234" w14:textId="77777777" w:rsidR="001F027A" w:rsidRPr="00F31674" w:rsidRDefault="001F027A" w:rsidP="00DD369C">
      <w:pPr>
        <w:spacing w:line="360" w:lineRule="auto"/>
        <w:rPr>
          <w:rFonts w:ascii="Times New Roman" w:eastAsia="Times New Roman" w:hAnsi="Times New Roman" w:cs="Times New Roman"/>
          <w:sz w:val="24"/>
          <w:szCs w:val="24"/>
        </w:rPr>
      </w:pPr>
      <w:r w:rsidRPr="00F31674">
        <w:rPr>
          <w:rFonts w:ascii="Times New Roman" w:hAnsi="Times New Roman" w:cs="Times New Roman"/>
          <w:sz w:val="24"/>
          <w:szCs w:val="24"/>
        </w:rPr>
        <w:t>Localização de Anchieta no estado de Santa Catarina</w:t>
      </w:r>
      <w:r w:rsidRPr="00F31674">
        <w:rPr>
          <w:rFonts w:ascii="Times New Roman" w:eastAsia="Times New Roman" w:hAnsi="Times New Roman" w:cs="Times New Roman"/>
          <w:sz w:val="24"/>
          <w:szCs w:val="24"/>
        </w:rPr>
        <w:t xml:space="preserve"> </w:t>
      </w:r>
    </w:p>
    <w:p w14:paraId="208B8642" w14:textId="77777777" w:rsidR="001F027A" w:rsidRPr="00F31674" w:rsidRDefault="001F027A" w:rsidP="00DD369C">
      <w:pPr>
        <w:spacing w:line="360" w:lineRule="auto"/>
        <w:rPr>
          <w:rFonts w:ascii="Times New Roman" w:hAnsi="Times New Roman" w:cs="Times New Roman"/>
          <w:sz w:val="24"/>
          <w:szCs w:val="24"/>
        </w:rPr>
      </w:pPr>
    </w:p>
    <w:p w14:paraId="23AA6500"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noProof/>
          <w:sz w:val="24"/>
          <w:szCs w:val="24"/>
          <w:lang w:eastAsia="pt-BR"/>
        </w:rPr>
        <w:drawing>
          <wp:inline distT="0" distB="0" distL="0" distR="0" wp14:anchorId="7FF3F0DE" wp14:editId="1540AF18">
            <wp:extent cx="3857625" cy="20764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7625" cy="2076450"/>
                    </a:xfrm>
                    <a:prstGeom prst="rect">
                      <a:avLst/>
                    </a:prstGeom>
                  </pic:spPr>
                </pic:pic>
              </a:graphicData>
            </a:graphic>
          </wp:inline>
        </w:drawing>
      </w:r>
    </w:p>
    <w:p w14:paraId="5AF16E5D"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Acessos</w:t>
      </w:r>
    </w:p>
    <w:p w14:paraId="7B23DCEB"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Via aérea: Aeroporto de Chapecó.</w:t>
      </w:r>
    </w:p>
    <w:p w14:paraId="29DF1C3B"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Via rodoviária: BR 163 - SC 305 - SC 161.</w:t>
      </w:r>
    </w:p>
    <w:p w14:paraId="6F4ADCD2"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Distâncias:</w:t>
      </w:r>
    </w:p>
    <w:p w14:paraId="260658E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Chapecó: 133 km.</w:t>
      </w:r>
    </w:p>
    <w:p w14:paraId="5C8C7B7D"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Brasília: 1.251,2 km.</w:t>
      </w:r>
    </w:p>
    <w:p w14:paraId="146A5CC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Florianópolis: 698 km.</w:t>
      </w:r>
    </w:p>
    <w:p w14:paraId="4F7512A2" w14:textId="77777777" w:rsidR="001F027A" w:rsidRPr="00F31674" w:rsidRDefault="001F027A" w:rsidP="00DD369C">
      <w:pPr>
        <w:spacing w:line="360" w:lineRule="auto"/>
        <w:rPr>
          <w:rFonts w:ascii="Times New Roman" w:hAnsi="Times New Roman" w:cs="Times New Roman"/>
          <w:sz w:val="24"/>
          <w:szCs w:val="24"/>
        </w:rPr>
      </w:pPr>
    </w:p>
    <w:p w14:paraId="5958A55F"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Dados Econômicos</w:t>
      </w:r>
    </w:p>
    <w:p w14:paraId="38CD0328"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PIB per capita (2020): 31.585,70.</w:t>
      </w:r>
    </w:p>
    <w:p w14:paraId="2BFEE09C"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Índice de desenvolvimento humano municipal (IDHM) (2010): 0,699.</w:t>
      </w:r>
    </w:p>
    <w:p w14:paraId="6BFB9AA9"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Salário médio mensal dos trabalhadores formais (2021): 2,1 salários mínimos.</w:t>
      </w:r>
    </w:p>
    <w:p w14:paraId="2E69250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Pessoal ocupado (2021): 1.439 pessoas.</w:t>
      </w:r>
    </w:p>
    <w:p w14:paraId="12BD6884"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População ocupada (2020): 23,5%.</w:t>
      </w:r>
    </w:p>
    <w:p w14:paraId="075F3891" w14:textId="77777777" w:rsidR="001F027A" w:rsidRPr="00F31674" w:rsidRDefault="001F027A" w:rsidP="00DD369C">
      <w:pPr>
        <w:spacing w:line="360" w:lineRule="auto"/>
        <w:rPr>
          <w:rFonts w:ascii="Times New Roman" w:hAnsi="Times New Roman" w:cs="Times New Roman"/>
          <w:sz w:val="24"/>
          <w:szCs w:val="24"/>
        </w:rPr>
      </w:pPr>
    </w:p>
    <w:p w14:paraId="6B09D762"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Fonte: </w:t>
      </w:r>
      <w:hyperlink r:id="rId15" w:history="1">
        <w:r w:rsidRPr="00F31674">
          <w:rPr>
            <w:rStyle w:val="Hyperlink"/>
            <w:rFonts w:ascii="Times New Roman" w:hAnsi="Times New Roman" w:cs="Times New Roman"/>
            <w:b/>
            <w:sz w:val="24"/>
            <w:szCs w:val="24"/>
          </w:rPr>
          <w:t>https://cidades.ibge.gov.br/brasil/sc/anchieta/panorama</w:t>
        </w:r>
      </w:hyperlink>
    </w:p>
    <w:p w14:paraId="7398BA18"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Políticos e institucionais</w:t>
      </w:r>
    </w:p>
    <w:p w14:paraId="45280F59"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    </w:t>
      </w:r>
      <w:r w:rsidRPr="00F31674">
        <w:rPr>
          <w:rFonts w:ascii="Times New Roman" w:hAnsi="Times New Roman" w:cs="Times New Roman"/>
          <w:sz w:val="24"/>
          <w:szCs w:val="24"/>
        </w:rPr>
        <w:tab/>
      </w:r>
    </w:p>
    <w:p w14:paraId="2CE1A113"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Poder executivo</w:t>
      </w:r>
    </w:p>
    <w:p w14:paraId="66ED2446"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Relação de ex-prefeitos de Anchieta:</w:t>
      </w:r>
    </w:p>
    <w:tbl>
      <w:tblPr>
        <w:tblW w:w="902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F027A" w:rsidRPr="00F31674" w14:paraId="6F19AB49" w14:textId="77777777" w:rsidTr="00264C6B">
        <w:tc>
          <w:tcPr>
            <w:tcW w:w="4514" w:type="dxa"/>
            <w:shd w:val="clear" w:color="auto" w:fill="auto"/>
            <w:tcMar>
              <w:top w:w="100" w:type="dxa"/>
              <w:left w:w="100" w:type="dxa"/>
              <w:bottom w:w="100" w:type="dxa"/>
              <w:right w:w="100" w:type="dxa"/>
            </w:tcMar>
          </w:tcPr>
          <w:p w14:paraId="3295917C"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Prefeito</w:t>
            </w:r>
          </w:p>
        </w:tc>
        <w:tc>
          <w:tcPr>
            <w:tcW w:w="4515" w:type="dxa"/>
            <w:shd w:val="clear" w:color="auto" w:fill="auto"/>
            <w:tcMar>
              <w:top w:w="100" w:type="dxa"/>
              <w:left w:w="100" w:type="dxa"/>
              <w:bottom w:w="100" w:type="dxa"/>
              <w:right w:w="100" w:type="dxa"/>
            </w:tcMar>
          </w:tcPr>
          <w:p w14:paraId="2EFB05C9"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Gestão</w:t>
            </w:r>
          </w:p>
        </w:tc>
      </w:tr>
      <w:tr w:rsidR="001F027A" w:rsidRPr="00F31674" w14:paraId="161BF9EA" w14:textId="77777777" w:rsidTr="00264C6B">
        <w:tc>
          <w:tcPr>
            <w:tcW w:w="4514" w:type="dxa"/>
            <w:shd w:val="clear" w:color="auto" w:fill="auto"/>
            <w:tcMar>
              <w:top w:w="100" w:type="dxa"/>
              <w:left w:w="100" w:type="dxa"/>
              <w:bottom w:w="100" w:type="dxa"/>
              <w:right w:w="100" w:type="dxa"/>
            </w:tcMar>
          </w:tcPr>
          <w:p w14:paraId="46CD035C"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David Perin</w:t>
            </w:r>
          </w:p>
        </w:tc>
        <w:tc>
          <w:tcPr>
            <w:tcW w:w="4515" w:type="dxa"/>
            <w:shd w:val="clear" w:color="auto" w:fill="auto"/>
            <w:tcMar>
              <w:top w:w="100" w:type="dxa"/>
              <w:left w:w="100" w:type="dxa"/>
              <w:bottom w:w="100" w:type="dxa"/>
              <w:right w:w="100" w:type="dxa"/>
            </w:tcMar>
          </w:tcPr>
          <w:p w14:paraId="4206B35E"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20/03/1963 a 25/11/1963</w:t>
            </w:r>
          </w:p>
        </w:tc>
      </w:tr>
      <w:tr w:rsidR="001F027A" w:rsidRPr="00F31674" w14:paraId="0CD5EE74" w14:textId="77777777" w:rsidTr="00264C6B">
        <w:tc>
          <w:tcPr>
            <w:tcW w:w="4514" w:type="dxa"/>
            <w:shd w:val="clear" w:color="auto" w:fill="auto"/>
            <w:tcMar>
              <w:top w:w="100" w:type="dxa"/>
              <w:left w:w="100" w:type="dxa"/>
              <w:bottom w:w="100" w:type="dxa"/>
              <w:right w:w="100" w:type="dxa"/>
            </w:tcMar>
          </w:tcPr>
          <w:p w14:paraId="4A4F348A"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Orestes Gheller</w:t>
            </w:r>
          </w:p>
        </w:tc>
        <w:tc>
          <w:tcPr>
            <w:tcW w:w="4515" w:type="dxa"/>
            <w:shd w:val="clear" w:color="auto" w:fill="auto"/>
            <w:tcMar>
              <w:top w:w="100" w:type="dxa"/>
              <w:left w:w="100" w:type="dxa"/>
              <w:bottom w:w="100" w:type="dxa"/>
              <w:right w:w="100" w:type="dxa"/>
            </w:tcMar>
          </w:tcPr>
          <w:p w14:paraId="5B9F644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1963 a 1968 </w:t>
            </w:r>
          </w:p>
        </w:tc>
      </w:tr>
      <w:tr w:rsidR="001F027A" w:rsidRPr="00F31674" w14:paraId="3AD5FCFA" w14:textId="77777777" w:rsidTr="00264C6B">
        <w:tc>
          <w:tcPr>
            <w:tcW w:w="4514" w:type="dxa"/>
            <w:shd w:val="clear" w:color="auto" w:fill="auto"/>
            <w:tcMar>
              <w:top w:w="100" w:type="dxa"/>
              <w:left w:w="100" w:type="dxa"/>
              <w:bottom w:w="100" w:type="dxa"/>
              <w:right w:w="100" w:type="dxa"/>
            </w:tcMar>
          </w:tcPr>
          <w:p w14:paraId="06298DA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Adelino Piccoli</w:t>
            </w:r>
          </w:p>
        </w:tc>
        <w:tc>
          <w:tcPr>
            <w:tcW w:w="4515" w:type="dxa"/>
            <w:shd w:val="clear" w:color="auto" w:fill="auto"/>
            <w:tcMar>
              <w:top w:w="100" w:type="dxa"/>
              <w:left w:w="100" w:type="dxa"/>
              <w:bottom w:w="100" w:type="dxa"/>
              <w:right w:w="100" w:type="dxa"/>
            </w:tcMar>
          </w:tcPr>
          <w:p w14:paraId="032B9A9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1969 a 1972</w:t>
            </w:r>
          </w:p>
        </w:tc>
      </w:tr>
      <w:tr w:rsidR="001F027A" w:rsidRPr="00F31674" w14:paraId="3DF9C50D" w14:textId="77777777" w:rsidTr="00264C6B">
        <w:tc>
          <w:tcPr>
            <w:tcW w:w="4514" w:type="dxa"/>
            <w:shd w:val="clear" w:color="auto" w:fill="auto"/>
            <w:tcMar>
              <w:top w:w="100" w:type="dxa"/>
              <w:left w:w="100" w:type="dxa"/>
              <w:bottom w:w="100" w:type="dxa"/>
              <w:right w:w="100" w:type="dxa"/>
            </w:tcMar>
          </w:tcPr>
          <w:p w14:paraId="3E56DB2A"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Jurici Rampanelli</w:t>
            </w:r>
          </w:p>
        </w:tc>
        <w:tc>
          <w:tcPr>
            <w:tcW w:w="4515" w:type="dxa"/>
            <w:shd w:val="clear" w:color="auto" w:fill="auto"/>
            <w:tcMar>
              <w:top w:w="100" w:type="dxa"/>
              <w:left w:w="100" w:type="dxa"/>
              <w:bottom w:w="100" w:type="dxa"/>
              <w:right w:w="100" w:type="dxa"/>
            </w:tcMar>
          </w:tcPr>
          <w:p w14:paraId="2522AAA8"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1973 a 1976</w:t>
            </w:r>
          </w:p>
        </w:tc>
      </w:tr>
      <w:tr w:rsidR="001F027A" w:rsidRPr="00F31674" w14:paraId="0C95659E" w14:textId="77777777" w:rsidTr="00264C6B">
        <w:tc>
          <w:tcPr>
            <w:tcW w:w="4514" w:type="dxa"/>
            <w:shd w:val="clear" w:color="auto" w:fill="auto"/>
            <w:tcMar>
              <w:top w:w="100" w:type="dxa"/>
              <w:left w:w="100" w:type="dxa"/>
              <w:bottom w:w="100" w:type="dxa"/>
              <w:right w:w="100" w:type="dxa"/>
            </w:tcMar>
          </w:tcPr>
          <w:p w14:paraId="32094B48"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Dorvalino Cavasini</w:t>
            </w:r>
          </w:p>
        </w:tc>
        <w:tc>
          <w:tcPr>
            <w:tcW w:w="4515" w:type="dxa"/>
            <w:shd w:val="clear" w:color="auto" w:fill="auto"/>
            <w:tcMar>
              <w:top w:w="100" w:type="dxa"/>
              <w:left w:w="100" w:type="dxa"/>
              <w:bottom w:w="100" w:type="dxa"/>
              <w:right w:w="100" w:type="dxa"/>
            </w:tcMar>
          </w:tcPr>
          <w:p w14:paraId="2999CE8B"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1977 a 1982</w:t>
            </w:r>
          </w:p>
        </w:tc>
      </w:tr>
      <w:tr w:rsidR="001F027A" w:rsidRPr="00F31674" w14:paraId="37258E25" w14:textId="77777777" w:rsidTr="00264C6B">
        <w:tc>
          <w:tcPr>
            <w:tcW w:w="4514" w:type="dxa"/>
            <w:shd w:val="clear" w:color="auto" w:fill="auto"/>
            <w:tcMar>
              <w:top w:w="100" w:type="dxa"/>
              <w:left w:w="100" w:type="dxa"/>
              <w:bottom w:w="100" w:type="dxa"/>
              <w:right w:w="100" w:type="dxa"/>
            </w:tcMar>
          </w:tcPr>
          <w:p w14:paraId="5A681DF0"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Jurici Rampanelli</w:t>
            </w:r>
          </w:p>
        </w:tc>
        <w:tc>
          <w:tcPr>
            <w:tcW w:w="4515" w:type="dxa"/>
            <w:shd w:val="clear" w:color="auto" w:fill="auto"/>
            <w:tcMar>
              <w:top w:w="100" w:type="dxa"/>
              <w:left w:w="100" w:type="dxa"/>
              <w:bottom w:w="100" w:type="dxa"/>
              <w:right w:w="100" w:type="dxa"/>
            </w:tcMar>
          </w:tcPr>
          <w:p w14:paraId="67515B39"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1983 a 1988</w:t>
            </w:r>
          </w:p>
        </w:tc>
      </w:tr>
      <w:tr w:rsidR="001F027A" w:rsidRPr="00F31674" w14:paraId="0B651552" w14:textId="77777777" w:rsidTr="00264C6B">
        <w:tc>
          <w:tcPr>
            <w:tcW w:w="4514" w:type="dxa"/>
            <w:shd w:val="clear" w:color="auto" w:fill="auto"/>
            <w:tcMar>
              <w:top w:w="100" w:type="dxa"/>
              <w:left w:w="100" w:type="dxa"/>
              <w:bottom w:w="100" w:type="dxa"/>
              <w:right w:w="100" w:type="dxa"/>
            </w:tcMar>
          </w:tcPr>
          <w:p w14:paraId="36CB059F"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Hilário Pompermayer</w:t>
            </w:r>
          </w:p>
        </w:tc>
        <w:tc>
          <w:tcPr>
            <w:tcW w:w="4515" w:type="dxa"/>
            <w:shd w:val="clear" w:color="auto" w:fill="auto"/>
            <w:tcMar>
              <w:top w:w="100" w:type="dxa"/>
              <w:left w:w="100" w:type="dxa"/>
              <w:bottom w:w="100" w:type="dxa"/>
              <w:right w:w="100" w:type="dxa"/>
            </w:tcMar>
          </w:tcPr>
          <w:p w14:paraId="25A378FC"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1989 a 1992</w:t>
            </w:r>
          </w:p>
        </w:tc>
      </w:tr>
      <w:tr w:rsidR="001F027A" w:rsidRPr="00F31674" w14:paraId="41DF87C0" w14:textId="77777777" w:rsidTr="00264C6B">
        <w:tc>
          <w:tcPr>
            <w:tcW w:w="4514" w:type="dxa"/>
            <w:shd w:val="clear" w:color="auto" w:fill="auto"/>
            <w:tcMar>
              <w:top w:w="100" w:type="dxa"/>
              <w:left w:w="100" w:type="dxa"/>
              <w:bottom w:w="100" w:type="dxa"/>
              <w:right w:w="100" w:type="dxa"/>
            </w:tcMar>
          </w:tcPr>
          <w:p w14:paraId="3FEF9FFD"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Odacir Prevedello</w:t>
            </w:r>
          </w:p>
        </w:tc>
        <w:tc>
          <w:tcPr>
            <w:tcW w:w="4515" w:type="dxa"/>
            <w:shd w:val="clear" w:color="auto" w:fill="auto"/>
            <w:tcMar>
              <w:top w:w="100" w:type="dxa"/>
              <w:left w:w="100" w:type="dxa"/>
              <w:bottom w:w="100" w:type="dxa"/>
              <w:right w:w="100" w:type="dxa"/>
            </w:tcMar>
          </w:tcPr>
          <w:p w14:paraId="66D98566"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1993 a 1996</w:t>
            </w:r>
          </w:p>
        </w:tc>
      </w:tr>
      <w:tr w:rsidR="001F027A" w:rsidRPr="00F31674" w14:paraId="5DD36CCE" w14:textId="77777777" w:rsidTr="00264C6B">
        <w:tc>
          <w:tcPr>
            <w:tcW w:w="4514" w:type="dxa"/>
            <w:shd w:val="clear" w:color="auto" w:fill="auto"/>
            <w:tcMar>
              <w:top w:w="100" w:type="dxa"/>
              <w:left w:w="100" w:type="dxa"/>
              <w:bottom w:w="100" w:type="dxa"/>
              <w:right w:w="100" w:type="dxa"/>
            </w:tcMar>
          </w:tcPr>
          <w:p w14:paraId="3767A798"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Moacir Meotti</w:t>
            </w:r>
          </w:p>
        </w:tc>
        <w:tc>
          <w:tcPr>
            <w:tcW w:w="4515" w:type="dxa"/>
            <w:shd w:val="clear" w:color="auto" w:fill="auto"/>
            <w:tcMar>
              <w:top w:w="100" w:type="dxa"/>
              <w:left w:w="100" w:type="dxa"/>
              <w:bottom w:w="100" w:type="dxa"/>
              <w:right w:w="100" w:type="dxa"/>
            </w:tcMar>
          </w:tcPr>
          <w:p w14:paraId="1E9539B4"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1997 a 2000</w:t>
            </w:r>
          </w:p>
        </w:tc>
      </w:tr>
      <w:tr w:rsidR="001F027A" w:rsidRPr="00F31674" w14:paraId="4343528A" w14:textId="77777777" w:rsidTr="00264C6B">
        <w:tc>
          <w:tcPr>
            <w:tcW w:w="4514" w:type="dxa"/>
            <w:shd w:val="clear" w:color="auto" w:fill="auto"/>
            <w:tcMar>
              <w:top w:w="100" w:type="dxa"/>
              <w:left w:w="100" w:type="dxa"/>
              <w:bottom w:w="100" w:type="dxa"/>
              <w:right w:w="100" w:type="dxa"/>
            </w:tcMar>
          </w:tcPr>
          <w:p w14:paraId="1302007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Odacir Prevedello</w:t>
            </w:r>
          </w:p>
        </w:tc>
        <w:tc>
          <w:tcPr>
            <w:tcW w:w="4515" w:type="dxa"/>
            <w:shd w:val="clear" w:color="auto" w:fill="auto"/>
            <w:tcMar>
              <w:top w:w="100" w:type="dxa"/>
              <w:left w:w="100" w:type="dxa"/>
              <w:bottom w:w="100" w:type="dxa"/>
              <w:right w:w="100" w:type="dxa"/>
            </w:tcMar>
          </w:tcPr>
          <w:p w14:paraId="4ED7AE37"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2001 a 2004</w:t>
            </w:r>
          </w:p>
        </w:tc>
      </w:tr>
      <w:tr w:rsidR="001F027A" w:rsidRPr="00F31674" w14:paraId="07278D7B" w14:textId="77777777" w:rsidTr="00264C6B">
        <w:tc>
          <w:tcPr>
            <w:tcW w:w="4514" w:type="dxa"/>
            <w:shd w:val="clear" w:color="auto" w:fill="auto"/>
            <w:tcMar>
              <w:top w:w="100" w:type="dxa"/>
              <w:left w:w="100" w:type="dxa"/>
              <w:bottom w:w="100" w:type="dxa"/>
              <w:right w:w="100" w:type="dxa"/>
            </w:tcMar>
          </w:tcPr>
          <w:p w14:paraId="08C25AD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Antônio Luiz Mariani</w:t>
            </w:r>
          </w:p>
        </w:tc>
        <w:tc>
          <w:tcPr>
            <w:tcW w:w="4515" w:type="dxa"/>
            <w:shd w:val="clear" w:color="auto" w:fill="auto"/>
            <w:tcMar>
              <w:top w:w="100" w:type="dxa"/>
              <w:left w:w="100" w:type="dxa"/>
              <w:bottom w:w="100" w:type="dxa"/>
              <w:right w:w="100" w:type="dxa"/>
            </w:tcMar>
          </w:tcPr>
          <w:p w14:paraId="2322BFDF"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2005 a 2008</w:t>
            </w:r>
          </w:p>
        </w:tc>
      </w:tr>
      <w:tr w:rsidR="001F027A" w:rsidRPr="00F31674" w14:paraId="7CD58B7B" w14:textId="77777777" w:rsidTr="00264C6B">
        <w:tc>
          <w:tcPr>
            <w:tcW w:w="4514" w:type="dxa"/>
            <w:shd w:val="clear" w:color="auto" w:fill="auto"/>
            <w:tcMar>
              <w:top w:w="100" w:type="dxa"/>
              <w:left w:w="100" w:type="dxa"/>
              <w:bottom w:w="100" w:type="dxa"/>
              <w:right w:w="100" w:type="dxa"/>
            </w:tcMar>
          </w:tcPr>
          <w:p w14:paraId="136B556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Antônio Luiz Mariani</w:t>
            </w:r>
          </w:p>
        </w:tc>
        <w:tc>
          <w:tcPr>
            <w:tcW w:w="4515" w:type="dxa"/>
            <w:shd w:val="clear" w:color="auto" w:fill="auto"/>
            <w:tcMar>
              <w:top w:w="100" w:type="dxa"/>
              <w:left w:w="100" w:type="dxa"/>
              <w:bottom w:w="100" w:type="dxa"/>
              <w:right w:w="100" w:type="dxa"/>
            </w:tcMar>
          </w:tcPr>
          <w:p w14:paraId="17B7AF87"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janeiro de 2009 a outubro de 2010</w:t>
            </w:r>
          </w:p>
        </w:tc>
      </w:tr>
      <w:tr w:rsidR="001F027A" w:rsidRPr="00F31674" w14:paraId="46D03609" w14:textId="77777777" w:rsidTr="00264C6B">
        <w:tc>
          <w:tcPr>
            <w:tcW w:w="4514" w:type="dxa"/>
            <w:shd w:val="clear" w:color="auto" w:fill="auto"/>
            <w:tcMar>
              <w:top w:w="100" w:type="dxa"/>
              <w:left w:w="100" w:type="dxa"/>
              <w:bottom w:w="100" w:type="dxa"/>
              <w:right w:w="100" w:type="dxa"/>
            </w:tcMar>
          </w:tcPr>
          <w:p w14:paraId="2754EBCA"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Ione Teresinha Presotto</w:t>
            </w:r>
          </w:p>
        </w:tc>
        <w:tc>
          <w:tcPr>
            <w:tcW w:w="4515" w:type="dxa"/>
            <w:shd w:val="clear" w:color="auto" w:fill="auto"/>
            <w:tcMar>
              <w:top w:w="100" w:type="dxa"/>
              <w:left w:w="100" w:type="dxa"/>
              <w:bottom w:w="100" w:type="dxa"/>
              <w:right w:w="100" w:type="dxa"/>
            </w:tcMar>
          </w:tcPr>
          <w:p w14:paraId="7FE672D4"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outubro de 2010 a dezembro de 2012</w:t>
            </w:r>
          </w:p>
        </w:tc>
      </w:tr>
      <w:tr w:rsidR="001F027A" w:rsidRPr="00F31674" w14:paraId="70F73DED" w14:textId="77777777" w:rsidTr="00264C6B">
        <w:tc>
          <w:tcPr>
            <w:tcW w:w="4514" w:type="dxa"/>
            <w:shd w:val="clear" w:color="auto" w:fill="auto"/>
            <w:tcMar>
              <w:top w:w="100" w:type="dxa"/>
              <w:left w:w="100" w:type="dxa"/>
              <w:bottom w:w="100" w:type="dxa"/>
              <w:right w:w="100" w:type="dxa"/>
            </w:tcMar>
          </w:tcPr>
          <w:p w14:paraId="3CB5DD66"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Ari Prestes de Oliveira</w:t>
            </w:r>
          </w:p>
        </w:tc>
        <w:tc>
          <w:tcPr>
            <w:tcW w:w="4515" w:type="dxa"/>
            <w:shd w:val="clear" w:color="auto" w:fill="auto"/>
            <w:tcMar>
              <w:top w:w="100" w:type="dxa"/>
              <w:left w:w="100" w:type="dxa"/>
              <w:bottom w:w="100" w:type="dxa"/>
              <w:right w:w="100" w:type="dxa"/>
            </w:tcMar>
          </w:tcPr>
          <w:p w14:paraId="27FB5BA3"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2013 a 2016</w:t>
            </w:r>
          </w:p>
        </w:tc>
      </w:tr>
      <w:tr w:rsidR="001F027A" w:rsidRPr="00F31674" w14:paraId="35C9F895" w14:textId="77777777" w:rsidTr="00264C6B">
        <w:tc>
          <w:tcPr>
            <w:tcW w:w="4514" w:type="dxa"/>
            <w:shd w:val="clear" w:color="auto" w:fill="auto"/>
            <w:tcMar>
              <w:top w:w="100" w:type="dxa"/>
              <w:left w:w="100" w:type="dxa"/>
              <w:bottom w:w="100" w:type="dxa"/>
              <w:right w:w="100" w:type="dxa"/>
            </w:tcMar>
          </w:tcPr>
          <w:p w14:paraId="580F9266"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Ivan José Canci</w:t>
            </w:r>
          </w:p>
        </w:tc>
        <w:tc>
          <w:tcPr>
            <w:tcW w:w="4515" w:type="dxa"/>
            <w:shd w:val="clear" w:color="auto" w:fill="auto"/>
            <w:tcMar>
              <w:top w:w="100" w:type="dxa"/>
              <w:left w:w="100" w:type="dxa"/>
              <w:bottom w:w="100" w:type="dxa"/>
              <w:right w:w="100" w:type="dxa"/>
            </w:tcMar>
          </w:tcPr>
          <w:p w14:paraId="68704312"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2017 a 2020</w:t>
            </w:r>
          </w:p>
        </w:tc>
      </w:tr>
    </w:tbl>
    <w:p w14:paraId="20524D50" w14:textId="77777777" w:rsidR="001F027A" w:rsidRPr="00F31674" w:rsidRDefault="001F027A" w:rsidP="00DD369C">
      <w:pPr>
        <w:spacing w:line="360" w:lineRule="auto"/>
        <w:rPr>
          <w:rFonts w:ascii="Times New Roman" w:hAnsi="Times New Roman" w:cs="Times New Roman"/>
          <w:sz w:val="24"/>
          <w:szCs w:val="24"/>
        </w:rPr>
      </w:pPr>
    </w:p>
    <w:p w14:paraId="106CC018"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Prefeito (Gestão 2021-2024): Ivan José Canci</w:t>
      </w:r>
    </w:p>
    <w:p w14:paraId="37121DE1" w14:textId="77777777" w:rsidR="001F027A" w:rsidRPr="00F31674" w:rsidRDefault="001F027A" w:rsidP="00DD369C">
      <w:pPr>
        <w:spacing w:line="360" w:lineRule="auto"/>
        <w:rPr>
          <w:rFonts w:ascii="Times New Roman" w:hAnsi="Times New Roman" w:cs="Times New Roman"/>
          <w:sz w:val="24"/>
          <w:szCs w:val="24"/>
        </w:rPr>
      </w:pPr>
    </w:p>
    <w:p w14:paraId="4D110D5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Poder legislativo</w:t>
      </w:r>
    </w:p>
    <w:p w14:paraId="2238A85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Vereadores Eleitos em Anchieta em 2020</w:t>
      </w:r>
    </w:p>
    <w:p w14:paraId="729E786D" w14:textId="77777777" w:rsidR="001F027A" w:rsidRPr="00F31674" w:rsidRDefault="001F027A" w:rsidP="00DD369C">
      <w:pPr>
        <w:spacing w:line="360" w:lineRule="auto"/>
        <w:rPr>
          <w:rFonts w:ascii="Times New Roman" w:hAnsi="Times New Roman" w:cs="Times New Roman"/>
          <w:sz w:val="24"/>
          <w:szCs w:val="24"/>
        </w:rPr>
      </w:pPr>
    </w:p>
    <w:p w14:paraId="447EEC9A" w14:textId="77777777" w:rsidR="001F027A" w:rsidRPr="00F31674" w:rsidRDefault="001F027A" w:rsidP="00DD369C">
      <w:pPr>
        <w:spacing w:line="360" w:lineRule="auto"/>
        <w:rPr>
          <w:rFonts w:ascii="Times New Roman" w:hAnsi="Times New Roman" w:cs="Times New Roman"/>
          <w:sz w:val="24"/>
          <w:szCs w:val="24"/>
          <w:highlight w:val="white"/>
          <w:lang w:val="es-419"/>
        </w:rPr>
      </w:pPr>
      <w:r w:rsidRPr="00F31674">
        <w:rPr>
          <w:rFonts w:ascii="Times New Roman" w:hAnsi="Times New Roman" w:cs="Times New Roman"/>
          <w:sz w:val="24"/>
          <w:szCs w:val="24"/>
          <w:highlight w:val="white"/>
          <w:lang w:val="es-419"/>
        </w:rPr>
        <w:t>Valdeci Luis Cella</w:t>
      </w:r>
    </w:p>
    <w:p w14:paraId="5447A54A" w14:textId="77777777" w:rsidR="001F027A" w:rsidRPr="00F31674" w:rsidRDefault="001F027A" w:rsidP="00DD369C">
      <w:pPr>
        <w:spacing w:line="360" w:lineRule="auto"/>
        <w:rPr>
          <w:rFonts w:ascii="Times New Roman" w:hAnsi="Times New Roman" w:cs="Times New Roman"/>
          <w:sz w:val="24"/>
          <w:szCs w:val="24"/>
          <w:highlight w:val="white"/>
          <w:lang w:val="es-419"/>
        </w:rPr>
      </w:pPr>
      <w:r w:rsidRPr="00F31674">
        <w:rPr>
          <w:rFonts w:ascii="Times New Roman" w:hAnsi="Times New Roman" w:cs="Times New Roman"/>
          <w:sz w:val="24"/>
          <w:szCs w:val="24"/>
          <w:highlight w:val="white"/>
          <w:lang w:val="es-419"/>
        </w:rPr>
        <w:t>Ione Presotto</w:t>
      </w:r>
    </w:p>
    <w:p w14:paraId="5B9CDD73" w14:textId="77777777" w:rsidR="001F027A" w:rsidRPr="00F31674" w:rsidRDefault="001F027A" w:rsidP="00DD369C">
      <w:pPr>
        <w:spacing w:line="360" w:lineRule="auto"/>
        <w:rPr>
          <w:rFonts w:ascii="Times New Roman" w:hAnsi="Times New Roman" w:cs="Times New Roman"/>
          <w:sz w:val="24"/>
          <w:szCs w:val="24"/>
          <w:highlight w:val="white"/>
          <w:lang w:val="es-419"/>
        </w:rPr>
      </w:pPr>
      <w:r w:rsidRPr="00F31674">
        <w:rPr>
          <w:rFonts w:ascii="Times New Roman" w:hAnsi="Times New Roman" w:cs="Times New Roman"/>
          <w:sz w:val="24"/>
          <w:szCs w:val="24"/>
          <w:highlight w:val="white"/>
          <w:lang w:val="es-419"/>
        </w:rPr>
        <w:t>Claudete Junges</w:t>
      </w:r>
    </w:p>
    <w:p w14:paraId="2BE86F41" w14:textId="77777777" w:rsidR="001F027A" w:rsidRPr="00F31674" w:rsidRDefault="001F027A" w:rsidP="00DD369C">
      <w:pPr>
        <w:spacing w:line="360" w:lineRule="auto"/>
        <w:rPr>
          <w:rFonts w:ascii="Times New Roman" w:hAnsi="Times New Roman" w:cs="Times New Roman"/>
          <w:sz w:val="24"/>
          <w:szCs w:val="24"/>
          <w:highlight w:val="white"/>
        </w:rPr>
      </w:pPr>
      <w:r w:rsidRPr="00F31674">
        <w:rPr>
          <w:rFonts w:ascii="Times New Roman" w:hAnsi="Times New Roman" w:cs="Times New Roman"/>
          <w:sz w:val="24"/>
          <w:szCs w:val="24"/>
          <w:highlight w:val="white"/>
        </w:rPr>
        <w:t>Neri Gaspar</w:t>
      </w:r>
    </w:p>
    <w:p w14:paraId="0F00C85D" w14:textId="77777777" w:rsidR="001F027A" w:rsidRPr="00F31674" w:rsidRDefault="001F027A" w:rsidP="00DD369C">
      <w:pPr>
        <w:spacing w:line="360" w:lineRule="auto"/>
        <w:rPr>
          <w:rFonts w:ascii="Times New Roman" w:hAnsi="Times New Roman" w:cs="Times New Roman"/>
          <w:sz w:val="24"/>
          <w:szCs w:val="24"/>
          <w:highlight w:val="white"/>
        </w:rPr>
      </w:pPr>
      <w:r w:rsidRPr="00F31674">
        <w:rPr>
          <w:rFonts w:ascii="Times New Roman" w:hAnsi="Times New Roman" w:cs="Times New Roman"/>
          <w:sz w:val="24"/>
          <w:szCs w:val="24"/>
          <w:highlight w:val="white"/>
        </w:rPr>
        <w:t>Valdir de Lima</w:t>
      </w:r>
    </w:p>
    <w:p w14:paraId="2C1350A8" w14:textId="77777777" w:rsidR="001F027A" w:rsidRPr="00F31674" w:rsidRDefault="001F027A" w:rsidP="00DD369C">
      <w:pPr>
        <w:spacing w:line="360" w:lineRule="auto"/>
        <w:rPr>
          <w:rFonts w:ascii="Times New Roman" w:hAnsi="Times New Roman" w:cs="Times New Roman"/>
          <w:sz w:val="24"/>
          <w:szCs w:val="24"/>
          <w:highlight w:val="white"/>
        </w:rPr>
      </w:pPr>
      <w:r w:rsidRPr="00F31674">
        <w:rPr>
          <w:rFonts w:ascii="Times New Roman" w:hAnsi="Times New Roman" w:cs="Times New Roman"/>
          <w:sz w:val="24"/>
          <w:szCs w:val="24"/>
          <w:highlight w:val="white"/>
        </w:rPr>
        <w:t>Carla Tremarin</w:t>
      </w:r>
    </w:p>
    <w:p w14:paraId="7C0A11B2" w14:textId="77777777" w:rsidR="001F027A" w:rsidRPr="00F31674" w:rsidRDefault="001F027A" w:rsidP="00DD369C">
      <w:pPr>
        <w:spacing w:line="360" w:lineRule="auto"/>
        <w:rPr>
          <w:rFonts w:ascii="Times New Roman" w:hAnsi="Times New Roman" w:cs="Times New Roman"/>
          <w:sz w:val="24"/>
          <w:szCs w:val="24"/>
          <w:highlight w:val="white"/>
        </w:rPr>
      </w:pPr>
      <w:r w:rsidRPr="00F31674">
        <w:rPr>
          <w:rFonts w:ascii="Times New Roman" w:hAnsi="Times New Roman" w:cs="Times New Roman"/>
          <w:sz w:val="24"/>
          <w:szCs w:val="24"/>
          <w:highlight w:val="white"/>
        </w:rPr>
        <w:t>Tiago Moserle</w:t>
      </w:r>
    </w:p>
    <w:p w14:paraId="2955E39C" w14:textId="77777777" w:rsidR="001F027A" w:rsidRPr="00F31674" w:rsidRDefault="001F027A" w:rsidP="00DD369C">
      <w:pPr>
        <w:spacing w:line="360" w:lineRule="auto"/>
        <w:rPr>
          <w:rFonts w:ascii="Times New Roman" w:hAnsi="Times New Roman" w:cs="Times New Roman"/>
          <w:sz w:val="24"/>
          <w:szCs w:val="24"/>
          <w:highlight w:val="white"/>
        </w:rPr>
      </w:pPr>
      <w:r w:rsidRPr="00F31674">
        <w:rPr>
          <w:rFonts w:ascii="Times New Roman" w:hAnsi="Times New Roman" w:cs="Times New Roman"/>
          <w:sz w:val="24"/>
          <w:szCs w:val="24"/>
          <w:highlight w:val="white"/>
        </w:rPr>
        <w:t>Jonas Camargo</w:t>
      </w:r>
    </w:p>
    <w:p w14:paraId="5F099A9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highlight w:val="white"/>
        </w:rPr>
        <w:t>Ari Prestes</w:t>
      </w:r>
      <w:r w:rsidRPr="00F31674">
        <w:rPr>
          <w:rFonts w:ascii="Times New Roman" w:hAnsi="Times New Roman" w:cs="Times New Roman"/>
          <w:sz w:val="24"/>
          <w:szCs w:val="24"/>
        </w:rPr>
        <w:t xml:space="preserve">    </w:t>
      </w:r>
    </w:p>
    <w:p w14:paraId="0E7C27D7" w14:textId="77777777" w:rsidR="001F027A" w:rsidRPr="00F31674" w:rsidRDefault="001F027A" w:rsidP="00DD369C">
      <w:pPr>
        <w:spacing w:line="360" w:lineRule="auto"/>
        <w:rPr>
          <w:rFonts w:ascii="Times New Roman" w:hAnsi="Times New Roman" w:cs="Times New Roman"/>
          <w:sz w:val="24"/>
          <w:szCs w:val="24"/>
        </w:rPr>
      </w:pPr>
    </w:p>
    <w:p w14:paraId="4C111130" w14:textId="77777777" w:rsidR="001F027A" w:rsidRPr="00F31674" w:rsidRDefault="001F027A" w:rsidP="00DD369C">
      <w:pPr>
        <w:spacing w:line="360" w:lineRule="auto"/>
        <w:rPr>
          <w:rStyle w:val="Hyperlink"/>
          <w:rFonts w:ascii="Times New Roman" w:hAnsi="Times New Roman" w:cs="Times New Roman"/>
          <w:b/>
          <w:sz w:val="24"/>
          <w:szCs w:val="24"/>
        </w:rPr>
      </w:pPr>
      <w:r w:rsidRPr="00F31674">
        <w:rPr>
          <w:rFonts w:ascii="Times New Roman" w:hAnsi="Times New Roman" w:cs="Times New Roman"/>
          <w:sz w:val="24"/>
          <w:szCs w:val="24"/>
        </w:rPr>
        <w:lastRenderedPageBreak/>
        <w:t xml:space="preserve">Informações disponíveis em: </w:t>
      </w:r>
      <w:hyperlink r:id="rId16" w:history="1">
        <w:r w:rsidRPr="00F31674">
          <w:rPr>
            <w:rStyle w:val="Hyperlink"/>
            <w:rFonts w:ascii="Times New Roman" w:hAnsi="Times New Roman" w:cs="Times New Roman"/>
            <w:b/>
            <w:sz w:val="24"/>
            <w:szCs w:val="24"/>
          </w:rPr>
          <w:t>https://apps.tre-sc.jus.br/site/fileadmin/arquivos/eleicoes/eleicoes2020/relatorios_totalizacao_municipio/turno_1/TOT2020_ANCHIETA.pdf</w:t>
        </w:r>
      </w:hyperlink>
    </w:p>
    <w:p w14:paraId="45CD2D1D" w14:textId="77777777" w:rsidR="001F027A" w:rsidRPr="00F31674" w:rsidRDefault="001F027A" w:rsidP="00DD369C">
      <w:pPr>
        <w:spacing w:line="360" w:lineRule="auto"/>
        <w:rPr>
          <w:rFonts w:ascii="Times New Roman" w:hAnsi="Times New Roman" w:cs="Times New Roman"/>
          <w:sz w:val="24"/>
          <w:szCs w:val="24"/>
        </w:rPr>
      </w:pPr>
    </w:p>
    <w:p w14:paraId="6B4880BB" w14:textId="77777777" w:rsidR="000902EC" w:rsidRDefault="000902EC" w:rsidP="00DD369C">
      <w:pPr>
        <w:spacing w:line="360" w:lineRule="auto"/>
        <w:rPr>
          <w:rFonts w:ascii="Times New Roman" w:hAnsi="Times New Roman" w:cs="Times New Roman"/>
          <w:sz w:val="24"/>
          <w:szCs w:val="24"/>
        </w:rPr>
      </w:pPr>
    </w:p>
    <w:p w14:paraId="577F85E9" w14:textId="77777777" w:rsidR="000902EC" w:rsidRDefault="000902EC" w:rsidP="00DD369C">
      <w:pPr>
        <w:spacing w:line="360" w:lineRule="auto"/>
        <w:rPr>
          <w:rFonts w:ascii="Times New Roman" w:hAnsi="Times New Roman" w:cs="Times New Roman"/>
          <w:sz w:val="24"/>
          <w:szCs w:val="24"/>
        </w:rPr>
      </w:pPr>
    </w:p>
    <w:p w14:paraId="52411EC6" w14:textId="77777777" w:rsidR="000902EC" w:rsidRDefault="000902EC" w:rsidP="00DD369C">
      <w:pPr>
        <w:spacing w:line="360" w:lineRule="auto"/>
        <w:rPr>
          <w:rFonts w:ascii="Times New Roman" w:hAnsi="Times New Roman" w:cs="Times New Roman"/>
          <w:sz w:val="24"/>
          <w:szCs w:val="24"/>
        </w:rPr>
      </w:pPr>
    </w:p>
    <w:p w14:paraId="274677AF" w14:textId="77777777" w:rsidR="000902EC" w:rsidRDefault="000902EC" w:rsidP="00DD369C">
      <w:pPr>
        <w:spacing w:line="360" w:lineRule="auto"/>
        <w:rPr>
          <w:rFonts w:ascii="Times New Roman" w:hAnsi="Times New Roman" w:cs="Times New Roman"/>
          <w:sz w:val="24"/>
          <w:szCs w:val="24"/>
        </w:rPr>
      </w:pPr>
    </w:p>
    <w:p w14:paraId="556A41AD" w14:textId="77777777" w:rsidR="000902EC" w:rsidRDefault="000902EC" w:rsidP="00DD369C">
      <w:pPr>
        <w:spacing w:line="360" w:lineRule="auto"/>
        <w:rPr>
          <w:rFonts w:ascii="Times New Roman" w:hAnsi="Times New Roman" w:cs="Times New Roman"/>
          <w:sz w:val="24"/>
          <w:szCs w:val="24"/>
        </w:rPr>
      </w:pPr>
    </w:p>
    <w:p w14:paraId="6866602A" w14:textId="77777777" w:rsidR="000902EC" w:rsidRDefault="000902EC" w:rsidP="00DD369C">
      <w:pPr>
        <w:spacing w:line="360" w:lineRule="auto"/>
        <w:rPr>
          <w:rFonts w:ascii="Times New Roman" w:hAnsi="Times New Roman" w:cs="Times New Roman"/>
          <w:sz w:val="24"/>
          <w:szCs w:val="24"/>
        </w:rPr>
      </w:pPr>
    </w:p>
    <w:p w14:paraId="3A840EB0" w14:textId="77777777" w:rsidR="000902EC" w:rsidRDefault="000902EC" w:rsidP="00DD369C">
      <w:pPr>
        <w:spacing w:line="360" w:lineRule="auto"/>
        <w:rPr>
          <w:rFonts w:ascii="Times New Roman" w:hAnsi="Times New Roman" w:cs="Times New Roman"/>
          <w:sz w:val="24"/>
          <w:szCs w:val="24"/>
        </w:rPr>
      </w:pPr>
    </w:p>
    <w:p w14:paraId="77345132" w14:textId="77777777" w:rsidR="000902EC" w:rsidRDefault="000902EC" w:rsidP="00DD369C">
      <w:pPr>
        <w:spacing w:line="360" w:lineRule="auto"/>
        <w:rPr>
          <w:rFonts w:ascii="Times New Roman" w:hAnsi="Times New Roman" w:cs="Times New Roman"/>
          <w:sz w:val="24"/>
          <w:szCs w:val="24"/>
        </w:rPr>
      </w:pPr>
    </w:p>
    <w:p w14:paraId="2D1BF482" w14:textId="77777777" w:rsidR="000902EC" w:rsidRDefault="000902EC" w:rsidP="00DD369C">
      <w:pPr>
        <w:spacing w:line="360" w:lineRule="auto"/>
        <w:rPr>
          <w:rFonts w:ascii="Times New Roman" w:hAnsi="Times New Roman" w:cs="Times New Roman"/>
          <w:sz w:val="24"/>
          <w:szCs w:val="24"/>
        </w:rPr>
      </w:pPr>
    </w:p>
    <w:p w14:paraId="247FF71F" w14:textId="77777777" w:rsidR="000902EC" w:rsidRDefault="000902EC" w:rsidP="00DD369C">
      <w:pPr>
        <w:spacing w:line="360" w:lineRule="auto"/>
        <w:rPr>
          <w:rFonts w:ascii="Times New Roman" w:hAnsi="Times New Roman" w:cs="Times New Roman"/>
          <w:sz w:val="24"/>
          <w:szCs w:val="24"/>
        </w:rPr>
      </w:pPr>
    </w:p>
    <w:p w14:paraId="5C381635" w14:textId="77777777" w:rsidR="000902EC" w:rsidRDefault="000902EC" w:rsidP="00DD369C">
      <w:pPr>
        <w:spacing w:line="360" w:lineRule="auto"/>
        <w:rPr>
          <w:rFonts w:ascii="Times New Roman" w:hAnsi="Times New Roman" w:cs="Times New Roman"/>
          <w:sz w:val="24"/>
          <w:szCs w:val="24"/>
        </w:rPr>
      </w:pPr>
    </w:p>
    <w:p w14:paraId="6EB8E710" w14:textId="77777777" w:rsidR="000902EC" w:rsidRDefault="000902EC" w:rsidP="00DD369C">
      <w:pPr>
        <w:spacing w:line="360" w:lineRule="auto"/>
        <w:rPr>
          <w:rFonts w:ascii="Times New Roman" w:hAnsi="Times New Roman" w:cs="Times New Roman"/>
          <w:sz w:val="24"/>
          <w:szCs w:val="24"/>
        </w:rPr>
      </w:pPr>
    </w:p>
    <w:p w14:paraId="46853BA9" w14:textId="77777777" w:rsidR="000902EC" w:rsidRDefault="000902EC" w:rsidP="00DD369C">
      <w:pPr>
        <w:spacing w:line="360" w:lineRule="auto"/>
        <w:rPr>
          <w:rFonts w:ascii="Times New Roman" w:hAnsi="Times New Roman" w:cs="Times New Roman"/>
          <w:sz w:val="24"/>
          <w:szCs w:val="24"/>
        </w:rPr>
      </w:pPr>
    </w:p>
    <w:p w14:paraId="004E9D23" w14:textId="77777777" w:rsidR="000902EC" w:rsidRDefault="000902EC" w:rsidP="00DD369C">
      <w:pPr>
        <w:spacing w:line="360" w:lineRule="auto"/>
        <w:rPr>
          <w:rFonts w:ascii="Times New Roman" w:hAnsi="Times New Roman" w:cs="Times New Roman"/>
          <w:sz w:val="24"/>
          <w:szCs w:val="24"/>
        </w:rPr>
      </w:pPr>
    </w:p>
    <w:p w14:paraId="62EEF9EA" w14:textId="77777777" w:rsidR="000902EC" w:rsidRDefault="000902EC" w:rsidP="00DD369C">
      <w:pPr>
        <w:spacing w:line="360" w:lineRule="auto"/>
        <w:rPr>
          <w:rFonts w:ascii="Times New Roman" w:hAnsi="Times New Roman" w:cs="Times New Roman"/>
          <w:sz w:val="24"/>
          <w:szCs w:val="24"/>
        </w:rPr>
      </w:pPr>
    </w:p>
    <w:p w14:paraId="04F67AAD" w14:textId="77777777" w:rsidR="000902EC" w:rsidRDefault="000902EC" w:rsidP="00DD369C">
      <w:pPr>
        <w:spacing w:line="360" w:lineRule="auto"/>
        <w:rPr>
          <w:rFonts w:ascii="Times New Roman" w:hAnsi="Times New Roman" w:cs="Times New Roman"/>
          <w:sz w:val="24"/>
          <w:szCs w:val="24"/>
        </w:rPr>
      </w:pPr>
    </w:p>
    <w:p w14:paraId="7ECCF997" w14:textId="77777777" w:rsidR="001F027A" w:rsidRPr="000902EC" w:rsidRDefault="001F027A" w:rsidP="00DD369C">
      <w:pPr>
        <w:spacing w:line="360" w:lineRule="auto"/>
        <w:rPr>
          <w:rFonts w:ascii="Times New Roman" w:hAnsi="Times New Roman" w:cs="Times New Roman"/>
          <w:b/>
          <w:sz w:val="24"/>
          <w:szCs w:val="24"/>
        </w:rPr>
      </w:pPr>
      <w:r w:rsidRPr="000902EC">
        <w:rPr>
          <w:rFonts w:ascii="Times New Roman" w:hAnsi="Times New Roman" w:cs="Times New Roman"/>
          <w:b/>
          <w:sz w:val="24"/>
          <w:szCs w:val="24"/>
        </w:rPr>
        <w:lastRenderedPageBreak/>
        <w:t>Brasão de Anchieta</w:t>
      </w:r>
    </w:p>
    <w:p w14:paraId="188FFF48"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noProof/>
          <w:sz w:val="24"/>
          <w:szCs w:val="24"/>
          <w:lang w:eastAsia="pt-BR"/>
        </w:rPr>
        <w:drawing>
          <wp:inline distT="114300" distB="114300" distL="114300" distR="114300" wp14:anchorId="4C6C6231" wp14:editId="5BD74342">
            <wp:extent cx="2904924" cy="2552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917432" cy="2563691"/>
                    </a:xfrm>
                    <a:prstGeom prst="rect">
                      <a:avLst/>
                    </a:prstGeom>
                    <a:ln/>
                  </pic:spPr>
                </pic:pic>
              </a:graphicData>
            </a:graphic>
          </wp:inline>
        </w:drawing>
      </w:r>
    </w:p>
    <w:p w14:paraId="67413682"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O corpo do Brasão Municipal é em formato de escudo, estando dividido em seis figuras geométricas cujos símbolos caracterizam as principais economias do povo anchietense, bem como a origem do nome do Município.</w:t>
      </w:r>
    </w:p>
    <w:p w14:paraId="4BD512C3"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Torre: representa a fortaleza e o seu povo bravo e forte.</w:t>
      </w:r>
    </w:p>
    <w:p w14:paraId="483D8E2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Pe. Anchieta: representa o Patrono do Município, que deu origem ao nome de Anchieta.</w:t>
      </w:r>
    </w:p>
    <w:p w14:paraId="7C82E9F8"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Igreja: representa o catolicismo, religião predominantemente praticada pela sua população.</w:t>
      </w:r>
    </w:p>
    <w:p w14:paraId="4556C8B4"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Morro e Planícies: representa a topografia reinante, na sua extensão territorial.</w:t>
      </w:r>
    </w:p>
    <w:p w14:paraId="2D5E73BD"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Pinheiro: representa a existência de espécie de Araucária, consolidando a riqueza regional.</w:t>
      </w:r>
    </w:p>
    <w:p w14:paraId="1B8AE50A"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 - Demais culturas regionais: representando as culturas produzidas pelo agricultor anchietense como milho, fumo, soja, feijão, suíno, gado e etc., para sustento de suas famílias.</w:t>
      </w:r>
    </w:p>
    <w:p w14:paraId="3A818022" w14:textId="77777777" w:rsidR="001F027A" w:rsidRPr="00F31674" w:rsidRDefault="001F027A" w:rsidP="00DD369C">
      <w:pPr>
        <w:spacing w:line="360" w:lineRule="auto"/>
        <w:rPr>
          <w:rFonts w:ascii="Times New Roman" w:hAnsi="Times New Roman" w:cs="Times New Roman"/>
          <w:sz w:val="24"/>
          <w:szCs w:val="24"/>
        </w:rPr>
      </w:pPr>
    </w:p>
    <w:p w14:paraId="151D677B"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Fonte: Prefeitura Municipal de Anchieta</w:t>
      </w:r>
    </w:p>
    <w:p w14:paraId="241785F8" w14:textId="77777777" w:rsidR="001F027A" w:rsidRPr="000902EC" w:rsidRDefault="001F027A" w:rsidP="00DD369C">
      <w:pPr>
        <w:spacing w:line="360" w:lineRule="auto"/>
        <w:rPr>
          <w:rFonts w:ascii="Times New Roman" w:hAnsi="Times New Roman" w:cs="Times New Roman"/>
          <w:b/>
          <w:sz w:val="24"/>
          <w:szCs w:val="24"/>
        </w:rPr>
      </w:pPr>
      <w:r w:rsidRPr="000902EC">
        <w:rPr>
          <w:rFonts w:ascii="Times New Roman" w:hAnsi="Times New Roman" w:cs="Times New Roman"/>
          <w:b/>
          <w:sz w:val="24"/>
          <w:szCs w:val="24"/>
        </w:rPr>
        <w:lastRenderedPageBreak/>
        <w:t>Bandeira de Anchieta</w:t>
      </w:r>
    </w:p>
    <w:p w14:paraId="357B3BFC" w14:textId="77777777" w:rsidR="001F027A" w:rsidRPr="00F31674" w:rsidRDefault="001F027A" w:rsidP="00DD369C">
      <w:pPr>
        <w:spacing w:line="360" w:lineRule="auto"/>
        <w:rPr>
          <w:rFonts w:ascii="Times New Roman" w:hAnsi="Times New Roman" w:cs="Times New Roman"/>
          <w:sz w:val="24"/>
          <w:szCs w:val="24"/>
        </w:rPr>
      </w:pPr>
    </w:p>
    <w:p w14:paraId="53B8F190"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noProof/>
          <w:sz w:val="24"/>
          <w:szCs w:val="24"/>
          <w:lang w:eastAsia="pt-BR"/>
        </w:rPr>
        <w:drawing>
          <wp:inline distT="114300" distB="114300" distL="114300" distR="114300" wp14:anchorId="74FFE137" wp14:editId="5B9ABDB2">
            <wp:extent cx="4430074" cy="26146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430074" cy="2614613"/>
                    </a:xfrm>
                    <a:prstGeom prst="rect">
                      <a:avLst/>
                    </a:prstGeom>
                    <a:ln/>
                  </pic:spPr>
                </pic:pic>
              </a:graphicData>
            </a:graphic>
          </wp:inline>
        </w:drawing>
      </w:r>
    </w:p>
    <w:p w14:paraId="7917F1EF" w14:textId="77777777" w:rsidR="001F027A" w:rsidRPr="00F31674" w:rsidRDefault="001F027A" w:rsidP="00DD369C">
      <w:pPr>
        <w:spacing w:line="360" w:lineRule="auto"/>
        <w:rPr>
          <w:rFonts w:ascii="Times New Roman" w:hAnsi="Times New Roman" w:cs="Times New Roman"/>
          <w:sz w:val="24"/>
          <w:szCs w:val="24"/>
        </w:rPr>
      </w:pPr>
    </w:p>
    <w:p w14:paraId="26A948C0"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 Bandeira tem formato retangular, medindo 1,35 metros de largura e 0,90 metros de altura.</w:t>
      </w:r>
    </w:p>
    <w:p w14:paraId="4758A90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Consta no corpo da Bandeira:</w:t>
      </w:r>
    </w:p>
    <w:p w14:paraId="2F58F24B"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O Brasão do Município em forma de escudo.</w:t>
      </w:r>
    </w:p>
    <w:p w14:paraId="0253FA0C"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As quatro cores – verde, branco, azul e amarelo – representam o seguinte:</w:t>
      </w:r>
    </w:p>
    <w:p w14:paraId="6AAC46D2" w14:textId="77777777" w:rsidR="001F027A" w:rsidRPr="00F31674" w:rsidRDefault="001F027A" w:rsidP="00DD369C">
      <w:pPr>
        <w:pStyle w:val="PargrafodaLista"/>
        <w:numPr>
          <w:ilvl w:val="0"/>
          <w:numId w:val="1"/>
        </w:numPr>
        <w:spacing w:line="360" w:lineRule="auto"/>
        <w:rPr>
          <w:rFonts w:ascii="Times New Roman" w:hAnsi="Times New Roman" w:cs="Times New Roman"/>
          <w:sz w:val="24"/>
          <w:szCs w:val="24"/>
        </w:rPr>
      </w:pPr>
      <w:r w:rsidRPr="00F31674">
        <w:rPr>
          <w:rFonts w:ascii="Times New Roman" w:hAnsi="Times New Roman" w:cs="Times New Roman"/>
          <w:sz w:val="24"/>
          <w:szCs w:val="24"/>
        </w:rPr>
        <w:t>Verde: os campos e matas.</w:t>
      </w:r>
    </w:p>
    <w:p w14:paraId="6E25C36D" w14:textId="77777777" w:rsidR="001F027A" w:rsidRPr="00F31674" w:rsidRDefault="001F027A" w:rsidP="00DD369C">
      <w:pPr>
        <w:pStyle w:val="PargrafodaLista"/>
        <w:numPr>
          <w:ilvl w:val="0"/>
          <w:numId w:val="1"/>
        </w:numPr>
        <w:spacing w:line="360" w:lineRule="auto"/>
        <w:rPr>
          <w:rFonts w:ascii="Times New Roman" w:hAnsi="Times New Roman" w:cs="Times New Roman"/>
          <w:sz w:val="24"/>
          <w:szCs w:val="24"/>
        </w:rPr>
      </w:pPr>
      <w:r w:rsidRPr="00F31674">
        <w:rPr>
          <w:rFonts w:ascii="Times New Roman" w:hAnsi="Times New Roman" w:cs="Times New Roman"/>
          <w:sz w:val="24"/>
          <w:szCs w:val="24"/>
        </w:rPr>
        <w:t>Branco: a pureza e a paz.</w:t>
      </w:r>
    </w:p>
    <w:p w14:paraId="39C714F9" w14:textId="77777777" w:rsidR="001F027A" w:rsidRPr="00F31674" w:rsidRDefault="001F027A" w:rsidP="00DD369C">
      <w:pPr>
        <w:pStyle w:val="PargrafodaLista"/>
        <w:numPr>
          <w:ilvl w:val="0"/>
          <w:numId w:val="1"/>
        </w:numPr>
        <w:spacing w:line="360" w:lineRule="auto"/>
        <w:rPr>
          <w:rFonts w:ascii="Times New Roman" w:hAnsi="Times New Roman" w:cs="Times New Roman"/>
          <w:sz w:val="24"/>
          <w:szCs w:val="24"/>
        </w:rPr>
      </w:pPr>
      <w:r w:rsidRPr="00F31674">
        <w:rPr>
          <w:rFonts w:ascii="Times New Roman" w:hAnsi="Times New Roman" w:cs="Times New Roman"/>
          <w:sz w:val="24"/>
          <w:szCs w:val="24"/>
        </w:rPr>
        <w:t>Azul: o céu, o ar e a vida.</w:t>
      </w:r>
    </w:p>
    <w:p w14:paraId="257C6F59" w14:textId="77777777" w:rsidR="001F027A" w:rsidRPr="00F31674" w:rsidRDefault="001F027A" w:rsidP="00DD369C">
      <w:pPr>
        <w:pStyle w:val="PargrafodaLista"/>
        <w:numPr>
          <w:ilvl w:val="0"/>
          <w:numId w:val="1"/>
        </w:numPr>
        <w:spacing w:line="360" w:lineRule="auto"/>
        <w:rPr>
          <w:rFonts w:ascii="Times New Roman" w:hAnsi="Times New Roman" w:cs="Times New Roman"/>
          <w:sz w:val="24"/>
          <w:szCs w:val="24"/>
        </w:rPr>
      </w:pPr>
      <w:r w:rsidRPr="00F31674">
        <w:rPr>
          <w:rFonts w:ascii="Times New Roman" w:hAnsi="Times New Roman" w:cs="Times New Roman"/>
          <w:sz w:val="24"/>
          <w:szCs w:val="24"/>
        </w:rPr>
        <w:t>Amarelo: as riquezas.</w:t>
      </w:r>
    </w:p>
    <w:p w14:paraId="31C86979" w14:textId="77777777" w:rsidR="001F027A" w:rsidRPr="00F31674" w:rsidRDefault="001F027A" w:rsidP="00DD369C">
      <w:pPr>
        <w:spacing w:line="360" w:lineRule="auto"/>
        <w:rPr>
          <w:rFonts w:ascii="Times New Roman" w:hAnsi="Times New Roman" w:cs="Times New Roman"/>
          <w:sz w:val="24"/>
          <w:szCs w:val="24"/>
        </w:rPr>
      </w:pPr>
    </w:p>
    <w:p w14:paraId="70830D03"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Fonte: Prefeitura Municipal de Anchieta</w:t>
      </w:r>
    </w:p>
    <w:p w14:paraId="6E9725EC" w14:textId="77777777" w:rsidR="001F027A" w:rsidRPr="000902EC" w:rsidRDefault="001F027A" w:rsidP="00DD369C">
      <w:pPr>
        <w:spacing w:line="360" w:lineRule="auto"/>
        <w:jc w:val="center"/>
        <w:rPr>
          <w:rFonts w:ascii="Times New Roman" w:hAnsi="Times New Roman" w:cs="Times New Roman"/>
          <w:b/>
          <w:sz w:val="24"/>
          <w:szCs w:val="24"/>
        </w:rPr>
      </w:pPr>
      <w:r w:rsidRPr="000902EC">
        <w:rPr>
          <w:rFonts w:ascii="Times New Roman" w:hAnsi="Times New Roman" w:cs="Times New Roman"/>
          <w:b/>
          <w:sz w:val="24"/>
          <w:szCs w:val="24"/>
        </w:rPr>
        <w:lastRenderedPageBreak/>
        <w:t>Hino do Município de Anchieta</w:t>
      </w:r>
    </w:p>
    <w:p w14:paraId="3796B610" w14:textId="77777777" w:rsidR="001F027A" w:rsidRPr="00F31674" w:rsidRDefault="001F027A" w:rsidP="00DD369C">
      <w:pPr>
        <w:spacing w:line="360" w:lineRule="auto"/>
        <w:jc w:val="right"/>
        <w:rPr>
          <w:rFonts w:ascii="Times New Roman" w:hAnsi="Times New Roman" w:cs="Times New Roman"/>
          <w:sz w:val="24"/>
          <w:szCs w:val="24"/>
        </w:rPr>
      </w:pPr>
      <w:r w:rsidRPr="00F31674">
        <w:rPr>
          <w:rFonts w:ascii="Times New Roman" w:hAnsi="Times New Roman" w:cs="Times New Roman"/>
          <w:sz w:val="24"/>
          <w:szCs w:val="24"/>
        </w:rPr>
        <w:t>Letra por José Acácio Santana</w:t>
      </w:r>
    </w:p>
    <w:p w14:paraId="2BD349DF" w14:textId="77777777" w:rsidR="001F027A" w:rsidRPr="00F31674" w:rsidRDefault="001F027A" w:rsidP="00DD369C">
      <w:pPr>
        <w:spacing w:line="360" w:lineRule="auto"/>
        <w:jc w:val="right"/>
        <w:rPr>
          <w:rFonts w:ascii="Times New Roman" w:hAnsi="Times New Roman" w:cs="Times New Roman"/>
          <w:sz w:val="24"/>
          <w:szCs w:val="24"/>
        </w:rPr>
      </w:pPr>
      <w:r w:rsidRPr="00F31674">
        <w:rPr>
          <w:rFonts w:ascii="Times New Roman" w:hAnsi="Times New Roman" w:cs="Times New Roman"/>
          <w:sz w:val="24"/>
          <w:szCs w:val="24"/>
        </w:rPr>
        <w:t>Melodia por José Acácio Santana</w:t>
      </w:r>
    </w:p>
    <w:p w14:paraId="63C5C37B"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 </w:t>
      </w:r>
    </w:p>
    <w:p w14:paraId="34E92CDC"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Bendizendo os heróis pioneiros,</w:t>
      </w:r>
    </w:p>
    <w:p w14:paraId="706AD254"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Que a história haverá de guardar;</w:t>
      </w:r>
    </w:p>
    <w:p w14:paraId="4D13DB9F"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Gerações de ideais sobranceiros,</w:t>
      </w:r>
    </w:p>
    <w:p w14:paraId="0DDD4D63"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Nesta terra plantaram seu lar.</w:t>
      </w:r>
    </w:p>
    <w:p w14:paraId="7DEE94A5" w14:textId="77777777" w:rsidR="001F027A" w:rsidRPr="00F31674" w:rsidRDefault="001F027A" w:rsidP="00DD369C">
      <w:pPr>
        <w:spacing w:line="360" w:lineRule="auto"/>
        <w:jc w:val="center"/>
        <w:rPr>
          <w:rFonts w:ascii="Times New Roman" w:hAnsi="Times New Roman" w:cs="Times New Roman"/>
          <w:sz w:val="24"/>
          <w:szCs w:val="24"/>
        </w:rPr>
      </w:pPr>
    </w:p>
    <w:p w14:paraId="44C97B4C"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Anchieta, passado de glória,</w:t>
      </w:r>
    </w:p>
    <w:p w14:paraId="008BE81B"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Conserva a memória de teus ancestrais;</w:t>
      </w:r>
    </w:p>
    <w:p w14:paraId="125410F4"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No trabalho e na fé tua gente,</w:t>
      </w:r>
    </w:p>
    <w:p w14:paraId="3E1B1C83"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Constrói no presente, um futuro de paz.</w:t>
      </w:r>
    </w:p>
    <w:p w14:paraId="31219197" w14:textId="77777777" w:rsidR="001F027A" w:rsidRPr="00F31674" w:rsidRDefault="001F027A" w:rsidP="00DD369C">
      <w:pPr>
        <w:spacing w:line="360" w:lineRule="auto"/>
        <w:jc w:val="center"/>
        <w:rPr>
          <w:rFonts w:ascii="Times New Roman" w:hAnsi="Times New Roman" w:cs="Times New Roman"/>
          <w:sz w:val="24"/>
          <w:szCs w:val="24"/>
        </w:rPr>
      </w:pPr>
    </w:p>
    <w:p w14:paraId="6FDB0E4B"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Qual um manto estendido na serra,</w:t>
      </w:r>
    </w:p>
    <w:p w14:paraId="41C0352D"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Plantações vão cobrindo teu chão;</w:t>
      </w:r>
    </w:p>
    <w:p w14:paraId="05C4E8C7"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Muito mais que as riquezas da terra,</w:t>
      </w:r>
    </w:p>
    <w:p w14:paraId="6E22BD35"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São os frutos da tua união.</w:t>
      </w:r>
    </w:p>
    <w:p w14:paraId="45C18CD2" w14:textId="77777777" w:rsidR="001F027A" w:rsidRPr="00F31674" w:rsidRDefault="001F027A" w:rsidP="00DD369C">
      <w:pPr>
        <w:spacing w:line="360" w:lineRule="auto"/>
        <w:jc w:val="center"/>
        <w:rPr>
          <w:rFonts w:ascii="Times New Roman" w:hAnsi="Times New Roman" w:cs="Times New Roman"/>
          <w:sz w:val="24"/>
          <w:szCs w:val="24"/>
        </w:rPr>
      </w:pPr>
    </w:p>
    <w:p w14:paraId="2D4423CA"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Anchieta, passado de glória,</w:t>
      </w:r>
    </w:p>
    <w:p w14:paraId="2A1DCB82"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lastRenderedPageBreak/>
        <w:t>Conserva a memória de teus ancestrais;</w:t>
      </w:r>
    </w:p>
    <w:p w14:paraId="54150CDF"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No trabalho e na fé tua gente,</w:t>
      </w:r>
    </w:p>
    <w:p w14:paraId="469BAE43"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Constrói no presente, um futuro de paz.</w:t>
      </w:r>
    </w:p>
    <w:p w14:paraId="5D7925B7" w14:textId="77777777" w:rsidR="001F027A" w:rsidRPr="00F31674" w:rsidRDefault="001F027A" w:rsidP="00DD369C">
      <w:pPr>
        <w:spacing w:line="360" w:lineRule="auto"/>
        <w:jc w:val="center"/>
        <w:rPr>
          <w:rFonts w:ascii="Times New Roman" w:hAnsi="Times New Roman" w:cs="Times New Roman"/>
          <w:sz w:val="24"/>
          <w:szCs w:val="24"/>
        </w:rPr>
      </w:pPr>
    </w:p>
    <w:p w14:paraId="0BA8D478"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Anchieta, pequena nos mapas,</w:t>
      </w:r>
    </w:p>
    <w:p w14:paraId="66EBC427"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Mas enorme em exemplos de amor;</w:t>
      </w:r>
    </w:p>
    <w:p w14:paraId="7DD0EDB9"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Vencerás as difíceis etapas,</w:t>
      </w:r>
    </w:p>
    <w:p w14:paraId="533CBF14"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Do amanhã que será promissor.</w:t>
      </w:r>
    </w:p>
    <w:p w14:paraId="5C7B3942" w14:textId="77777777" w:rsidR="001F027A" w:rsidRPr="00F31674" w:rsidRDefault="001F027A" w:rsidP="00DD369C">
      <w:pPr>
        <w:spacing w:line="360" w:lineRule="auto"/>
        <w:jc w:val="center"/>
        <w:rPr>
          <w:rFonts w:ascii="Times New Roman" w:hAnsi="Times New Roman" w:cs="Times New Roman"/>
          <w:sz w:val="24"/>
          <w:szCs w:val="24"/>
        </w:rPr>
      </w:pPr>
    </w:p>
    <w:p w14:paraId="7E506E64"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Anchieta, passado de glória,</w:t>
      </w:r>
    </w:p>
    <w:p w14:paraId="6EA7F53A"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Conserva a memória de teus ancestrais;</w:t>
      </w:r>
    </w:p>
    <w:p w14:paraId="3C77987F"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No trabalho e na fé tua gente,</w:t>
      </w:r>
    </w:p>
    <w:p w14:paraId="532225AA"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sz w:val="24"/>
          <w:szCs w:val="24"/>
        </w:rPr>
        <w:t>Constrói no presente, um futuro de paz.</w:t>
      </w:r>
    </w:p>
    <w:p w14:paraId="600BC951" w14:textId="77777777" w:rsidR="001F027A" w:rsidRPr="00F31674" w:rsidRDefault="001F027A" w:rsidP="00DD369C">
      <w:pPr>
        <w:spacing w:line="360" w:lineRule="auto"/>
        <w:rPr>
          <w:rFonts w:ascii="Times New Roman" w:hAnsi="Times New Roman" w:cs="Times New Roman"/>
          <w:sz w:val="24"/>
          <w:szCs w:val="24"/>
        </w:rPr>
      </w:pPr>
    </w:p>
    <w:p w14:paraId="3F370B1B"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Fonte: Prefeitura Municipal de Anchieta</w:t>
      </w:r>
    </w:p>
    <w:p w14:paraId="3DB1ED1D"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 </w:t>
      </w:r>
    </w:p>
    <w:p w14:paraId="6DE2575C" w14:textId="77777777" w:rsidR="000902EC" w:rsidRDefault="000902EC" w:rsidP="00DD369C">
      <w:pPr>
        <w:spacing w:line="360" w:lineRule="auto"/>
        <w:rPr>
          <w:rFonts w:ascii="Times New Roman" w:hAnsi="Times New Roman" w:cs="Times New Roman"/>
          <w:sz w:val="24"/>
          <w:szCs w:val="24"/>
        </w:rPr>
      </w:pPr>
    </w:p>
    <w:p w14:paraId="1F3E5EDB" w14:textId="77777777" w:rsidR="000902EC" w:rsidRDefault="000902EC" w:rsidP="00DD369C">
      <w:pPr>
        <w:spacing w:line="360" w:lineRule="auto"/>
        <w:rPr>
          <w:rFonts w:ascii="Times New Roman" w:hAnsi="Times New Roman" w:cs="Times New Roman"/>
          <w:sz w:val="24"/>
          <w:szCs w:val="24"/>
        </w:rPr>
      </w:pPr>
    </w:p>
    <w:p w14:paraId="36C9C9E8" w14:textId="77777777" w:rsidR="000902EC" w:rsidRDefault="000902EC" w:rsidP="00DD369C">
      <w:pPr>
        <w:spacing w:line="360" w:lineRule="auto"/>
        <w:rPr>
          <w:rFonts w:ascii="Times New Roman" w:hAnsi="Times New Roman" w:cs="Times New Roman"/>
          <w:sz w:val="24"/>
          <w:szCs w:val="24"/>
        </w:rPr>
      </w:pPr>
    </w:p>
    <w:p w14:paraId="765394A8" w14:textId="77777777" w:rsidR="000902EC" w:rsidRDefault="000902EC" w:rsidP="00DD369C">
      <w:pPr>
        <w:spacing w:line="360" w:lineRule="auto"/>
        <w:rPr>
          <w:rFonts w:ascii="Times New Roman" w:hAnsi="Times New Roman" w:cs="Times New Roman"/>
          <w:sz w:val="24"/>
          <w:szCs w:val="24"/>
        </w:rPr>
      </w:pPr>
    </w:p>
    <w:p w14:paraId="7F7AE6E4" w14:textId="77777777" w:rsidR="001F027A" w:rsidRPr="000902EC" w:rsidRDefault="001F027A" w:rsidP="00DD369C">
      <w:pPr>
        <w:spacing w:line="360" w:lineRule="auto"/>
        <w:rPr>
          <w:rFonts w:ascii="Times New Roman" w:hAnsi="Times New Roman" w:cs="Times New Roman"/>
          <w:b/>
          <w:sz w:val="24"/>
          <w:szCs w:val="24"/>
        </w:rPr>
      </w:pPr>
      <w:r w:rsidRPr="000902EC">
        <w:rPr>
          <w:rFonts w:ascii="Times New Roman" w:hAnsi="Times New Roman" w:cs="Times New Roman"/>
          <w:b/>
          <w:sz w:val="24"/>
          <w:szCs w:val="24"/>
        </w:rPr>
        <w:lastRenderedPageBreak/>
        <w:t>ÍNDICE DE DESENVOLVIMENTO CULTURAL DO MUNICÍPIO DE ANCHIETA</w:t>
      </w:r>
    </w:p>
    <w:p w14:paraId="28F8AE64" w14:textId="77777777" w:rsidR="001F027A" w:rsidRPr="00F31674" w:rsidRDefault="001F027A" w:rsidP="00DD369C">
      <w:pPr>
        <w:spacing w:line="360" w:lineRule="auto"/>
        <w:rPr>
          <w:rFonts w:ascii="Times New Roman" w:hAnsi="Times New Roman" w:cs="Times New Roman"/>
          <w:sz w:val="24"/>
          <w:szCs w:val="24"/>
        </w:rPr>
      </w:pPr>
    </w:p>
    <w:p w14:paraId="67470C04"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Índice de Desenvolvimento Municipal Sustentável (IDMS)</w:t>
      </w:r>
    </w:p>
    <w:p w14:paraId="2BA4DF8E"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noProof/>
          <w:sz w:val="24"/>
          <w:szCs w:val="24"/>
          <w:lang w:eastAsia="pt-BR"/>
        </w:rPr>
        <w:drawing>
          <wp:inline distT="114300" distB="114300" distL="114300" distR="114300" wp14:anchorId="176FFF02" wp14:editId="047B2D20">
            <wp:extent cx="2306475" cy="259083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55980" t="32868" r="23920" b="26962"/>
                    <a:stretch>
                      <a:fillRect/>
                    </a:stretch>
                  </pic:blipFill>
                  <pic:spPr>
                    <a:xfrm>
                      <a:off x="0" y="0"/>
                      <a:ext cx="2306475" cy="2590835"/>
                    </a:xfrm>
                    <a:prstGeom prst="rect">
                      <a:avLst/>
                    </a:prstGeom>
                    <a:ln/>
                  </pic:spPr>
                </pic:pic>
              </a:graphicData>
            </a:graphic>
          </wp:inline>
        </w:drawing>
      </w:r>
    </w:p>
    <w:p w14:paraId="6F2105DA"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noProof/>
          <w:sz w:val="24"/>
          <w:szCs w:val="24"/>
          <w:lang w:eastAsia="pt-BR"/>
        </w:rPr>
        <w:drawing>
          <wp:inline distT="114300" distB="114300" distL="114300" distR="114300" wp14:anchorId="3E96A54D" wp14:editId="0F580497">
            <wp:extent cx="2552742" cy="997986"/>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50000" t="39609" r="28795" b="45722"/>
                    <a:stretch>
                      <a:fillRect/>
                    </a:stretch>
                  </pic:blipFill>
                  <pic:spPr>
                    <a:xfrm>
                      <a:off x="0" y="0"/>
                      <a:ext cx="2552742" cy="997986"/>
                    </a:xfrm>
                    <a:prstGeom prst="rect">
                      <a:avLst/>
                    </a:prstGeom>
                    <a:ln/>
                  </pic:spPr>
                </pic:pic>
              </a:graphicData>
            </a:graphic>
          </wp:inline>
        </w:drawing>
      </w:r>
    </w:p>
    <w:p w14:paraId="60EA7008" w14:textId="77777777" w:rsidR="001F027A" w:rsidRPr="00F31674" w:rsidRDefault="001F027A" w:rsidP="00DD369C">
      <w:pPr>
        <w:spacing w:line="360" w:lineRule="auto"/>
        <w:jc w:val="center"/>
        <w:rPr>
          <w:rFonts w:ascii="Times New Roman" w:hAnsi="Times New Roman" w:cs="Times New Roman"/>
          <w:sz w:val="24"/>
          <w:szCs w:val="24"/>
        </w:rPr>
      </w:pPr>
      <w:r w:rsidRPr="00F31674">
        <w:rPr>
          <w:rFonts w:ascii="Times New Roman" w:hAnsi="Times New Roman" w:cs="Times New Roman"/>
          <w:noProof/>
          <w:sz w:val="24"/>
          <w:szCs w:val="24"/>
          <w:lang w:eastAsia="pt-BR"/>
        </w:rPr>
        <w:lastRenderedPageBreak/>
        <w:drawing>
          <wp:inline distT="114300" distB="114300" distL="114300" distR="114300" wp14:anchorId="34504FF1" wp14:editId="376DC273">
            <wp:extent cx="4895220" cy="371951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l="21594" t="15634" r="21902" b="8259"/>
                    <a:stretch>
                      <a:fillRect/>
                    </a:stretch>
                  </pic:blipFill>
                  <pic:spPr>
                    <a:xfrm>
                      <a:off x="0" y="0"/>
                      <a:ext cx="4895220" cy="3719513"/>
                    </a:xfrm>
                    <a:prstGeom prst="rect">
                      <a:avLst/>
                    </a:prstGeom>
                    <a:ln/>
                  </pic:spPr>
                </pic:pic>
              </a:graphicData>
            </a:graphic>
          </wp:inline>
        </w:drawing>
      </w:r>
    </w:p>
    <w:p w14:paraId="1CD8DC38" w14:textId="77777777" w:rsidR="000902EC" w:rsidRDefault="000902EC" w:rsidP="00DD369C">
      <w:pPr>
        <w:spacing w:line="360" w:lineRule="auto"/>
        <w:rPr>
          <w:rFonts w:ascii="Times New Roman" w:hAnsi="Times New Roman" w:cs="Times New Roman"/>
          <w:sz w:val="24"/>
          <w:szCs w:val="24"/>
        </w:rPr>
      </w:pPr>
    </w:p>
    <w:p w14:paraId="468506BE"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Fonte: Indicadores FECAM/SIDEMS – Sistema de Indicadores de Desenvolvimento Municipal Sustentável</w:t>
      </w:r>
    </w:p>
    <w:p w14:paraId="78607BEA"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br/>
      </w:r>
    </w:p>
    <w:p w14:paraId="287EB87F" w14:textId="77777777" w:rsidR="001F027A" w:rsidRPr="00F31674" w:rsidRDefault="001F027A" w:rsidP="00DD369C">
      <w:pPr>
        <w:pStyle w:val="Ttulo11"/>
        <w:spacing w:line="360" w:lineRule="auto"/>
        <w:rPr>
          <w:rFonts w:ascii="Times New Roman" w:hAnsi="Times New Roman" w:cs="Times New Roman"/>
          <w:sz w:val="24"/>
          <w:szCs w:val="24"/>
        </w:rPr>
      </w:pPr>
      <w:r w:rsidRPr="00F31674">
        <w:rPr>
          <w:rFonts w:ascii="Times New Roman" w:hAnsi="Times New Roman" w:cs="Times New Roman"/>
          <w:sz w:val="24"/>
          <w:szCs w:val="24"/>
        </w:rPr>
        <w:tab/>
        <w:t>ANÁLISE</w:t>
      </w:r>
      <w:r w:rsidRPr="00F31674">
        <w:rPr>
          <w:rFonts w:ascii="Times New Roman" w:hAnsi="Times New Roman" w:cs="Times New Roman"/>
          <w:spacing w:val="-2"/>
          <w:sz w:val="24"/>
          <w:szCs w:val="24"/>
        </w:rPr>
        <w:t xml:space="preserve"> </w:t>
      </w:r>
      <w:r w:rsidRPr="00F31674">
        <w:rPr>
          <w:rFonts w:ascii="Times New Roman" w:hAnsi="Times New Roman" w:cs="Times New Roman"/>
          <w:sz w:val="24"/>
          <w:szCs w:val="24"/>
        </w:rPr>
        <w:t>DO ÍNDICE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DESENVOLVIMENTO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CULTURAL</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MUNICÍPIO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ANCHIETA</w:t>
      </w:r>
    </w:p>
    <w:p w14:paraId="2078969D" w14:textId="77777777" w:rsidR="001F027A" w:rsidRPr="00F31674" w:rsidRDefault="001F027A" w:rsidP="00DD369C">
      <w:pPr>
        <w:pStyle w:val="Ttulo11"/>
        <w:spacing w:line="360" w:lineRule="auto"/>
        <w:rPr>
          <w:rFonts w:ascii="Times New Roman" w:hAnsi="Times New Roman" w:cs="Times New Roman"/>
          <w:sz w:val="24"/>
          <w:szCs w:val="24"/>
        </w:rPr>
      </w:pPr>
    </w:p>
    <w:p w14:paraId="4D36BA89"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Os Indicadores</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FECAM/SIDEMS</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Sistema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2"/>
          <w:sz w:val="24"/>
          <w:szCs w:val="24"/>
        </w:rPr>
        <w:t xml:space="preserve"> </w:t>
      </w:r>
      <w:r w:rsidRPr="00F31674">
        <w:rPr>
          <w:rFonts w:ascii="Times New Roman" w:hAnsi="Times New Roman" w:cs="Times New Roman"/>
          <w:sz w:val="24"/>
          <w:szCs w:val="24"/>
        </w:rPr>
        <w:t>Indicadores</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3"/>
          <w:sz w:val="24"/>
          <w:szCs w:val="24"/>
        </w:rPr>
        <w:t xml:space="preserve"> </w:t>
      </w:r>
      <w:r w:rsidRPr="00F31674">
        <w:rPr>
          <w:rFonts w:ascii="Times New Roman" w:hAnsi="Times New Roman" w:cs="Times New Roman"/>
          <w:sz w:val="24"/>
          <w:szCs w:val="24"/>
        </w:rPr>
        <w:t>Desenvolvimento</w:t>
      </w:r>
      <w:r w:rsidRPr="00F31674">
        <w:rPr>
          <w:rFonts w:ascii="Times New Roman" w:hAnsi="Times New Roman" w:cs="Times New Roman"/>
          <w:spacing w:val="6"/>
          <w:sz w:val="24"/>
          <w:szCs w:val="24"/>
        </w:rPr>
        <w:t xml:space="preserve"> </w:t>
      </w:r>
      <w:r w:rsidRPr="00F31674">
        <w:rPr>
          <w:rFonts w:ascii="Times New Roman" w:hAnsi="Times New Roman" w:cs="Times New Roman"/>
          <w:sz w:val="24"/>
          <w:szCs w:val="24"/>
        </w:rPr>
        <w:t>Municipal</w:t>
      </w:r>
      <w:r w:rsidRPr="00F31674">
        <w:rPr>
          <w:rFonts w:ascii="Times New Roman" w:hAnsi="Times New Roman" w:cs="Times New Roman"/>
          <w:spacing w:val="-52"/>
          <w:sz w:val="24"/>
          <w:szCs w:val="24"/>
        </w:rPr>
        <w:t xml:space="preserve">   </w:t>
      </w:r>
      <w:r w:rsidRPr="00F31674">
        <w:rPr>
          <w:rFonts w:ascii="Times New Roman" w:hAnsi="Times New Roman" w:cs="Times New Roman"/>
          <w:sz w:val="24"/>
          <w:szCs w:val="24"/>
        </w:rPr>
        <w:t xml:space="preserve">Sustentável 2020 – da cultura de Anchieta estão em 0,376 relativos ao valor total </w:t>
      </w:r>
      <w:r w:rsidRPr="00F31674">
        <w:rPr>
          <w:rFonts w:ascii="Times New Roman" w:hAnsi="Times New Roman" w:cs="Times New Roman"/>
          <w:sz w:val="24"/>
          <w:szCs w:val="24"/>
        </w:rPr>
        <w:lastRenderedPageBreak/>
        <w:t>de 1,000 e aos quesitos Estrutura de Gestão para a Promoção da Cultura, Infraestrutura Cultural, Iniciativas da Sociedade e Recursos na Cultura. Os indicadores FECAM/SIDEMS 2020 demonstram a implementação gradativa do Sistema Municipal de Cultura com políticas estruturantes de organização, fomento e preservação da cultura local e seus patrimônios, a infraestrutura local e pública para eventos é deficitária e o investimento na área ainda é bastante reduzido, destacam-se iniciativas culturais da sociedade e apontam a ampliação de investimentos na área cultural local.</w:t>
      </w:r>
    </w:p>
    <w:p w14:paraId="479EE7C5" w14:textId="77777777" w:rsidR="001F027A" w:rsidRPr="00F31674" w:rsidRDefault="001F027A" w:rsidP="00DD369C">
      <w:pPr>
        <w:pStyle w:val="Corpodetexto"/>
        <w:spacing w:line="360" w:lineRule="auto"/>
        <w:rPr>
          <w:rFonts w:ascii="Times New Roman" w:hAnsi="Times New Roman" w:cs="Times New Roman"/>
          <w:sz w:val="24"/>
          <w:szCs w:val="24"/>
        </w:rPr>
      </w:pPr>
    </w:p>
    <w:p w14:paraId="362E4DC7" w14:textId="77777777" w:rsidR="001F027A" w:rsidRPr="000902EC" w:rsidRDefault="001F027A" w:rsidP="00DD369C">
      <w:pPr>
        <w:pStyle w:val="Corpodetexto"/>
        <w:spacing w:line="360" w:lineRule="auto"/>
        <w:rPr>
          <w:rFonts w:ascii="Times New Roman" w:hAnsi="Times New Roman" w:cs="Times New Roman"/>
          <w:b/>
          <w:sz w:val="24"/>
          <w:szCs w:val="24"/>
        </w:rPr>
      </w:pPr>
      <w:r w:rsidRPr="000902EC">
        <w:rPr>
          <w:rFonts w:ascii="Times New Roman" w:hAnsi="Times New Roman" w:cs="Times New Roman"/>
          <w:b/>
          <w:sz w:val="24"/>
          <w:szCs w:val="24"/>
        </w:rPr>
        <w:t>DADOS CULTURAIS / Organização da cultura</w:t>
      </w:r>
    </w:p>
    <w:p w14:paraId="296AA3A3" w14:textId="77777777" w:rsidR="001F027A" w:rsidRPr="00F31674" w:rsidRDefault="001F027A" w:rsidP="00DD369C">
      <w:pPr>
        <w:pStyle w:val="Corpodetexto"/>
        <w:spacing w:line="360" w:lineRule="auto"/>
        <w:rPr>
          <w:rFonts w:ascii="Times New Roman" w:hAnsi="Times New Roman" w:cs="Times New Roman"/>
          <w:sz w:val="24"/>
          <w:szCs w:val="24"/>
        </w:rPr>
      </w:pPr>
    </w:p>
    <w:p w14:paraId="7B145D9B" w14:textId="77777777" w:rsidR="001F027A" w:rsidRPr="00F31674" w:rsidRDefault="001F027A" w:rsidP="00DD369C">
      <w:pPr>
        <w:pStyle w:val="Corpodetexto"/>
        <w:spacing w:line="360" w:lineRule="auto"/>
        <w:rPr>
          <w:rFonts w:ascii="Times New Roman" w:hAnsi="Times New Roman" w:cs="Times New Roman"/>
          <w:sz w:val="24"/>
          <w:szCs w:val="24"/>
        </w:rPr>
      </w:pPr>
      <w:r w:rsidRPr="00F31674">
        <w:rPr>
          <w:rFonts w:ascii="Times New Roman" w:hAnsi="Times New Roman" w:cs="Times New Roman"/>
          <w:sz w:val="24"/>
          <w:szCs w:val="24"/>
        </w:rPr>
        <w:t>Gestão da Cultura Municipal</w:t>
      </w:r>
    </w:p>
    <w:p w14:paraId="575808C1" w14:textId="77777777" w:rsidR="001F027A" w:rsidRPr="00F31674" w:rsidRDefault="001F027A" w:rsidP="00DD369C">
      <w:pPr>
        <w:pStyle w:val="Rodap"/>
        <w:spacing w:line="360" w:lineRule="auto"/>
        <w:rPr>
          <w:rFonts w:ascii="Times New Roman" w:hAnsi="Times New Roman" w:cs="Times New Roman"/>
          <w:sz w:val="24"/>
          <w:szCs w:val="24"/>
          <w:lang w:eastAsia="pt-BR"/>
        </w:rPr>
      </w:pPr>
      <w:r w:rsidRPr="00F31674">
        <w:rPr>
          <w:rFonts w:ascii="Times New Roman" w:hAnsi="Times New Roman" w:cs="Times New Roman"/>
          <w:sz w:val="24"/>
          <w:szCs w:val="24"/>
          <w:lang w:eastAsia="pt-BR"/>
        </w:rPr>
        <w:t xml:space="preserve">Lei de criação do órgão MUNICIPAL Gestor de CULTURA: </w:t>
      </w:r>
    </w:p>
    <w:p w14:paraId="6754C148" w14:textId="77777777" w:rsidR="001F027A" w:rsidRPr="00F31674" w:rsidRDefault="001F027A" w:rsidP="00DD369C">
      <w:pPr>
        <w:pStyle w:val="Corpodetexto"/>
        <w:spacing w:line="360" w:lineRule="auto"/>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Lei Complementar nº. 112 de 2022.</w:t>
      </w:r>
    </w:p>
    <w:p w14:paraId="3987D9F2" w14:textId="77777777" w:rsidR="001F027A" w:rsidRPr="00F31674" w:rsidRDefault="001F027A" w:rsidP="00DD369C">
      <w:pPr>
        <w:pStyle w:val="Rodap"/>
        <w:spacing w:line="360" w:lineRule="auto"/>
        <w:rPr>
          <w:rFonts w:ascii="Times New Roman" w:hAnsi="Times New Roman" w:cs="Times New Roman"/>
          <w:sz w:val="24"/>
          <w:szCs w:val="24"/>
          <w:shd w:val="clear" w:color="auto" w:fill="FFFFFF"/>
        </w:rPr>
      </w:pPr>
      <w:r w:rsidRPr="000902EC">
        <w:rPr>
          <w:rStyle w:val="Forte"/>
          <w:rFonts w:ascii="Times New Roman" w:hAnsi="Times New Roman" w:cs="Times New Roman"/>
          <w:b w:val="0"/>
          <w:sz w:val="24"/>
          <w:szCs w:val="24"/>
          <w:shd w:val="clear" w:color="auto" w:fill="FFFFFF"/>
        </w:rPr>
        <w:t>Estabelece a Diretoria de Cultura,</w:t>
      </w:r>
      <w:r w:rsidRPr="00F31674">
        <w:rPr>
          <w:rFonts w:ascii="Times New Roman" w:hAnsi="Times New Roman" w:cs="Times New Roman"/>
          <w:sz w:val="24"/>
          <w:szCs w:val="24"/>
          <w:shd w:val="clear" w:color="auto" w:fill="FFFFFF"/>
        </w:rPr>
        <w:t> vinculada à Secretaria Municipal de Turismo e Cultura - STC.</w:t>
      </w:r>
    </w:p>
    <w:p w14:paraId="2BC0FD3F" w14:textId="77777777" w:rsidR="001F027A" w:rsidRPr="00F31674" w:rsidRDefault="001F027A" w:rsidP="00DD369C">
      <w:pPr>
        <w:pStyle w:val="Rodap"/>
        <w:spacing w:line="360" w:lineRule="auto"/>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 xml:space="preserve">Secretária de Turismo e Cultura: </w:t>
      </w:r>
      <w:r w:rsidRPr="00F31674">
        <w:rPr>
          <w:rFonts w:ascii="Times New Roman" w:hAnsi="Times New Roman" w:cs="Times New Roman"/>
          <w:sz w:val="24"/>
          <w:szCs w:val="24"/>
        </w:rPr>
        <w:t>Juliana Maria Draszewski</w:t>
      </w:r>
    </w:p>
    <w:p w14:paraId="25C015AE" w14:textId="77777777" w:rsidR="001F027A" w:rsidRPr="00F31674" w:rsidRDefault="001F027A" w:rsidP="00DD369C">
      <w:pPr>
        <w:spacing w:line="360" w:lineRule="auto"/>
        <w:rPr>
          <w:rFonts w:ascii="Times New Roman" w:hAnsi="Times New Roman" w:cs="Times New Roman"/>
          <w:bCs/>
          <w:sz w:val="24"/>
          <w:szCs w:val="24"/>
          <w:lang w:eastAsia="pt-BR"/>
        </w:rPr>
      </w:pPr>
      <w:r w:rsidRPr="00F31674">
        <w:rPr>
          <w:rFonts w:ascii="Times New Roman" w:hAnsi="Times New Roman" w:cs="Times New Roman"/>
          <w:sz w:val="24"/>
          <w:szCs w:val="24"/>
        </w:rPr>
        <w:t>Diretora de Cultura: Simone Graczk</w:t>
      </w:r>
    </w:p>
    <w:p w14:paraId="550C8C1A" w14:textId="77777777" w:rsidR="001F027A" w:rsidRPr="00F31674" w:rsidRDefault="001F027A" w:rsidP="00DD369C">
      <w:pPr>
        <w:spacing w:line="360" w:lineRule="auto"/>
        <w:rPr>
          <w:rFonts w:ascii="Times New Roman" w:hAnsi="Times New Roman" w:cs="Times New Roman"/>
          <w:sz w:val="24"/>
          <w:szCs w:val="24"/>
        </w:rPr>
      </w:pPr>
    </w:p>
    <w:p w14:paraId="5D679DC1"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Conselho</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Municipal</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5"/>
          <w:sz w:val="24"/>
          <w:szCs w:val="24"/>
        </w:rPr>
        <w:t xml:space="preserve"> </w:t>
      </w:r>
      <w:r w:rsidRPr="00F31674">
        <w:rPr>
          <w:rFonts w:ascii="Times New Roman" w:hAnsi="Times New Roman" w:cs="Times New Roman"/>
          <w:sz w:val="24"/>
          <w:szCs w:val="24"/>
        </w:rPr>
        <w:t>Cultura</w:t>
      </w:r>
    </w:p>
    <w:p w14:paraId="6B1BECEC" w14:textId="77777777" w:rsidR="001F027A" w:rsidRPr="00F31674" w:rsidRDefault="001F027A" w:rsidP="00DD369C">
      <w:pPr>
        <w:spacing w:line="360" w:lineRule="auto"/>
        <w:rPr>
          <w:rFonts w:ascii="Times New Roman" w:hAnsi="Times New Roman" w:cs="Times New Roman"/>
          <w:bCs/>
          <w:sz w:val="24"/>
          <w:szCs w:val="24"/>
          <w:shd w:val="clear" w:color="auto" w:fill="FFFFFF"/>
        </w:rPr>
      </w:pPr>
      <w:r w:rsidRPr="00F31674">
        <w:rPr>
          <w:rFonts w:ascii="Times New Roman" w:hAnsi="Times New Roman" w:cs="Times New Roman"/>
          <w:sz w:val="24"/>
          <w:szCs w:val="24"/>
        </w:rPr>
        <w:t>Ano</w:t>
      </w:r>
      <w:r w:rsidRPr="00F31674">
        <w:rPr>
          <w:rFonts w:ascii="Times New Roman" w:hAnsi="Times New Roman" w:cs="Times New Roman"/>
          <w:spacing w:val="-17"/>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17"/>
          <w:sz w:val="24"/>
          <w:szCs w:val="24"/>
        </w:rPr>
        <w:t xml:space="preserve"> </w:t>
      </w:r>
      <w:r w:rsidRPr="00F31674">
        <w:rPr>
          <w:rFonts w:ascii="Times New Roman" w:hAnsi="Times New Roman" w:cs="Times New Roman"/>
          <w:sz w:val="24"/>
          <w:szCs w:val="24"/>
        </w:rPr>
        <w:t xml:space="preserve">criação: </w:t>
      </w:r>
      <w:r w:rsidRPr="00F31674">
        <w:rPr>
          <w:rFonts w:ascii="Times New Roman" w:hAnsi="Times New Roman" w:cs="Times New Roman"/>
          <w:bCs/>
          <w:sz w:val="24"/>
          <w:szCs w:val="24"/>
          <w:shd w:val="clear" w:color="auto" w:fill="FFFFFF"/>
        </w:rPr>
        <w:t>2017.</w:t>
      </w:r>
    </w:p>
    <w:p w14:paraId="295D049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shd w:val="clear" w:color="auto" w:fill="FFFFFF"/>
        </w:rPr>
        <w:t>Ano da Lei de reestruturação: 2023</w:t>
      </w:r>
    </w:p>
    <w:p w14:paraId="7085A2DD" w14:textId="77777777" w:rsidR="001F027A" w:rsidRPr="00F31674" w:rsidRDefault="001F027A" w:rsidP="00DD369C">
      <w:pPr>
        <w:spacing w:line="360" w:lineRule="auto"/>
        <w:rPr>
          <w:rStyle w:val="Hyperlink"/>
          <w:rFonts w:ascii="Times New Roman" w:hAnsi="Times New Roman" w:cs="Times New Roman"/>
          <w:b/>
          <w:bCs/>
          <w:sz w:val="24"/>
          <w:szCs w:val="24"/>
          <w:shd w:val="clear" w:color="auto" w:fill="FFFFFF"/>
        </w:rPr>
      </w:pPr>
      <w:r w:rsidRPr="00F31674">
        <w:rPr>
          <w:rFonts w:ascii="Times New Roman" w:hAnsi="Times New Roman" w:cs="Times New Roman"/>
          <w:sz w:val="24"/>
          <w:szCs w:val="24"/>
        </w:rPr>
        <w:t>Lei</w:t>
      </w:r>
      <w:r w:rsidRPr="00F31674">
        <w:rPr>
          <w:rFonts w:ascii="Times New Roman" w:hAnsi="Times New Roman" w:cs="Times New Roman"/>
          <w:spacing w:val="-21"/>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20"/>
          <w:sz w:val="24"/>
          <w:szCs w:val="24"/>
        </w:rPr>
        <w:t xml:space="preserve"> </w:t>
      </w:r>
      <w:r w:rsidRPr="00F31674">
        <w:rPr>
          <w:rFonts w:ascii="Times New Roman" w:hAnsi="Times New Roman" w:cs="Times New Roman"/>
          <w:sz w:val="24"/>
          <w:szCs w:val="24"/>
        </w:rPr>
        <w:t>criação: LEI Nº 2.330/2017</w:t>
      </w:r>
      <w:r w:rsidRPr="00F31674">
        <w:rPr>
          <w:rStyle w:val="Hyperlink"/>
          <w:rFonts w:ascii="Times New Roman" w:hAnsi="Times New Roman" w:cs="Times New Roman"/>
          <w:b/>
          <w:bCs/>
          <w:sz w:val="24"/>
          <w:szCs w:val="24"/>
          <w:shd w:val="clear" w:color="auto" w:fill="FFFFFF"/>
        </w:rPr>
        <w:t>.</w:t>
      </w:r>
    </w:p>
    <w:p w14:paraId="51C5F737" w14:textId="77777777" w:rsidR="001F027A" w:rsidRPr="00F31674" w:rsidRDefault="001F027A" w:rsidP="00DD369C">
      <w:pPr>
        <w:spacing w:line="360" w:lineRule="auto"/>
        <w:rPr>
          <w:rFonts w:ascii="Times New Roman" w:hAnsi="Times New Roman" w:cs="Times New Roman"/>
          <w:sz w:val="24"/>
          <w:szCs w:val="24"/>
        </w:rPr>
      </w:pPr>
      <w:r w:rsidRPr="00F31674">
        <w:rPr>
          <w:rStyle w:val="Hyperlink"/>
          <w:rFonts w:ascii="Times New Roman" w:hAnsi="Times New Roman" w:cs="Times New Roman"/>
          <w:b/>
          <w:bCs/>
          <w:sz w:val="24"/>
          <w:szCs w:val="24"/>
          <w:shd w:val="clear" w:color="auto" w:fill="FFFFFF"/>
        </w:rPr>
        <w:lastRenderedPageBreak/>
        <w:t>Lei de reestruturação: 2.720/2023</w:t>
      </w:r>
    </w:p>
    <w:p w14:paraId="32A9C76E"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iCs/>
          <w:sz w:val="24"/>
          <w:szCs w:val="24"/>
        </w:rPr>
        <w:t xml:space="preserve">Formato do Conselho Municipal de Cultura: São </w:t>
      </w:r>
      <w:r w:rsidRPr="00F31674">
        <w:rPr>
          <w:rFonts w:ascii="Times New Roman" w:hAnsi="Times New Roman" w:cs="Times New Roman"/>
          <w:sz w:val="24"/>
          <w:szCs w:val="24"/>
        </w:rPr>
        <w:t>09 conselheiros titulares e 09 conselheiros suplentes (05 titulares e 05 suplentes civis e 04 titulares e 04 suplentes governamentais).</w:t>
      </w:r>
    </w:p>
    <w:p w14:paraId="3654A79F"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Nome da Presidente: Simone Graczk</w:t>
      </w:r>
      <w:r w:rsidRPr="00F31674">
        <w:rPr>
          <w:rStyle w:val="Forte"/>
          <w:rFonts w:ascii="Times New Roman" w:hAnsi="Times New Roman" w:cs="Times New Roman"/>
          <w:sz w:val="24"/>
          <w:szCs w:val="24"/>
          <w:shd w:val="clear" w:color="auto" w:fill="FFFFFF"/>
        </w:rPr>
        <w:t>.</w:t>
      </w:r>
    </w:p>
    <w:p w14:paraId="68AF3E60" w14:textId="77777777" w:rsidR="001F027A" w:rsidRPr="00F31674" w:rsidRDefault="001F027A" w:rsidP="00DD369C">
      <w:pPr>
        <w:pStyle w:val="Rodap"/>
        <w:spacing w:line="360" w:lineRule="auto"/>
        <w:rPr>
          <w:rFonts w:ascii="Times New Roman" w:hAnsi="Times New Roman" w:cs="Times New Roman"/>
          <w:sz w:val="24"/>
          <w:szCs w:val="24"/>
          <w:lang w:eastAsia="pt-BR"/>
        </w:rPr>
      </w:pPr>
    </w:p>
    <w:p w14:paraId="25F8CAE2" w14:textId="77777777" w:rsidR="001F027A" w:rsidRPr="00F31674" w:rsidRDefault="001F027A" w:rsidP="00DD369C">
      <w:pPr>
        <w:pStyle w:val="Rodap"/>
        <w:spacing w:line="360" w:lineRule="auto"/>
        <w:rPr>
          <w:rFonts w:ascii="Times New Roman" w:hAnsi="Times New Roman" w:cs="Times New Roman"/>
          <w:sz w:val="24"/>
          <w:szCs w:val="24"/>
          <w:lang w:eastAsia="pt-BR"/>
        </w:rPr>
      </w:pPr>
      <w:r w:rsidRPr="00F31674">
        <w:rPr>
          <w:rFonts w:ascii="Times New Roman" w:hAnsi="Times New Roman" w:cs="Times New Roman"/>
          <w:sz w:val="24"/>
          <w:szCs w:val="24"/>
          <w:lang w:eastAsia="pt-BR"/>
        </w:rPr>
        <w:t>Sistema M</w:t>
      </w:r>
      <w:r w:rsidR="000902EC" w:rsidRPr="00F31674">
        <w:rPr>
          <w:rFonts w:ascii="Times New Roman" w:hAnsi="Times New Roman" w:cs="Times New Roman"/>
          <w:sz w:val="24"/>
          <w:szCs w:val="24"/>
          <w:lang w:eastAsia="pt-BR"/>
        </w:rPr>
        <w:t>unicipal</w:t>
      </w:r>
      <w:r w:rsidRPr="00F31674">
        <w:rPr>
          <w:rFonts w:ascii="Times New Roman" w:hAnsi="Times New Roman" w:cs="Times New Roman"/>
          <w:sz w:val="24"/>
          <w:szCs w:val="24"/>
          <w:lang w:eastAsia="pt-BR"/>
        </w:rPr>
        <w:t xml:space="preserve"> de Cultura</w:t>
      </w:r>
    </w:p>
    <w:p w14:paraId="548C0A0E" w14:textId="77777777" w:rsidR="001F027A" w:rsidRPr="00F31674" w:rsidRDefault="001F027A" w:rsidP="00DD369C">
      <w:pPr>
        <w:pStyle w:val="Rodap"/>
        <w:spacing w:line="360" w:lineRule="auto"/>
        <w:rPr>
          <w:rFonts w:ascii="Times New Roman" w:hAnsi="Times New Roman" w:cs="Times New Roman"/>
          <w:caps/>
          <w:sz w:val="24"/>
          <w:szCs w:val="24"/>
          <w:lang w:eastAsia="pt-BR"/>
        </w:rPr>
      </w:pPr>
      <w:r w:rsidRPr="00F31674">
        <w:rPr>
          <w:rFonts w:ascii="Times New Roman" w:hAnsi="Times New Roman" w:cs="Times New Roman"/>
          <w:caps/>
          <w:sz w:val="24"/>
          <w:szCs w:val="24"/>
          <w:lang w:eastAsia="pt-BR"/>
        </w:rPr>
        <w:t>A</w:t>
      </w:r>
      <w:r w:rsidRPr="00F31674">
        <w:rPr>
          <w:rFonts w:ascii="Times New Roman" w:hAnsi="Times New Roman" w:cs="Times New Roman"/>
          <w:sz w:val="24"/>
          <w:szCs w:val="24"/>
          <w:lang w:eastAsia="pt-BR"/>
        </w:rPr>
        <w:t xml:space="preserve">desão ao </w:t>
      </w:r>
      <w:r w:rsidRPr="00F31674">
        <w:rPr>
          <w:rFonts w:ascii="Times New Roman" w:hAnsi="Times New Roman" w:cs="Times New Roman"/>
          <w:caps/>
          <w:sz w:val="24"/>
          <w:szCs w:val="24"/>
          <w:lang w:eastAsia="pt-BR"/>
        </w:rPr>
        <w:t>s</w:t>
      </w:r>
      <w:r w:rsidRPr="00F31674">
        <w:rPr>
          <w:rFonts w:ascii="Times New Roman" w:hAnsi="Times New Roman" w:cs="Times New Roman"/>
          <w:sz w:val="24"/>
          <w:szCs w:val="24"/>
          <w:lang w:eastAsia="pt-BR"/>
        </w:rPr>
        <w:t>istema</w:t>
      </w:r>
      <w:r w:rsidRPr="00F31674">
        <w:rPr>
          <w:rFonts w:ascii="Times New Roman" w:hAnsi="Times New Roman" w:cs="Times New Roman"/>
          <w:caps/>
          <w:sz w:val="24"/>
          <w:szCs w:val="24"/>
          <w:lang w:eastAsia="pt-BR"/>
        </w:rPr>
        <w:t xml:space="preserve"> N</w:t>
      </w:r>
      <w:r w:rsidRPr="00F31674">
        <w:rPr>
          <w:rFonts w:ascii="Times New Roman" w:hAnsi="Times New Roman" w:cs="Times New Roman"/>
          <w:sz w:val="24"/>
          <w:szCs w:val="24"/>
          <w:lang w:eastAsia="pt-BR"/>
        </w:rPr>
        <w:t>acional</w:t>
      </w:r>
      <w:r w:rsidRPr="00F31674">
        <w:rPr>
          <w:rFonts w:ascii="Times New Roman" w:hAnsi="Times New Roman" w:cs="Times New Roman"/>
          <w:caps/>
          <w:sz w:val="24"/>
          <w:szCs w:val="24"/>
          <w:lang w:eastAsia="pt-BR"/>
        </w:rPr>
        <w:t xml:space="preserve"> </w:t>
      </w:r>
      <w:r w:rsidRPr="00F31674">
        <w:rPr>
          <w:rFonts w:ascii="Times New Roman" w:hAnsi="Times New Roman" w:cs="Times New Roman"/>
          <w:sz w:val="24"/>
          <w:szCs w:val="24"/>
          <w:lang w:eastAsia="pt-BR"/>
        </w:rPr>
        <w:t>de Cultura</w:t>
      </w:r>
    </w:p>
    <w:p w14:paraId="1B6A9FA4" w14:textId="77777777" w:rsidR="001F027A" w:rsidRPr="00F31674" w:rsidRDefault="001F027A" w:rsidP="00DD369C">
      <w:pPr>
        <w:pStyle w:val="Rodap"/>
        <w:spacing w:line="360" w:lineRule="auto"/>
        <w:rPr>
          <w:rFonts w:ascii="Times New Roman" w:hAnsi="Times New Roman" w:cs="Times New Roman"/>
          <w:sz w:val="24"/>
          <w:szCs w:val="24"/>
          <w:lang w:eastAsia="pt-BR"/>
        </w:rPr>
      </w:pPr>
      <w:r w:rsidRPr="00F31674">
        <w:rPr>
          <w:rFonts w:ascii="Times New Roman" w:hAnsi="Times New Roman" w:cs="Times New Roman"/>
          <w:sz w:val="24"/>
          <w:szCs w:val="24"/>
          <w:lang w:eastAsia="pt-BR"/>
        </w:rPr>
        <w:t>Ano: 2015.</w:t>
      </w:r>
    </w:p>
    <w:p w14:paraId="647B2746" w14:textId="77777777" w:rsidR="001F027A" w:rsidRPr="00F31674" w:rsidRDefault="001F027A" w:rsidP="00DD369C">
      <w:pPr>
        <w:pStyle w:val="Corpodetexto"/>
        <w:spacing w:line="360" w:lineRule="auto"/>
        <w:rPr>
          <w:rFonts w:ascii="Times New Roman" w:hAnsi="Times New Roman" w:cs="Times New Roman"/>
          <w:sz w:val="24"/>
          <w:szCs w:val="24"/>
        </w:rPr>
      </w:pPr>
      <w:r w:rsidRPr="00F31674">
        <w:rPr>
          <w:rFonts w:ascii="Times New Roman" w:hAnsi="Times New Roman" w:cs="Times New Roman"/>
          <w:sz w:val="24"/>
          <w:szCs w:val="24"/>
          <w:lang w:eastAsia="pt-BR"/>
        </w:rPr>
        <w:t xml:space="preserve">Ato: </w:t>
      </w:r>
      <w:r w:rsidRPr="00F31674">
        <w:rPr>
          <w:rFonts w:ascii="Times New Roman" w:hAnsi="Times New Roman" w:cs="Times New Roman"/>
          <w:sz w:val="24"/>
          <w:szCs w:val="24"/>
        </w:rPr>
        <w:t>Acordo de Cooperação Federativa, Nº. 01400.000794/2015-56.</w:t>
      </w:r>
    </w:p>
    <w:p w14:paraId="639E9A52" w14:textId="77777777" w:rsidR="001F027A" w:rsidRPr="00F31674" w:rsidRDefault="001F027A" w:rsidP="00DD369C">
      <w:pPr>
        <w:pStyle w:val="Corpodetexto"/>
        <w:spacing w:line="360" w:lineRule="auto"/>
        <w:rPr>
          <w:rFonts w:ascii="Times New Roman" w:hAnsi="Times New Roman" w:cs="Times New Roman"/>
          <w:sz w:val="24"/>
          <w:szCs w:val="24"/>
          <w:lang w:eastAsia="pt-BR"/>
        </w:rPr>
      </w:pPr>
      <w:r w:rsidRPr="00F31674">
        <w:rPr>
          <w:rFonts w:ascii="Times New Roman" w:hAnsi="Times New Roman" w:cs="Times New Roman"/>
          <w:sz w:val="24"/>
          <w:szCs w:val="24"/>
          <w:lang w:eastAsia="pt-BR"/>
        </w:rPr>
        <w:t xml:space="preserve">Lei do Sistema Municipal de Cultura: </w:t>
      </w:r>
      <w:r w:rsidRPr="00F31674">
        <w:rPr>
          <w:rFonts w:ascii="Times New Roman" w:hAnsi="Times New Roman" w:cs="Times New Roman"/>
          <w:sz w:val="24"/>
          <w:szCs w:val="24"/>
        </w:rPr>
        <w:t>LEI Nº 2.330/2017</w:t>
      </w:r>
      <w:r w:rsidRPr="00F31674">
        <w:rPr>
          <w:rFonts w:ascii="Times New Roman" w:hAnsi="Times New Roman" w:cs="Times New Roman"/>
          <w:sz w:val="24"/>
          <w:szCs w:val="24"/>
          <w:lang w:eastAsia="pt-BR"/>
        </w:rPr>
        <w:t xml:space="preserve"> </w:t>
      </w:r>
    </w:p>
    <w:p w14:paraId="56931939" w14:textId="77777777" w:rsidR="001F027A" w:rsidRPr="00F31674" w:rsidRDefault="001F027A" w:rsidP="00DD369C">
      <w:pPr>
        <w:pStyle w:val="Corpodetexto"/>
        <w:spacing w:line="360" w:lineRule="auto"/>
        <w:rPr>
          <w:rFonts w:ascii="Times New Roman" w:hAnsi="Times New Roman" w:cs="Times New Roman"/>
          <w:sz w:val="24"/>
          <w:szCs w:val="24"/>
        </w:rPr>
      </w:pPr>
      <w:r w:rsidRPr="00F31674">
        <w:rPr>
          <w:rFonts w:ascii="Times New Roman" w:hAnsi="Times New Roman" w:cs="Times New Roman"/>
          <w:sz w:val="24"/>
          <w:szCs w:val="24"/>
          <w:lang w:eastAsia="pt-BR"/>
        </w:rPr>
        <w:t xml:space="preserve">Lei do Fundo Municipal de Cultura: </w:t>
      </w:r>
      <w:r w:rsidRPr="00F31674">
        <w:rPr>
          <w:rFonts w:ascii="Times New Roman" w:hAnsi="Times New Roman" w:cs="Times New Roman"/>
          <w:sz w:val="24"/>
          <w:szCs w:val="24"/>
        </w:rPr>
        <w:t xml:space="preserve">LEI Nº 2.330/2017 </w:t>
      </w:r>
    </w:p>
    <w:p w14:paraId="643B8CF3" w14:textId="77777777" w:rsidR="000902EC" w:rsidRDefault="000902EC" w:rsidP="00DD369C">
      <w:pPr>
        <w:pStyle w:val="Rodap"/>
        <w:spacing w:line="360" w:lineRule="auto"/>
        <w:rPr>
          <w:rFonts w:ascii="Times New Roman" w:hAnsi="Times New Roman" w:cs="Times New Roman"/>
          <w:sz w:val="24"/>
          <w:szCs w:val="24"/>
          <w:lang w:eastAsia="pt-BR"/>
        </w:rPr>
      </w:pPr>
    </w:p>
    <w:p w14:paraId="5B9B4009" w14:textId="77777777" w:rsidR="001F027A" w:rsidRPr="00F31674" w:rsidRDefault="001F027A" w:rsidP="00DD369C">
      <w:pPr>
        <w:pStyle w:val="Rodap"/>
        <w:spacing w:line="360" w:lineRule="auto"/>
        <w:rPr>
          <w:rFonts w:ascii="Times New Roman" w:hAnsi="Times New Roman" w:cs="Times New Roman"/>
          <w:sz w:val="24"/>
          <w:szCs w:val="24"/>
          <w:shd w:val="clear" w:color="auto" w:fill="FFFFFF"/>
        </w:rPr>
      </w:pPr>
      <w:r w:rsidRPr="00F31674">
        <w:rPr>
          <w:rFonts w:ascii="Times New Roman" w:hAnsi="Times New Roman" w:cs="Times New Roman"/>
          <w:sz w:val="24"/>
          <w:szCs w:val="24"/>
          <w:lang w:eastAsia="pt-BR"/>
        </w:rPr>
        <w:t xml:space="preserve">Políticas de fomento à cultura no município (público e privado): Não há fomento com recursos próprios. O Município buscou e executou as Leis Federais de Fomento </w:t>
      </w:r>
      <w:hyperlink r:id="rId22" w:history="1">
        <w:r w:rsidRPr="00F31674">
          <w:rPr>
            <w:rStyle w:val="Hyperlink"/>
            <w:rFonts w:ascii="Times New Roman" w:hAnsi="Times New Roman" w:cs="Times New Roman"/>
            <w:b/>
            <w:bCs/>
            <w:sz w:val="24"/>
            <w:szCs w:val="24"/>
          </w:rPr>
          <w:t>LEI Nº 14.017, DE 29 DE JUNHO DE 2020</w:t>
        </w:r>
      </w:hyperlink>
      <w:r w:rsidRPr="00F31674">
        <w:rPr>
          <w:rStyle w:val="Forte"/>
          <w:rFonts w:ascii="Times New Roman" w:hAnsi="Times New Roman" w:cs="Times New Roman"/>
          <w:sz w:val="24"/>
          <w:szCs w:val="24"/>
        </w:rPr>
        <w:t xml:space="preserve"> (Lei Aldir Blanc), a </w:t>
      </w:r>
      <w:r w:rsidRPr="00F31674">
        <w:rPr>
          <w:rFonts w:ascii="Times New Roman" w:hAnsi="Times New Roman" w:cs="Times New Roman"/>
          <w:sz w:val="24"/>
          <w:szCs w:val="24"/>
          <w:shd w:val="clear" w:color="auto" w:fill="FFFFFF"/>
        </w:rPr>
        <w:t>Lei Complementar nº 195/2022 (Lei Paulo Gustavo) e está operacionalizando os recurso da Lei nº 14.399, de 08 de julho de 2022 (Política Nacional Aldir Blanc – PNAB).</w:t>
      </w:r>
    </w:p>
    <w:p w14:paraId="6DF4797A" w14:textId="77777777" w:rsidR="001F027A" w:rsidRPr="00F31674" w:rsidRDefault="001F027A" w:rsidP="00DD369C">
      <w:pPr>
        <w:pStyle w:val="NormalWeb"/>
        <w:spacing w:line="360" w:lineRule="auto"/>
        <w:rPr>
          <w:rFonts w:ascii="Times New Roman" w:hAnsi="Times New Roman" w:cs="Times New Roman"/>
          <w:sz w:val="24"/>
          <w:szCs w:val="24"/>
        </w:rPr>
      </w:pPr>
      <w:r w:rsidRPr="00F31674">
        <w:rPr>
          <w:rFonts w:ascii="Times New Roman" w:hAnsi="Times New Roman" w:cs="Times New Roman"/>
          <w:sz w:val="24"/>
          <w:szCs w:val="24"/>
        </w:rPr>
        <w:t>Outras leis e decretos específicos da área de cultura: Lei Nº2.360/2018, que dispõe sobre o tombamento do prédio da prefeitura municipal de Anchieta, pelo seu valor histórico e cultural e dá outras providências.</w:t>
      </w:r>
    </w:p>
    <w:p w14:paraId="56E51FDA" w14:textId="77777777" w:rsidR="001F027A" w:rsidRPr="00F31674" w:rsidRDefault="001F027A" w:rsidP="00DD369C">
      <w:pPr>
        <w:spacing w:line="360" w:lineRule="auto"/>
        <w:rPr>
          <w:rFonts w:ascii="Times New Roman" w:hAnsi="Times New Roman" w:cs="Times New Roman"/>
          <w:sz w:val="24"/>
          <w:szCs w:val="24"/>
        </w:rPr>
      </w:pPr>
    </w:p>
    <w:p w14:paraId="2F03C2A4" w14:textId="77777777" w:rsidR="001F027A" w:rsidRPr="000902EC" w:rsidRDefault="001F027A" w:rsidP="00DD369C">
      <w:pPr>
        <w:spacing w:line="360" w:lineRule="auto"/>
        <w:jc w:val="center"/>
        <w:rPr>
          <w:rFonts w:ascii="Times New Roman" w:hAnsi="Times New Roman" w:cs="Times New Roman"/>
          <w:b/>
          <w:sz w:val="24"/>
          <w:szCs w:val="24"/>
        </w:rPr>
      </w:pPr>
      <w:r w:rsidRPr="000902EC">
        <w:rPr>
          <w:rFonts w:ascii="Times New Roman" w:hAnsi="Times New Roman" w:cs="Times New Roman"/>
          <w:b/>
          <w:sz w:val="24"/>
          <w:szCs w:val="24"/>
        </w:rPr>
        <w:lastRenderedPageBreak/>
        <w:t>Análise do quadro institucional da cultura</w:t>
      </w:r>
    </w:p>
    <w:p w14:paraId="3E4EDC41" w14:textId="77777777" w:rsidR="001F027A" w:rsidRPr="00F31674" w:rsidRDefault="000902EC" w:rsidP="00DD369C">
      <w:pPr>
        <w:pStyle w:val="Rodap"/>
        <w:spacing w:line="360" w:lineRule="auto"/>
        <w:rPr>
          <w:rFonts w:ascii="Times New Roman" w:hAnsi="Times New Roman" w:cs="Times New Roman"/>
          <w:sz w:val="24"/>
          <w:szCs w:val="24"/>
          <w:lang w:eastAsia="pt-BR"/>
        </w:rPr>
      </w:pPr>
      <w:r>
        <w:rPr>
          <w:rFonts w:ascii="Times New Roman" w:hAnsi="Times New Roman" w:cs="Times New Roman"/>
          <w:color w:val="FF0000"/>
          <w:sz w:val="24"/>
          <w:szCs w:val="24"/>
          <w:lang w:eastAsia="pt-BR"/>
        </w:rPr>
        <w:t xml:space="preserve">           </w:t>
      </w:r>
      <w:r w:rsidR="001F027A" w:rsidRPr="00F31674">
        <w:rPr>
          <w:rFonts w:ascii="Times New Roman" w:hAnsi="Times New Roman" w:cs="Times New Roman"/>
          <w:color w:val="FF0000"/>
          <w:sz w:val="24"/>
          <w:szCs w:val="24"/>
          <w:lang w:eastAsia="pt-BR"/>
        </w:rPr>
        <w:tab/>
      </w:r>
      <w:r w:rsidR="001F027A" w:rsidRPr="00F31674">
        <w:rPr>
          <w:rFonts w:ascii="Times New Roman" w:hAnsi="Times New Roman" w:cs="Times New Roman"/>
          <w:sz w:val="24"/>
          <w:szCs w:val="24"/>
          <w:lang w:eastAsia="pt-BR"/>
        </w:rPr>
        <w:t xml:space="preserve">O </w:t>
      </w:r>
      <w:r w:rsidR="001F027A" w:rsidRPr="00F31674">
        <w:rPr>
          <w:rFonts w:ascii="Times New Roman" w:hAnsi="Times New Roman" w:cs="Times New Roman"/>
          <w:sz w:val="24"/>
          <w:szCs w:val="24"/>
        </w:rPr>
        <w:t xml:space="preserve">Acordo de Cooperação Federativa foi realizado no ano de 2015. A organização da sistemática municipal de cultura registra-se somente a partir de 2017 com a </w:t>
      </w:r>
      <w:r w:rsidR="001F027A" w:rsidRPr="00F31674">
        <w:rPr>
          <w:rFonts w:ascii="Times New Roman" w:hAnsi="Times New Roman" w:cs="Times New Roman"/>
          <w:sz w:val="24"/>
          <w:szCs w:val="24"/>
          <w:lang w:eastAsia="pt-BR"/>
        </w:rPr>
        <w:t>Lei que estabelece o Sistema Municipal de Cultura, o Conselho Municipal de Cultura (reformulado por nova lei em 2023) e o Fundo Municipal de Cultura.</w:t>
      </w:r>
    </w:p>
    <w:p w14:paraId="726478CF" w14:textId="77777777" w:rsidR="001F027A" w:rsidRPr="00F31674" w:rsidRDefault="000902EC" w:rsidP="00DD369C">
      <w:pPr>
        <w:pStyle w:val="Rodap"/>
        <w:spacing w:line="360" w:lineRule="auto"/>
        <w:rPr>
          <w:rFonts w:ascii="Times New Roman" w:hAnsi="Times New Roman" w:cs="Times New Roman"/>
          <w:sz w:val="24"/>
          <w:szCs w:val="24"/>
          <w:lang w:eastAsia="pt-BR"/>
        </w:rPr>
      </w:pPr>
      <w:r>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ab/>
      </w:r>
      <w:r w:rsidR="001F027A" w:rsidRPr="00F31674">
        <w:rPr>
          <w:rFonts w:ascii="Times New Roman" w:hAnsi="Times New Roman" w:cs="Times New Roman"/>
          <w:sz w:val="24"/>
          <w:szCs w:val="24"/>
          <w:lang w:eastAsia="pt-BR"/>
        </w:rPr>
        <w:t>O Conselho de Cultura está criado por lei e prevê parte das vagas para formação setorial com representatividades dos diversos setores da cena cultural local.</w:t>
      </w:r>
    </w:p>
    <w:p w14:paraId="137B9D2E" w14:textId="77777777" w:rsidR="001F027A" w:rsidRPr="00F31674" w:rsidRDefault="000902EC" w:rsidP="00DD369C">
      <w:pPr>
        <w:pStyle w:val="Rodap"/>
        <w:spacing w:line="360" w:lineRule="auto"/>
        <w:rPr>
          <w:rFonts w:ascii="Times New Roman" w:hAnsi="Times New Roman" w:cs="Times New Roman"/>
          <w:sz w:val="24"/>
          <w:szCs w:val="24"/>
          <w:lang w:eastAsia="pt-BR"/>
        </w:rPr>
      </w:pPr>
      <w:r>
        <w:rPr>
          <w:rFonts w:ascii="Times New Roman" w:hAnsi="Times New Roman" w:cs="Times New Roman"/>
          <w:sz w:val="24"/>
          <w:szCs w:val="24"/>
          <w:lang w:eastAsia="pt-BR"/>
        </w:rPr>
        <w:tab/>
        <w:t xml:space="preserve">          </w:t>
      </w:r>
      <w:r w:rsidR="001F027A" w:rsidRPr="00F31674">
        <w:rPr>
          <w:rFonts w:ascii="Times New Roman" w:hAnsi="Times New Roman" w:cs="Times New Roman"/>
          <w:sz w:val="24"/>
          <w:szCs w:val="24"/>
          <w:lang w:eastAsia="pt-BR"/>
        </w:rPr>
        <w:t>O Fundo Municipal ainda precisa de regulamentação e da criação de CNPJ próprio.</w:t>
      </w:r>
    </w:p>
    <w:p w14:paraId="0849AA7B" w14:textId="77777777" w:rsidR="001F027A" w:rsidRPr="00F31674" w:rsidRDefault="000902EC" w:rsidP="00DD369C">
      <w:pPr>
        <w:pStyle w:val="Rodap"/>
        <w:spacing w:line="360" w:lineRule="auto"/>
        <w:rPr>
          <w:rFonts w:ascii="Times New Roman" w:hAnsi="Times New Roman" w:cs="Times New Roman"/>
          <w:sz w:val="24"/>
          <w:szCs w:val="24"/>
          <w:lang w:eastAsia="pt-BR"/>
        </w:rPr>
      </w:pPr>
      <w:r>
        <w:rPr>
          <w:rFonts w:ascii="Times New Roman" w:hAnsi="Times New Roman" w:cs="Times New Roman"/>
          <w:sz w:val="24"/>
          <w:szCs w:val="24"/>
          <w:lang w:eastAsia="pt-BR"/>
        </w:rPr>
        <w:tab/>
        <w:t xml:space="preserve">          </w:t>
      </w:r>
      <w:r w:rsidR="001F027A" w:rsidRPr="00F31674">
        <w:rPr>
          <w:rFonts w:ascii="Times New Roman" w:hAnsi="Times New Roman" w:cs="Times New Roman"/>
          <w:sz w:val="24"/>
          <w:szCs w:val="24"/>
          <w:lang w:eastAsia="pt-BR"/>
        </w:rPr>
        <w:t>O município vem buscando recursos para fomento cultural por meio das leis de fomento direto com recursos advindos da esfera federal, mas ainda não há uma política de fomento à cultura com recursos próprios do município.</w:t>
      </w:r>
    </w:p>
    <w:p w14:paraId="0D1DF014" w14:textId="77777777" w:rsidR="001F027A" w:rsidRPr="00F31674" w:rsidRDefault="001F027A" w:rsidP="00DD369C">
      <w:pPr>
        <w:pStyle w:val="Rodap"/>
        <w:spacing w:line="360" w:lineRule="auto"/>
        <w:rPr>
          <w:rFonts w:ascii="Times New Roman" w:hAnsi="Times New Roman" w:cs="Times New Roman"/>
          <w:sz w:val="24"/>
          <w:szCs w:val="24"/>
          <w:lang w:eastAsia="pt-BR"/>
        </w:rPr>
      </w:pPr>
      <w:r w:rsidRPr="00F31674">
        <w:rPr>
          <w:rFonts w:ascii="Times New Roman" w:hAnsi="Times New Roman" w:cs="Times New Roman"/>
          <w:sz w:val="24"/>
          <w:szCs w:val="24"/>
          <w:lang w:eastAsia="pt-BR"/>
        </w:rPr>
        <w:tab/>
      </w:r>
      <w:r w:rsidR="000902EC">
        <w:rPr>
          <w:rFonts w:ascii="Times New Roman" w:hAnsi="Times New Roman" w:cs="Times New Roman"/>
          <w:sz w:val="24"/>
          <w:szCs w:val="24"/>
          <w:lang w:eastAsia="pt-BR"/>
        </w:rPr>
        <w:t xml:space="preserve">          </w:t>
      </w:r>
      <w:r w:rsidRPr="00F31674">
        <w:rPr>
          <w:rFonts w:ascii="Times New Roman" w:hAnsi="Times New Roman" w:cs="Times New Roman"/>
          <w:sz w:val="24"/>
          <w:szCs w:val="24"/>
          <w:lang w:eastAsia="pt-BR"/>
        </w:rPr>
        <w:t>A respeito da proteção do patrimônio cultural local, o único patrimônio cultural protegido é o prédio histórico da prefeitura Municipal. Evidencia-se a necessidade de aprofundamento deste sistema de proteção dos patrimônios culturais materiais e imateriais por meio de criação de programa específico para este fim.</w:t>
      </w:r>
    </w:p>
    <w:p w14:paraId="508FD601" w14:textId="77777777" w:rsidR="001F027A" w:rsidRDefault="001F027A" w:rsidP="00DD369C">
      <w:pPr>
        <w:pStyle w:val="Rodap"/>
        <w:spacing w:line="360" w:lineRule="auto"/>
        <w:rPr>
          <w:rFonts w:ascii="Times New Roman" w:hAnsi="Times New Roman" w:cs="Times New Roman"/>
          <w:sz w:val="24"/>
          <w:szCs w:val="24"/>
          <w:lang w:eastAsia="pt-BR"/>
        </w:rPr>
      </w:pPr>
    </w:p>
    <w:p w14:paraId="3911BAAE" w14:textId="77777777" w:rsidR="00DD369C" w:rsidRDefault="00DD369C" w:rsidP="00DD369C">
      <w:pPr>
        <w:pStyle w:val="Rodap"/>
        <w:spacing w:line="360" w:lineRule="auto"/>
        <w:rPr>
          <w:rFonts w:ascii="Times New Roman" w:hAnsi="Times New Roman" w:cs="Times New Roman"/>
          <w:sz w:val="24"/>
          <w:szCs w:val="24"/>
          <w:lang w:eastAsia="pt-BR"/>
        </w:rPr>
      </w:pPr>
    </w:p>
    <w:p w14:paraId="783388A3" w14:textId="77777777" w:rsidR="00DD369C" w:rsidRDefault="00DD369C" w:rsidP="00DD369C">
      <w:pPr>
        <w:pStyle w:val="Rodap"/>
        <w:spacing w:line="360" w:lineRule="auto"/>
        <w:rPr>
          <w:rFonts w:ascii="Times New Roman" w:hAnsi="Times New Roman" w:cs="Times New Roman"/>
          <w:sz w:val="24"/>
          <w:szCs w:val="24"/>
          <w:lang w:eastAsia="pt-BR"/>
        </w:rPr>
      </w:pPr>
    </w:p>
    <w:p w14:paraId="6C0DD6D7" w14:textId="77777777" w:rsidR="00DD369C" w:rsidRDefault="00DD369C" w:rsidP="00DD369C">
      <w:pPr>
        <w:pStyle w:val="Rodap"/>
        <w:spacing w:line="360" w:lineRule="auto"/>
        <w:rPr>
          <w:rFonts w:ascii="Times New Roman" w:hAnsi="Times New Roman" w:cs="Times New Roman"/>
          <w:sz w:val="24"/>
          <w:szCs w:val="24"/>
          <w:lang w:eastAsia="pt-BR"/>
        </w:rPr>
      </w:pPr>
    </w:p>
    <w:p w14:paraId="69F7D93C" w14:textId="77777777" w:rsidR="00DD369C" w:rsidRDefault="00DD369C" w:rsidP="00DD369C">
      <w:pPr>
        <w:pStyle w:val="Rodap"/>
        <w:spacing w:line="360" w:lineRule="auto"/>
        <w:rPr>
          <w:rFonts w:ascii="Times New Roman" w:hAnsi="Times New Roman" w:cs="Times New Roman"/>
          <w:sz w:val="24"/>
          <w:szCs w:val="24"/>
          <w:lang w:eastAsia="pt-BR"/>
        </w:rPr>
      </w:pPr>
    </w:p>
    <w:p w14:paraId="6455B89F" w14:textId="77777777" w:rsidR="00DD369C" w:rsidRDefault="00DD369C" w:rsidP="00DD369C">
      <w:pPr>
        <w:pStyle w:val="Rodap"/>
        <w:spacing w:line="360" w:lineRule="auto"/>
        <w:rPr>
          <w:rFonts w:ascii="Times New Roman" w:hAnsi="Times New Roman" w:cs="Times New Roman"/>
          <w:sz w:val="24"/>
          <w:szCs w:val="24"/>
          <w:lang w:eastAsia="pt-BR"/>
        </w:rPr>
      </w:pPr>
    </w:p>
    <w:p w14:paraId="4798A632" w14:textId="77777777" w:rsidR="000902EC" w:rsidRPr="00F31674" w:rsidRDefault="000902EC" w:rsidP="00DD369C">
      <w:pPr>
        <w:pStyle w:val="Rodap"/>
        <w:spacing w:line="360" w:lineRule="auto"/>
        <w:rPr>
          <w:rFonts w:ascii="Times New Roman" w:hAnsi="Times New Roman" w:cs="Times New Roman"/>
          <w:sz w:val="24"/>
          <w:szCs w:val="24"/>
          <w:lang w:eastAsia="pt-BR"/>
        </w:rPr>
      </w:pPr>
    </w:p>
    <w:p w14:paraId="462C9E5C" w14:textId="77777777" w:rsidR="001F027A" w:rsidRPr="003F76E3" w:rsidRDefault="001F027A" w:rsidP="00DD369C">
      <w:pPr>
        <w:pStyle w:val="Rodap"/>
        <w:spacing w:line="360" w:lineRule="auto"/>
        <w:jc w:val="center"/>
        <w:rPr>
          <w:rFonts w:ascii="Times New Roman" w:eastAsia="Times New Roman" w:hAnsi="Times New Roman" w:cs="Times New Roman"/>
          <w:b/>
          <w:sz w:val="24"/>
          <w:szCs w:val="24"/>
          <w:lang w:eastAsia="pt-BR"/>
        </w:rPr>
      </w:pPr>
      <w:r w:rsidRPr="003F76E3">
        <w:rPr>
          <w:rFonts w:ascii="Times New Roman" w:hAnsi="Times New Roman" w:cs="Times New Roman"/>
          <w:b/>
          <w:sz w:val="24"/>
          <w:szCs w:val="24"/>
          <w:lang w:eastAsia="pt-BR"/>
        </w:rPr>
        <w:lastRenderedPageBreak/>
        <w:t>RELATÓRIO E ANÁLISE DE DADOS DO MAPEAMENTO CULTURAL</w:t>
      </w:r>
    </w:p>
    <w:p w14:paraId="38C4133A" w14:textId="77777777" w:rsidR="001F027A" w:rsidRPr="00F31674" w:rsidRDefault="001F027A" w:rsidP="00DD369C">
      <w:pPr>
        <w:pStyle w:val="Rodap"/>
        <w:spacing w:line="360" w:lineRule="auto"/>
        <w:rPr>
          <w:rFonts w:ascii="Times New Roman" w:hAnsi="Times New Roman" w:cs="Times New Roman"/>
          <w:sz w:val="24"/>
          <w:szCs w:val="24"/>
          <w:lang w:eastAsia="pt-BR"/>
        </w:rPr>
      </w:pPr>
    </w:p>
    <w:p w14:paraId="55226FCF" w14:textId="77777777" w:rsidR="003F76E3" w:rsidRDefault="001F027A" w:rsidP="00DD369C">
      <w:pPr>
        <w:pStyle w:val="Rodap"/>
        <w:spacing w:line="360" w:lineRule="auto"/>
        <w:rPr>
          <w:rFonts w:ascii="Times New Roman" w:hAnsi="Times New Roman" w:cs="Times New Roman"/>
          <w:sz w:val="24"/>
          <w:szCs w:val="24"/>
          <w:lang w:eastAsia="pt-BR"/>
        </w:rPr>
      </w:pPr>
      <w:r w:rsidRPr="00F31674">
        <w:rPr>
          <w:rFonts w:ascii="Times New Roman" w:hAnsi="Times New Roman" w:cs="Times New Roman"/>
          <w:sz w:val="24"/>
          <w:szCs w:val="24"/>
          <w:lang w:eastAsia="pt-BR"/>
        </w:rPr>
        <w:t>Ações culturais no município – Eventos (públicos e privados): 17 eventos registrados.</w:t>
      </w:r>
    </w:p>
    <w:p w14:paraId="25284CF1" w14:textId="77777777" w:rsidR="001F027A" w:rsidRPr="00F31674" w:rsidRDefault="003F76E3" w:rsidP="00DD369C">
      <w:pPr>
        <w:pStyle w:val="Rodap"/>
        <w:spacing w:line="360" w:lineRule="auto"/>
        <w:rPr>
          <w:rFonts w:ascii="Times New Roman" w:hAnsi="Times New Roman" w:cs="Times New Roman"/>
          <w:color w:val="FF0000"/>
          <w:sz w:val="24"/>
          <w:szCs w:val="24"/>
          <w:lang w:eastAsia="pt-BR"/>
        </w:rPr>
      </w:pPr>
      <w:r>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ab/>
      </w:r>
      <w:r w:rsidR="001F027A" w:rsidRPr="00F31674">
        <w:rPr>
          <w:rFonts w:ascii="Times New Roman" w:hAnsi="Times New Roman" w:cs="Times New Roman"/>
          <w:sz w:val="24"/>
          <w:szCs w:val="24"/>
          <w:lang w:eastAsia="pt-BR"/>
        </w:rPr>
        <w:t xml:space="preserve">Considera-se um bom número de eventos culturais regulares acontecendo ao longo do ano. </w:t>
      </w:r>
      <w:r w:rsidR="001F027A" w:rsidRPr="00F31674">
        <w:rPr>
          <w:rFonts w:ascii="Times New Roman" w:hAnsi="Times New Roman" w:cs="Times New Roman"/>
          <w:sz w:val="24"/>
          <w:szCs w:val="24"/>
        </w:rPr>
        <w:t xml:space="preserve">Falta espaço adequado para a realização de ações culturais especificas da área artística como um “Centro Cultural”. Há necessidade de atividade culturais para dar suporte  ás ações e roteiros turísticos. </w:t>
      </w:r>
    </w:p>
    <w:p w14:paraId="161C6CE1" w14:textId="77777777" w:rsidR="003F76E3" w:rsidRDefault="003F76E3" w:rsidP="00DD369C">
      <w:pPr>
        <w:pStyle w:val="Rodap"/>
        <w:spacing w:line="360" w:lineRule="auto"/>
        <w:rPr>
          <w:rFonts w:ascii="Times New Roman" w:hAnsi="Times New Roman" w:cs="Times New Roman"/>
          <w:sz w:val="24"/>
          <w:szCs w:val="24"/>
          <w:lang w:eastAsia="pt-BR"/>
        </w:rPr>
      </w:pPr>
      <w:r>
        <w:rPr>
          <w:rFonts w:ascii="Times New Roman" w:hAnsi="Times New Roman" w:cs="Times New Roman"/>
          <w:sz w:val="24"/>
          <w:szCs w:val="24"/>
          <w:lang w:eastAsia="pt-BR"/>
        </w:rPr>
        <w:tab/>
        <w:t xml:space="preserve">       </w:t>
      </w:r>
      <w:r w:rsidR="001F027A" w:rsidRPr="00F31674">
        <w:rPr>
          <w:rFonts w:ascii="Times New Roman" w:hAnsi="Times New Roman" w:cs="Times New Roman"/>
          <w:sz w:val="24"/>
          <w:szCs w:val="24"/>
          <w:lang w:eastAsia="pt-BR"/>
        </w:rPr>
        <w:t>Sugere-se também ampliação da divulgação destas ações no site e nas redes sociais da Prefeitura como forma de facilitação do acesso à informação e da participação da comunidade.</w:t>
      </w:r>
    </w:p>
    <w:p w14:paraId="5B89B779" w14:textId="77777777" w:rsidR="003F76E3" w:rsidRDefault="003F76E3" w:rsidP="00DD369C">
      <w:pPr>
        <w:pStyle w:val="Rodap"/>
        <w:spacing w:line="360" w:lineRule="auto"/>
        <w:rPr>
          <w:rFonts w:ascii="Times New Roman" w:hAnsi="Times New Roman" w:cs="Times New Roman"/>
          <w:sz w:val="24"/>
          <w:szCs w:val="24"/>
          <w:lang w:eastAsia="pt-BR"/>
        </w:rPr>
      </w:pPr>
    </w:p>
    <w:p w14:paraId="4D507E97" w14:textId="77777777" w:rsidR="001F027A" w:rsidRPr="00F31674" w:rsidRDefault="001F027A" w:rsidP="00DD369C">
      <w:pPr>
        <w:pStyle w:val="Rodap"/>
        <w:spacing w:line="360" w:lineRule="auto"/>
        <w:rPr>
          <w:rFonts w:ascii="Times New Roman" w:hAnsi="Times New Roman" w:cs="Times New Roman"/>
          <w:sz w:val="24"/>
          <w:szCs w:val="24"/>
          <w:lang w:eastAsia="pt-BR"/>
        </w:rPr>
      </w:pPr>
      <w:r w:rsidRPr="00F31674">
        <w:rPr>
          <w:rFonts w:ascii="Times New Roman" w:hAnsi="Times New Roman" w:cs="Times New Roman"/>
          <w:sz w:val="24"/>
          <w:szCs w:val="24"/>
          <w:lang w:eastAsia="pt-BR"/>
        </w:rPr>
        <w:t>Ações culturais no município – Cursos, oficinas e demais atividades de formação (públicos e privados): 01 ação de formação registrada.</w:t>
      </w:r>
    </w:p>
    <w:p w14:paraId="24153455" w14:textId="77777777" w:rsidR="001F027A" w:rsidRPr="00F31674" w:rsidRDefault="001F027A" w:rsidP="00DD369C">
      <w:pPr>
        <w:spacing w:line="360" w:lineRule="auto"/>
        <w:rPr>
          <w:rFonts w:ascii="Times New Roman" w:hAnsi="Times New Roman" w:cs="Times New Roman"/>
          <w:sz w:val="24"/>
          <w:szCs w:val="24"/>
          <w:lang w:eastAsia="pt-BR"/>
        </w:rPr>
      </w:pPr>
    </w:p>
    <w:p w14:paraId="5C8573AC" w14:textId="77777777" w:rsidR="001F027A" w:rsidRPr="003F76E3" w:rsidRDefault="001F027A" w:rsidP="00DD369C">
      <w:pPr>
        <w:spacing w:line="360" w:lineRule="auto"/>
        <w:rPr>
          <w:rFonts w:ascii="Times New Roman" w:hAnsi="Times New Roman" w:cs="Times New Roman"/>
          <w:sz w:val="24"/>
          <w:szCs w:val="24"/>
          <w:lang w:eastAsia="pt-BR"/>
        </w:rPr>
      </w:pPr>
      <w:r w:rsidRPr="003F76E3">
        <w:rPr>
          <w:rFonts w:ascii="Times New Roman" w:hAnsi="Times New Roman" w:cs="Times New Roman"/>
          <w:sz w:val="24"/>
          <w:szCs w:val="24"/>
          <w:lang w:eastAsia="pt-BR"/>
        </w:rPr>
        <w:t xml:space="preserve">Instituições/entidades/grupos/escolas de desenvolvimento artístico-cultural (privados): 03 instituições de formação registradas, sendo </w:t>
      </w:r>
      <w:r w:rsidRPr="003F76E3">
        <w:rPr>
          <w:rFonts w:ascii="Times New Roman" w:hAnsi="Times New Roman" w:cs="Times New Roman"/>
          <w:sz w:val="24"/>
          <w:szCs w:val="24"/>
        </w:rPr>
        <w:t xml:space="preserve"> 01 privada e 02 grupos ou instituições associativistas.</w:t>
      </w:r>
    </w:p>
    <w:p w14:paraId="06B382AD" w14:textId="77777777" w:rsidR="001F027A" w:rsidRPr="00F31674" w:rsidRDefault="001F027A" w:rsidP="00DD369C">
      <w:pPr>
        <w:pStyle w:val="PargrafodaLista"/>
        <w:spacing w:line="360" w:lineRule="auto"/>
        <w:rPr>
          <w:rFonts w:ascii="Times New Roman" w:hAnsi="Times New Roman" w:cs="Times New Roman"/>
          <w:sz w:val="24"/>
          <w:szCs w:val="24"/>
          <w:lang w:eastAsia="pt-BR"/>
        </w:rPr>
      </w:pPr>
      <w:r w:rsidRPr="00F31674">
        <w:rPr>
          <w:rFonts w:ascii="Times New Roman" w:hAnsi="Times New Roman" w:cs="Times New Roman"/>
          <w:sz w:val="24"/>
          <w:szCs w:val="24"/>
          <w:lang w:eastAsia="pt-BR"/>
        </w:rPr>
        <w:tab/>
      </w:r>
    </w:p>
    <w:p w14:paraId="2FA8DD9F" w14:textId="77777777" w:rsidR="001F027A" w:rsidRPr="003F76E3" w:rsidRDefault="003F76E3" w:rsidP="00DD369C">
      <w:pPr>
        <w:spacing w:line="360" w:lineRule="auto"/>
        <w:rPr>
          <w:rFonts w:ascii="Times New Roman" w:hAnsi="Times New Roman" w:cs="Times New Roman"/>
          <w:sz w:val="24"/>
          <w:szCs w:val="24"/>
        </w:rPr>
      </w:pPr>
      <w:r>
        <w:rPr>
          <w:rFonts w:ascii="Times New Roman" w:hAnsi="Times New Roman" w:cs="Times New Roman"/>
          <w:sz w:val="24"/>
          <w:szCs w:val="24"/>
          <w:lang w:eastAsia="pt-BR"/>
        </w:rPr>
        <w:t xml:space="preserve">       </w:t>
      </w:r>
      <w:r w:rsidR="001F027A" w:rsidRPr="003F76E3">
        <w:rPr>
          <w:rFonts w:ascii="Times New Roman" w:hAnsi="Times New Roman" w:cs="Times New Roman"/>
          <w:sz w:val="24"/>
          <w:szCs w:val="24"/>
          <w:lang w:eastAsia="pt-BR"/>
        </w:rPr>
        <w:t xml:space="preserve">Dada a população do município e a grande extensão territorial, o relevo bastante íngreme, entende-se a necessidade de ampliação de ofertas de ações permanentes ou pontuais de formação, realizando estudo de demandas e ampliação do programa de formação em arte e cultura (Cultura Viva) em que a aplicação seja por meio de iniciativas municipais ou do estabelecimento de parcerias público-privadas que possam atender tanto as comunidades </w:t>
      </w:r>
      <w:r w:rsidR="001F027A" w:rsidRPr="003F76E3">
        <w:rPr>
          <w:rFonts w:ascii="Times New Roman" w:hAnsi="Times New Roman" w:cs="Times New Roman"/>
          <w:sz w:val="24"/>
          <w:szCs w:val="24"/>
          <w:lang w:eastAsia="pt-BR"/>
        </w:rPr>
        <w:lastRenderedPageBreak/>
        <w:t xml:space="preserve">urbanas centrais e periféricas quanto as comunidades rurais locais. </w:t>
      </w:r>
      <w:r w:rsidR="001F027A" w:rsidRPr="003F76E3">
        <w:rPr>
          <w:rFonts w:ascii="Times New Roman" w:hAnsi="Times New Roman" w:cs="Times New Roman"/>
          <w:sz w:val="24"/>
          <w:szCs w:val="24"/>
        </w:rPr>
        <w:t>Não existe Lei do Programa Cultura Viva, entende-se a necessidade de Criação oficial do Programa de Formação em Cultura, ampliação de profissionais e de ofertas de formação para os diversos públicos locais e a retomada de ações de formação das entidades associativistas que estão com atividadades reduzidas.</w:t>
      </w:r>
    </w:p>
    <w:p w14:paraId="7C4AEE21" w14:textId="77777777" w:rsidR="001F027A" w:rsidRPr="00F31674" w:rsidRDefault="001F027A" w:rsidP="00DD369C">
      <w:pPr>
        <w:spacing w:line="360" w:lineRule="auto"/>
        <w:rPr>
          <w:rFonts w:ascii="Times New Roman" w:hAnsi="Times New Roman" w:cs="Times New Roman"/>
          <w:sz w:val="24"/>
          <w:szCs w:val="24"/>
          <w:lang w:eastAsia="pt-BR"/>
        </w:rPr>
      </w:pPr>
    </w:p>
    <w:p w14:paraId="619E723B" w14:textId="77777777" w:rsidR="001F027A" w:rsidRPr="003F76E3" w:rsidRDefault="001F027A" w:rsidP="00DD369C">
      <w:pPr>
        <w:spacing w:line="360" w:lineRule="auto"/>
        <w:rPr>
          <w:rFonts w:ascii="Times New Roman" w:hAnsi="Times New Roman" w:cs="Times New Roman"/>
          <w:sz w:val="24"/>
          <w:szCs w:val="24"/>
          <w:lang w:eastAsia="pt-BR"/>
        </w:rPr>
      </w:pPr>
      <w:r w:rsidRPr="003F76E3">
        <w:rPr>
          <w:rFonts w:ascii="Times New Roman" w:hAnsi="Times New Roman" w:cs="Times New Roman"/>
          <w:sz w:val="24"/>
          <w:szCs w:val="24"/>
          <w:lang w:eastAsia="pt-BR"/>
        </w:rPr>
        <w:t>Atrativos culturais</w:t>
      </w:r>
      <w:r w:rsidRPr="003F76E3">
        <w:rPr>
          <w:rFonts w:ascii="Times New Roman" w:eastAsia="Arial Unicode MS" w:hAnsi="Times New Roman" w:cs="Times New Roman"/>
          <w:sz w:val="24"/>
          <w:szCs w:val="24"/>
        </w:rPr>
        <w:t xml:space="preserve"> – Espaços turísticos </w:t>
      </w:r>
      <w:r w:rsidRPr="003F76E3">
        <w:rPr>
          <w:rFonts w:ascii="Times New Roman" w:hAnsi="Times New Roman" w:cs="Times New Roman"/>
          <w:sz w:val="24"/>
          <w:szCs w:val="24"/>
          <w:lang w:eastAsia="pt-BR"/>
        </w:rPr>
        <w:t>(públicos e privados): 05 atrativos/espaços públicos registrados.</w:t>
      </w:r>
    </w:p>
    <w:p w14:paraId="16912039" w14:textId="77777777" w:rsidR="001F027A" w:rsidRPr="00F31674" w:rsidRDefault="001F027A" w:rsidP="00DD369C">
      <w:pPr>
        <w:spacing w:line="360" w:lineRule="auto"/>
        <w:ind w:firstLine="708"/>
        <w:rPr>
          <w:rFonts w:ascii="Times New Roman" w:hAnsi="Times New Roman" w:cs="Times New Roman"/>
          <w:sz w:val="24"/>
          <w:szCs w:val="24"/>
          <w:lang w:eastAsia="pt-BR"/>
        </w:rPr>
      </w:pPr>
      <w:r w:rsidRPr="00F31674">
        <w:rPr>
          <w:rFonts w:ascii="Times New Roman" w:hAnsi="Times New Roman" w:cs="Times New Roman"/>
          <w:sz w:val="24"/>
          <w:szCs w:val="24"/>
          <w:lang w:eastAsia="pt-BR"/>
        </w:rPr>
        <w:t>O município conta com um quantitativo bom de espaços públicos onde o potencial desenvolvimento da área cultural pode consolidar-se por meio de ações regulares ou eventuais que atendam especialmente a comunidade local. Existem muitas iniciativas privadas para ações de turismo rural ou turismo de aventura que demandam interação cultural quanto à ofertas de ações artísticas ou do patrimônio histórico pois são muitos registros de casas consideradas históricas na área urbana e rural.</w:t>
      </w:r>
    </w:p>
    <w:p w14:paraId="588DD591" w14:textId="77777777" w:rsidR="001F027A" w:rsidRPr="00F31674" w:rsidRDefault="001F027A" w:rsidP="00DD369C">
      <w:pPr>
        <w:spacing w:line="360" w:lineRule="auto"/>
        <w:rPr>
          <w:rFonts w:ascii="Times New Roman" w:hAnsi="Times New Roman" w:cs="Times New Roman"/>
          <w:sz w:val="24"/>
          <w:szCs w:val="24"/>
          <w:lang w:eastAsia="pt-BR"/>
        </w:rPr>
      </w:pPr>
    </w:p>
    <w:p w14:paraId="5446F19E" w14:textId="77777777" w:rsidR="001F027A" w:rsidRPr="003F76E3" w:rsidRDefault="001F027A" w:rsidP="00DD369C">
      <w:pPr>
        <w:spacing w:line="360" w:lineRule="auto"/>
        <w:rPr>
          <w:rFonts w:ascii="Times New Roman" w:hAnsi="Times New Roman" w:cs="Times New Roman"/>
          <w:sz w:val="24"/>
          <w:szCs w:val="24"/>
          <w:lang w:eastAsia="pt-BR"/>
        </w:rPr>
      </w:pPr>
      <w:r w:rsidRPr="003F76E3">
        <w:rPr>
          <w:rFonts w:ascii="Times New Roman" w:eastAsia="Arial Unicode MS" w:hAnsi="Times New Roman" w:cs="Times New Roman"/>
          <w:sz w:val="24"/>
          <w:szCs w:val="24"/>
        </w:rPr>
        <w:t xml:space="preserve">Construções históricas: 13 construções históricas </w:t>
      </w:r>
      <w:r w:rsidRPr="003F76E3">
        <w:rPr>
          <w:rFonts w:ascii="Times New Roman" w:hAnsi="Times New Roman" w:cs="Times New Roman"/>
          <w:sz w:val="24"/>
          <w:szCs w:val="24"/>
          <w:lang w:eastAsia="pt-BR"/>
        </w:rPr>
        <w:t>registradas, sendo 01 igreja, 02 prédios públicos e 10 residências particulares.</w:t>
      </w:r>
    </w:p>
    <w:p w14:paraId="40B0215A" w14:textId="77777777" w:rsidR="001F027A" w:rsidRPr="00F31674" w:rsidRDefault="001F027A" w:rsidP="00DD369C">
      <w:pPr>
        <w:spacing w:line="360" w:lineRule="auto"/>
        <w:ind w:firstLine="708"/>
        <w:rPr>
          <w:rFonts w:ascii="Times New Roman" w:hAnsi="Times New Roman" w:cs="Times New Roman"/>
          <w:sz w:val="24"/>
          <w:szCs w:val="24"/>
          <w:lang w:eastAsia="pt-BR"/>
        </w:rPr>
      </w:pPr>
      <w:r w:rsidRPr="00F31674">
        <w:rPr>
          <w:rFonts w:ascii="Times New Roman" w:hAnsi="Times New Roman" w:cs="Times New Roman"/>
          <w:sz w:val="24"/>
          <w:szCs w:val="24"/>
          <w:lang w:eastAsia="pt-BR"/>
        </w:rPr>
        <w:t xml:space="preserve">O município de </w:t>
      </w:r>
      <w:r w:rsidRPr="00F31674">
        <w:rPr>
          <w:rFonts w:ascii="Times New Roman" w:hAnsi="Times New Roman" w:cs="Times New Roman"/>
          <w:sz w:val="24"/>
          <w:szCs w:val="24"/>
        </w:rPr>
        <w:t>Anchieta</w:t>
      </w:r>
      <w:r w:rsidRPr="00F31674">
        <w:rPr>
          <w:rFonts w:ascii="Times New Roman" w:hAnsi="Times New Roman" w:cs="Times New Roman"/>
          <w:sz w:val="24"/>
          <w:szCs w:val="24"/>
          <w:lang w:eastAsia="pt-BR"/>
        </w:rPr>
        <w:t xml:space="preserve"> tem uma rica história e ainda possui muitas construções que evidenciam o legado cultural desde seu povoamento feito de forma aleatória até a colonização formal.</w:t>
      </w:r>
    </w:p>
    <w:p w14:paraId="3FFC4333" w14:textId="77777777" w:rsidR="001F027A" w:rsidRPr="00F31674" w:rsidRDefault="001F027A" w:rsidP="00DD369C">
      <w:pPr>
        <w:spacing w:line="360" w:lineRule="auto"/>
        <w:ind w:firstLine="708"/>
        <w:rPr>
          <w:rFonts w:ascii="Times New Roman" w:hAnsi="Times New Roman" w:cs="Times New Roman"/>
          <w:sz w:val="24"/>
          <w:szCs w:val="24"/>
          <w:lang w:eastAsia="pt-BR"/>
        </w:rPr>
      </w:pPr>
      <w:r w:rsidRPr="00F31674">
        <w:rPr>
          <w:rFonts w:ascii="Times New Roman" w:hAnsi="Times New Roman" w:cs="Times New Roman"/>
          <w:sz w:val="24"/>
          <w:szCs w:val="24"/>
          <w:lang w:eastAsia="pt-BR"/>
        </w:rPr>
        <w:t>As construções históricas já contam com um registro prévio e que está em vias de aprofundamento de estudos. Os a</w:t>
      </w:r>
      <w:r w:rsidRPr="00F31674">
        <w:rPr>
          <w:rFonts w:ascii="Times New Roman" w:hAnsi="Times New Roman" w:cs="Times New Roman"/>
          <w:sz w:val="24"/>
          <w:szCs w:val="24"/>
        </w:rPr>
        <w:t xml:space="preserve">mbientes carecem de preservação. Não há identificação/registro de patrimônios imateriais. </w:t>
      </w:r>
      <w:r w:rsidRPr="00F31674">
        <w:rPr>
          <w:rFonts w:ascii="Times New Roman" w:hAnsi="Times New Roman" w:cs="Times New Roman"/>
          <w:sz w:val="24"/>
          <w:szCs w:val="24"/>
          <w:lang w:eastAsia="pt-BR"/>
        </w:rPr>
        <w:t xml:space="preserve">O Plano de Cultura deve conter a provisão do estabelecimento do Programa de Proteção do Patrimônio Cultural com as especificações </w:t>
      </w:r>
      <w:r w:rsidRPr="00F31674">
        <w:rPr>
          <w:rFonts w:ascii="Times New Roman" w:hAnsi="Times New Roman" w:cs="Times New Roman"/>
          <w:sz w:val="24"/>
          <w:szCs w:val="24"/>
          <w:lang w:eastAsia="pt-BR"/>
        </w:rPr>
        <w:lastRenderedPageBreak/>
        <w:t>importantes sobre a proteção do Patrimônio Histórico, dos fazeres e saberes desta rica comunidade.</w:t>
      </w:r>
    </w:p>
    <w:p w14:paraId="4BAADCA2" w14:textId="77777777" w:rsidR="001F027A" w:rsidRPr="00F31674" w:rsidRDefault="001F027A" w:rsidP="00DD369C">
      <w:pPr>
        <w:spacing w:line="360" w:lineRule="auto"/>
        <w:rPr>
          <w:rFonts w:ascii="Times New Roman" w:hAnsi="Times New Roman" w:cs="Times New Roman"/>
          <w:sz w:val="24"/>
          <w:szCs w:val="24"/>
          <w:lang w:eastAsia="pt-BR"/>
        </w:rPr>
      </w:pPr>
    </w:p>
    <w:p w14:paraId="74DF1C46" w14:textId="77777777" w:rsidR="001F027A" w:rsidRPr="003F76E3" w:rsidRDefault="001F027A" w:rsidP="00DD369C">
      <w:pPr>
        <w:spacing w:line="360" w:lineRule="auto"/>
        <w:rPr>
          <w:rFonts w:ascii="Times New Roman" w:hAnsi="Times New Roman" w:cs="Times New Roman"/>
          <w:sz w:val="24"/>
          <w:szCs w:val="24"/>
          <w:lang w:eastAsia="pt-BR"/>
        </w:rPr>
      </w:pPr>
      <w:r w:rsidRPr="003F76E3">
        <w:rPr>
          <w:rFonts w:ascii="Times New Roman" w:hAnsi="Times New Roman" w:cs="Times New Roman"/>
          <w:sz w:val="24"/>
          <w:szCs w:val="24"/>
          <w:lang w:eastAsia="pt-BR"/>
        </w:rPr>
        <w:t>Estruturas/espaços para desenvolvimento de atividades culturais (públicos e privados): 27 espaços registrados.</w:t>
      </w:r>
    </w:p>
    <w:p w14:paraId="2E4C9913" w14:textId="77777777" w:rsidR="001F027A" w:rsidRPr="00F31674" w:rsidRDefault="001F027A" w:rsidP="00DD369C">
      <w:pPr>
        <w:spacing w:line="360" w:lineRule="auto"/>
        <w:ind w:firstLine="708"/>
        <w:rPr>
          <w:rFonts w:ascii="Times New Roman" w:hAnsi="Times New Roman" w:cs="Times New Roman"/>
          <w:sz w:val="24"/>
          <w:szCs w:val="24"/>
          <w:lang w:eastAsia="pt-BR"/>
        </w:rPr>
      </w:pPr>
      <w:r w:rsidRPr="00F31674">
        <w:rPr>
          <w:rFonts w:ascii="Times New Roman" w:hAnsi="Times New Roman" w:cs="Times New Roman"/>
          <w:sz w:val="24"/>
          <w:szCs w:val="24"/>
          <w:lang w:eastAsia="pt-BR"/>
        </w:rPr>
        <w:t>Identificamos um grande número de espaços vocacionados para desenvolvimento de atividades culturais.</w:t>
      </w:r>
    </w:p>
    <w:p w14:paraId="4B993A41" w14:textId="77777777" w:rsidR="001F027A" w:rsidRPr="00F31674" w:rsidRDefault="001F027A" w:rsidP="00DD369C">
      <w:pPr>
        <w:spacing w:line="360" w:lineRule="auto"/>
        <w:ind w:firstLine="708"/>
        <w:rPr>
          <w:rFonts w:ascii="Times New Roman" w:hAnsi="Times New Roman" w:cs="Times New Roman"/>
          <w:sz w:val="24"/>
          <w:szCs w:val="24"/>
          <w:lang w:eastAsia="pt-BR"/>
        </w:rPr>
      </w:pPr>
      <w:r w:rsidRPr="00F31674">
        <w:rPr>
          <w:rFonts w:ascii="Times New Roman" w:hAnsi="Times New Roman" w:cs="Times New Roman"/>
          <w:sz w:val="24"/>
          <w:szCs w:val="24"/>
          <w:lang w:eastAsia="pt-BR"/>
        </w:rPr>
        <w:t>Existem muitos salões comunitários, ginásios, alguns auditórios e algumas praças públicas onde há possibilidade de adequação do espaço para realização de eventos culturais de pequeno, médio ou grande porte.</w:t>
      </w:r>
    </w:p>
    <w:p w14:paraId="505CACF9" w14:textId="77777777" w:rsidR="001F027A" w:rsidRDefault="001F027A" w:rsidP="00DD369C">
      <w:pPr>
        <w:spacing w:line="360" w:lineRule="auto"/>
        <w:ind w:firstLine="708"/>
        <w:rPr>
          <w:rFonts w:ascii="Times New Roman" w:hAnsi="Times New Roman" w:cs="Times New Roman"/>
          <w:sz w:val="24"/>
          <w:szCs w:val="24"/>
          <w:lang w:eastAsia="pt-BR"/>
        </w:rPr>
      </w:pPr>
      <w:r w:rsidRPr="00F31674">
        <w:rPr>
          <w:rFonts w:ascii="Times New Roman" w:hAnsi="Times New Roman" w:cs="Times New Roman"/>
          <w:sz w:val="24"/>
          <w:szCs w:val="24"/>
          <w:lang w:eastAsia="pt-BR"/>
        </w:rPr>
        <w:t xml:space="preserve">Aponta-se a necessidade de estudo para a construção de espaço específico para realização de eventos como um </w:t>
      </w:r>
      <w:r w:rsidRPr="00F31674">
        <w:rPr>
          <w:rFonts w:ascii="Times New Roman" w:hAnsi="Times New Roman" w:cs="Times New Roman"/>
          <w:sz w:val="24"/>
          <w:szCs w:val="24"/>
        </w:rPr>
        <w:t>Centro Cultural Multiuso</w:t>
      </w:r>
      <w:r w:rsidRPr="00F31674">
        <w:rPr>
          <w:rFonts w:ascii="Times New Roman" w:hAnsi="Times New Roman" w:cs="Times New Roman"/>
          <w:sz w:val="24"/>
          <w:szCs w:val="24"/>
          <w:lang w:eastAsia="pt-BR"/>
        </w:rPr>
        <w:t xml:space="preserve"> ou adequação de espaços existentes para tais realizações.</w:t>
      </w:r>
    </w:p>
    <w:p w14:paraId="0E64B2BD" w14:textId="77777777" w:rsidR="003F76E3" w:rsidRPr="00F31674" w:rsidRDefault="003F76E3" w:rsidP="00DD369C">
      <w:pPr>
        <w:spacing w:line="360" w:lineRule="auto"/>
        <w:ind w:firstLine="708"/>
        <w:rPr>
          <w:rFonts w:ascii="Times New Roman" w:hAnsi="Times New Roman" w:cs="Times New Roman"/>
          <w:sz w:val="24"/>
          <w:szCs w:val="24"/>
          <w:lang w:eastAsia="pt-BR"/>
        </w:rPr>
      </w:pPr>
    </w:p>
    <w:p w14:paraId="4829ADD0" w14:textId="77777777" w:rsidR="001F027A" w:rsidRPr="003F76E3" w:rsidRDefault="001F027A" w:rsidP="00DD369C">
      <w:pPr>
        <w:spacing w:line="360" w:lineRule="auto"/>
        <w:rPr>
          <w:rFonts w:ascii="Times New Roman" w:hAnsi="Times New Roman" w:cs="Times New Roman"/>
          <w:sz w:val="24"/>
          <w:szCs w:val="24"/>
          <w:lang w:eastAsia="pt-BR"/>
        </w:rPr>
      </w:pPr>
      <w:r w:rsidRPr="003F76E3">
        <w:rPr>
          <w:rFonts w:ascii="Times New Roman" w:hAnsi="Times New Roman" w:cs="Times New Roman"/>
          <w:sz w:val="24"/>
          <w:szCs w:val="24"/>
          <w:lang w:eastAsia="pt-BR"/>
        </w:rPr>
        <w:t>Agentes culturais (produtores/artistas/fazedores de arte e cultura de todas as áreas): mais de 50 agentes culturais e registrados.</w:t>
      </w:r>
    </w:p>
    <w:p w14:paraId="01FDE466" w14:textId="77777777" w:rsidR="001F027A" w:rsidRPr="00F31674" w:rsidRDefault="001F027A" w:rsidP="00DD369C">
      <w:pPr>
        <w:spacing w:line="360" w:lineRule="auto"/>
        <w:ind w:firstLine="708"/>
        <w:rPr>
          <w:rFonts w:ascii="Times New Roman" w:hAnsi="Times New Roman" w:cs="Times New Roman"/>
          <w:sz w:val="24"/>
          <w:szCs w:val="24"/>
          <w:lang w:eastAsia="pt-BR"/>
        </w:rPr>
      </w:pPr>
      <w:r w:rsidRPr="00F31674">
        <w:rPr>
          <w:rFonts w:ascii="Times New Roman" w:hAnsi="Times New Roman" w:cs="Times New Roman"/>
          <w:sz w:val="24"/>
          <w:szCs w:val="24"/>
          <w:lang w:eastAsia="pt-BR"/>
        </w:rPr>
        <w:t>O número de fazedores de cultura aponta para a demanda de política de fomento cultural, trabalho de qualificação dos produtos locais especialmente do artesanato, realização de seminários de integração de mestres de saberes de cultura popular e demais fazedores.</w:t>
      </w:r>
    </w:p>
    <w:p w14:paraId="042FDCBF" w14:textId="77777777" w:rsidR="001F027A" w:rsidRPr="00F31674" w:rsidRDefault="001F027A" w:rsidP="00DD369C">
      <w:pPr>
        <w:spacing w:line="360" w:lineRule="auto"/>
        <w:rPr>
          <w:rFonts w:ascii="Times New Roman" w:hAnsi="Times New Roman" w:cs="Times New Roman"/>
          <w:sz w:val="24"/>
          <w:szCs w:val="24"/>
          <w:lang w:eastAsia="pt-BR"/>
        </w:rPr>
      </w:pPr>
    </w:p>
    <w:p w14:paraId="3B344E00" w14:textId="77777777" w:rsidR="001F027A" w:rsidRPr="00F31674" w:rsidRDefault="001F027A" w:rsidP="00DD369C">
      <w:pPr>
        <w:pStyle w:val="Rodap"/>
        <w:spacing w:line="360" w:lineRule="auto"/>
        <w:rPr>
          <w:rFonts w:ascii="Times New Roman" w:hAnsi="Times New Roman" w:cs="Times New Roman"/>
          <w:sz w:val="24"/>
          <w:szCs w:val="24"/>
          <w:lang w:eastAsia="pt-BR"/>
        </w:rPr>
      </w:pPr>
      <w:r w:rsidRPr="00F31674">
        <w:rPr>
          <w:rFonts w:ascii="Times New Roman" w:hAnsi="Times New Roman" w:cs="Times New Roman"/>
          <w:sz w:val="24"/>
          <w:szCs w:val="24"/>
        </w:rPr>
        <w:t xml:space="preserve">Profissionais da área cultural para formação (oficinas, cursos, palestras, etc): 04 profissionais </w:t>
      </w:r>
      <w:r w:rsidRPr="00F31674">
        <w:rPr>
          <w:rFonts w:ascii="Times New Roman" w:hAnsi="Times New Roman" w:cs="Times New Roman"/>
          <w:sz w:val="24"/>
          <w:szCs w:val="24"/>
          <w:lang w:eastAsia="pt-BR"/>
        </w:rPr>
        <w:t>registrados.</w:t>
      </w:r>
    </w:p>
    <w:p w14:paraId="60A132D3" w14:textId="77777777" w:rsidR="001F027A" w:rsidRPr="00F31674" w:rsidRDefault="001F027A" w:rsidP="00DD369C">
      <w:pPr>
        <w:spacing w:line="360" w:lineRule="auto"/>
        <w:ind w:firstLine="708"/>
        <w:rPr>
          <w:rFonts w:ascii="Times New Roman" w:hAnsi="Times New Roman" w:cs="Times New Roman"/>
          <w:color w:val="FF0000"/>
          <w:sz w:val="24"/>
          <w:szCs w:val="24"/>
        </w:rPr>
      </w:pPr>
      <w:r w:rsidRPr="00F31674">
        <w:rPr>
          <w:rFonts w:ascii="Times New Roman" w:hAnsi="Times New Roman" w:cs="Times New Roman"/>
          <w:sz w:val="24"/>
          <w:szCs w:val="24"/>
          <w:lang w:eastAsia="pt-BR"/>
        </w:rPr>
        <w:lastRenderedPageBreak/>
        <w:t>O mapeamento cultural aponta para um pequeno número de profissionais que atuam na formação em arte e cultura e que precisa ser ampliado para dar conta das demandas locais.</w:t>
      </w:r>
      <w:r w:rsidRPr="00F31674">
        <w:rPr>
          <w:rFonts w:ascii="Times New Roman" w:hAnsi="Times New Roman" w:cs="Times New Roman"/>
          <w:color w:val="FF0000"/>
          <w:sz w:val="24"/>
          <w:szCs w:val="24"/>
          <w:lang w:eastAsia="pt-BR"/>
        </w:rPr>
        <w:t xml:space="preserve"> </w:t>
      </w:r>
    </w:p>
    <w:p w14:paraId="2327BB98" w14:textId="77777777" w:rsidR="001F027A" w:rsidRPr="00F31674" w:rsidRDefault="001F027A" w:rsidP="00DD369C">
      <w:pPr>
        <w:spacing w:line="360" w:lineRule="auto"/>
        <w:rPr>
          <w:rFonts w:ascii="Times New Roman" w:hAnsi="Times New Roman" w:cs="Times New Roman"/>
          <w:sz w:val="24"/>
          <w:szCs w:val="24"/>
        </w:rPr>
      </w:pPr>
    </w:p>
    <w:p w14:paraId="4654821F" w14:textId="77777777" w:rsidR="003F76E3" w:rsidRDefault="003F76E3" w:rsidP="00DD369C">
      <w:pPr>
        <w:spacing w:line="360" w:lineRule="auto"/>
        <w:rPr>
          <w:rFonts w:ascii="Times New Roman" w:hAnsi="Times New Roman" w:cs="Times New Roman"/>
          <w:sz w:val="24"/>
          <w:szCs w:val="24"/>
        </w:rPr>
      </w:pPr>
    </w:p>
    <w:p w14:paraId="3310B92D" w14:textId="77777777" w:rsidR="003F76E3" w:rsidRDefault="003F76E3" w:rsidP="00DD369C">
      <w:pPr>
        <w:spacing w:line="360" w:lineRule="auto"/>
        <w:rPr>
          <w:rFonts w:ascii="Times New Roman" w:hAnsi="Times New Roman" w:cs="Times New Roman"/>
          <w:sz w:val="24"/>
          <w:szCs w:val="24"/>
        </w:rPr>
      </w:pPr>
    </w:p>
    <w:p w14:paraId="239CCBFD" w14:textId="77777777" w:rsidR="003F76E3" w:rsidRDefault="003F76E3" w:rsidP="00DD369C">
      <w:pPr>
        <w:spacing w:line="360" w:lineRule="auto"/>
        <w:rPr>
          <w:rFonts w:ascii="Times New Roman" w:hAnsi="Times New Roman" w:cs="Times New Roman"/>
          <w:sz w:val="24"/>
          <w:szCs w:val="24"/>
        </w:rPr>
      </w:pPr>
    </w:p>
    <w:p w14:paraId="514A7E2E" w14:textId="77777777" w:rsidR="003F76E3" w:rsidRDefault="003F76E3" w:rsidP="00DD369C">
      <w:pPr>
        <w:spacing w:line="360" w:lineRule="auto"/>
        <w:rPr>
          <w:rFonts w:ascii="Times New Roman" w:hAnsi="Times New Roman" w:cs="Times New Roman"/>
          <w:sz w:val="24"/>
          <w:szCs w:val="24"/>
        </w:rPr>
      </w:pPr>
    </w:p>
    <w:p w14:paraId="31D77950" w14:textId="77777777" w:rsidR="003F76E3" w:rsidRDefault="003F76E3" w:rsidP="00DD369C">
      <w:pPr>
        <w:spacing w:line="360" w:lineRule="auto"/>
        <w:rPr>
          <w:rFonts w:ascii="Times New Roman" w:hAnsi="Times New Roman" w:cs="Times New Roman"/>
          <w:sz w:val="24"/>
          <w:szCs w:val="24"/>
        </w:rPr>
      </w:pPr>
    </w:p>
    <w:p w14:paraId="3255BA4B" w14:textId="77777777" w:rsidR="003F76E3" w:rsidRDefault="003F76E3" w:rsidP="00DD369C">
      <w:pPr>
        <w:spacing w:line="360" w:lineRule="auto"/>
        <w:rPr>
          <w:rFonts w:ascii="Times New Roman" w:hAnsi="Times New Roman" w:cs="Times New Roman"/>
          <w:sz w:val="24"/>
          <w:szCs w:val="24"/>
        </w:rPr>
      </w:pPr>
    </w:p>
    <w:p w14:paraId="1DD8ACFC" w14:textId="77777777" w:rsidR="003F76E3" w:rsidRDefault="003F76E3" w:rsidP="00DD369C">
      <w:pPr>
        <w:spacing w:line="360" w:lineRule="auto"/>
        <w:rPr>
          <w:rFonts w:ascii="Times New Roman" w:hAnsi="Times New Roman" w:cs="Times New Roman"/>
          <w:sz w:val="24"/>
          <w:szCs w:val="24"/>
        </w:rPr>
      </w:pPr>
    </w:p>
    <w:p w14:paraId="1C70FBF1" w14:textId="77777777" w:rsidR="003F76E3" w:rsidRDefault="003F76E3" w:rsidP="00DD369C">
      <w:pPr>
        <w:spacing w:line="360" w:lineRule="auto"/>
        <w:rPr>
          <w:rFonts w:ascii="Times New Roman" w:hAnsi="Times New Roman" w:cs="Times New Roman"/>
          <w:sz w:val="24"/>
          <w:szCs w:val="24"/>
        </w:rPr>
      </w:pPr>
    </w:p>
    <w:p w14:paraId="357E0F76" w14:textId="77777777" w:rsidR="003F76E3" w:rsidRDefault="003F76E3" w:rsidP="00DD369C">
      <w:pPr>
        <w:spacing w:line="360" w:lineRule="auto"/>
        <w:rPr>
          <w:rFonts w:ascii="Times New Roman" w:hAnsi="Times New Roman" w:cs="Times New Roman"/>
          <w:sz w:val="24"/>
          <w:szCs w:val="24"/>
        </w:rPr>
      </w:pPr>
    </w:p>
    <w:p w14:paraId="40240393" w14:textId="77777777" w:rsidR="003F76E3" w:rsidRDefault="003F76E3" w:rsidP="00DD369C">
      <w:pPr>
        <w:spacing w:line="360" w:lineRule="auto"/>
        <w:rPr>
          <w:rFonts w:ascii="Times New Roman" w:hAnsi="Times New Roman" w:cs="Times New Roman"/>
          <w:sz w:val="24"/>
          <w:szCs w:val="24"/>
        </w:rPr>
      </w:pPr>
    </w:p>
    <w:p w14:paraId="40A9F2D9" w14:textId="77777777" w:rsidR="003F76E3" w:rsidRDefault="003F76E3" w:rsidP="00DD369C">
      <w:pPr>
        <w:spacing w:line="360" w:lineRule="auto"/>
        <w:rPr>
          <w:rFonts w:ascii="Times New Roman" w:hAnsi="Times New Roman" w:cs="Times New Roman"/>
          <w:sz w:val="24"/>
          <w:szCs w:val="24"/>
        </w:rPr>
      </w:pPr>
    </w:p>
    <w:p w14:paraId="52D63D82" w14:textId="77777777" w:rsidR="003F76E3" w:rsidRDefault="003F76E3" w:rsidP="00DD369C">
      <w:pPr>
        <w:spacing w:line="360" w:lineRule="auto"/>
        <w:rPr>
          <w:rFonts w:ascii="Times New Roman" w:hAnsi="Times New Roman" w:cs="Times New Roman"/>
          <w:sz w:val="24"/>
          <w:szCs w:val="24"/>
        </w:rPr>
      </w:pPr>
    </w:p>
    <w:p w14:paraId="0002736E" w14:textId="77777777" w:rsidR="003F76E3" w:rsidRDefault="003F76E3" w:rsidP="00DD369C">
      <w:pPr>
        <w:spacing w:line="360" w:lineRule="auto"/>
        <w:rPr>
          <w:rFonts w:ascii="Times New Roman" w:hAnsi="Times New Roman" w:cs="Times New Roman"/>
          <w:sz w:val="24"/>
          <w:szCs w:val="24"/>
        </w:rPr>
      </w:pPr>
    </w:p>
    <w:p w14:paraId="7912F635" w14:textId="77777777" w:rsidR="003F76E3" w:rsidRDefault="003F76E3" w:rsidP="00DD369C">
      <w:pPr>
        <w:spacing w:line="360" w:lineRule="auto"/>
        <w:rPr>
          <w:rFonts w:ascii="Times New Roman" w:hAnsi="Times New Roman" w:cs="Times New Roman"/>
          <w:sz w:val="24"/>
          <w:szCs w:val="24"/>
        </w:rPr>
      </w:pPr>
    </w:p>
    <w:p w14:paraId="677C58BF" w14:textId="77777777" w:rsidR="003F76E3" w:rsidRDefault="003F76E3" w:rsidP="00DD369C">
      <w:pPr>
        <w:spacing w:line="360" w:lineRule="auto"/>
        <w:rPr>
          <w:rFonts w:ascii="Times New Roman" w:hAnsi="Times New Roman" w:cs="Times New Roman"/>
          <w:sz w:val="24"/>
          <w:szCs w:val="24"/>
        </w:rPr>
      </w:pPr>
    </w:p>
    <w:p w14:paraId="28658B01" w14:textId="77777777" w:rsidR="003F76E3" w:rsidRDefault="003F76E3" w:rsidP="00DD369C">
      <w:pPr>
        <w:spacing w:line="360" w:lineRule="auto"/>
        <w:rPr>
          <w:rFonts w:ascii="Times New Roman" w:hAnsi="Times New Roman" w:cs="Times New Roman"/>
          <w:sz w:val="24"/>
          <w:szCs w:val="24"/>
        </w:rPr>
      </w:pPr>
    </w:p>
    <w:p w14:paraId="5A926341" w14:textId="77777777" w:rsidR="003F76E3" w:rsidRDefault="003F76E3" w:rsidP="00DD369C">
      <w:pPr>
        <w:spacing w:line="360" w:lineRule="auto"/>
        <w:rPr>
          <w:rFonts w:ascii="Times New Roman" w:hAnsi="Times New Roman" w:cs="Times New Roman"/>
          <w:sz w:val="24"/>
          <w:szCs w:val="24"/>
        </w:rPr>
      </w:pPr>
    </w:p>
    <w:p w14:paraId="3CF68FCD" w14:textId="77777777" w:rsidR="001F027A" w:rsidRPr="003F76E3" w:rsidRDefault="001F027A" w:rsidP="00DD369C">
      <w:pPr>
        <w:spacing w:line="360" w:lineRule="auto"/>
        <w:jc w:val="center"/>
        <w:rPr>
          <w:rFonts w:ascii="Times New Roman" w:hAnsi="Times New Roman" w:cs="Times New Roman"/>
          <w:b/>
          <w:sz w:val="24"/>
          <w:szCs w:val="24"/>
        </w:rPr>
      </w:pPr>
      <w:r w:rsidRPr="003F76E3">
        <w:rPr>
          <w:rFonts w:ascii="Times New Roman" w:hAnsi="Times New Roman" w:cs="Times New Roman"/>
          <w:b/>
          <w:sz w:val="24"/>
          <w:szCs w:val="24"/>
        </w:rPr>
        <w:lastRenderedPageBreak/>
        <w:t>PLANO ESTRATÉGICO DE CULTURA DE ANCHIETA</w:t>
      </w:r>
    </w:p>
    <w:p w14:paraId="59F7877C" w14:textId="77777777" w:rsidR="001F027A" w:rsidRPr="00F31674" w:rsidRDefault="001F027A" w:rsidP="00DD369C">
      <w:pPr>
        <w:spacing w:line="360" w:lineRule="auto"/>
        <w:rPr>
          <w:rFonts w:ascii="Times New Roman" w:hAnsi="Times New Roman" w:cs="Times New Roman"/>
          <w:sz w:val="24"/>
          <w:szCs w:val="24"/>
        </w:rPr>
      </w:pPr>
    </w:p>
    <w:p w14:paraId="08157BFD" w14:textId="77777777" w:rsidR="001F027A" w:rsidRPr="003F76E3" w:rsidRDefault="001F027A" w:rsidP="00DD369C">
      <w:pPr>
        <w:spacing w:line="360" w:lineRule="auto"/>
        <w:rPr>
          <w:rFonts w:ascii="Times New Roman" w:hAnsi="Times New Roman" w:cs="Times New Roman"/>
          <w:b/>
          <w:sz w:val="24"/>
          <w:szCs w:val="24"/>
        </w:rPr>
      </w:pPr>
      <w:r w:rsidRPr="003F76E3">
        <w:rPr>
          <w:rFonts w:ascii="Times New Roman" w:hAnsi="Times New Roman" w:cs="Times New Roman"/>
          <w:b/>
          <w:sz w:val="24"/>
          <w:szCs w:val="24"/>
        </w:rPr>
        <w:t xml:space="preserve">MISSÃO, VISÃO E VALORES: </w:t>
      </w:r>
    </w:p>
    <w:p w14:paraId="3B424784" w14:textId="77777777" w:rsidR="001F027A" w:rsidRPr="00F31674" w:rsidRDefault="001F027A" w:rsidP="00DD369C">
      <w:pPr>
        <w:pStyle w:val="PargrafodaLista"/>
        <w:numPr>
          <w:ilvl w:val="0"/>
          <w:numId w:val="2"/>
        </w:numPr>
        <w:spacing w:line="360" w:lineRule="auto"/>
        <w:rPr>
          <w:rFonts w:ascii="Times New Roman" w:hAnsi="Times New Roman" w:cs="Times New Roman"/>
          <w:sz w:val="24"/>
          <w:szCs w:val="24"/>
        </w:rPr>
      </w:pPr>
      <w:r w:rsidRPr="00F31674">
        <w:rPr>
          <w:rFonts w:ascii="Times New Roman" w:hAnsi="Times New Roman" w:cs="Times New Roman"/>
          <w:sz w:val="24"/>
          <w:szCs w:val="24"/>
        </w:rPr>
        <w:t>Missão: Impulsionar o desenvolvimento sustentável da cultura de Anchieta, partindo do legado cultural local.</w:t>
      </w:r>
    </w:p>
    <w:p w14:paraId="78BE6C0A" w14:textId="77777777" w:rsidR="001F027A" w:rsidRPr="00F31674" w:rsidRDefault="001F027A" w:rsidP="00DD369C">
      <w:pPr>
        <w:pStyle w:val="PargrafodaLista"/>
        <w:numPr>
          <w:ilvl w:val="0"/>
          <w:numId w:val="2"/>
        </w:numPr>
        <w:spacing w:line="360" w:lineRule="auto"/>
        <w:rPr>
          <w:rFonts w:ascii="Times New Roman" w:hAnsi="Times New Roman" w:cs="Times New Roman"/>
          <w:sz w:val="24"/>
          <w:szCs w:val="24"/>
        </w:rPr>
      </w:pPr>
      <w:r w:rsidRPr="00F31674">
        <w:rPr>
          <w:rFonts w:ascii="Times New Roman" w:hAnsi="Times New Roman" w:cs="Times New Roman"/>
          <w:sz w:val="24"/>
          <w:szCs w:val="24"/>
        </w:rPr>
        <w:t>Visão: Tornar o município referência no desenvolvimento da área cultural regional, com destaque no trabalho de formação, pesquisa, produção, divulgação e preservação dos patrimônios artístico e histórico e da sua memória.</w:t>
      </w:r>
    </w:p>
    <w:p w14:paraId="3C43BAB6" w14:textId="77777777" w:rsidR="001F027A" w:rsidRPr="00F31674" w:rsidRDefault="001F027A" w:rsidP="00DD369C">
      <w:pPr>
        <w:pStyle w:val="PargrafodaLista"/>
        <w:numPr>
          <w:ilvl w:val="0"/>
          <w:numId w:val="2"/>
        </w:numPr>
        <w:spacing w:line="360" w:lineRule="auto"/>
        <w:rPr>
          <w:rFonts w:ascii="Times New Roman" w:hAnsi="Times New Roman" w:cs="Times New Roman"/>
          <w:sz w:val="24"/>
          <w:szCs w:val="24"/>
        </w:rPr>
      </w:pPr>
      <w:r w:rsidRPr="00F31674">
        <w:rPr>
          <w:rFonts w:ascii="Times New Roman" w:hAnsi="Times New Roman" w:cs="Times New Roman"/>
          <w:sz w:val="24"/>
          <w:szCs w:val="24"/>
        </w:rPr>
        <w:t>Valores: Priorização de políticas públicas que assegurem ao cidadão a acessibilidade, o respeito à diversidade e a livre expressão da cultura, apoiando e valorizando a produção artística local e regional, preservando o patrimônio e a memória.</w:t>
      </w:r>
    </w:p>
    <w:p w14:paraId="0D5EB45B" w14:textId="77777777" w:rsidR="001F027A" w:rsidRPr="00F31674" w:rsidRDefault="001F027A" w:rsidP="00DD369C">
      <w:pPr>
        <w:spacing w:line="360" w:lineRule="auto"/>
        <w:rPr>
          <w:rFonts w:ascii="Times New Roman" w:hAnsi="Times New Roman" w:cs="Times New Roman"/>
          <w:sz w:val="24"/>
          <w:szCs w:val="24"/>
        </w:rPr>
      </w:pPr>
    </w:p>
    <w:p w14:paraId="0539D18B" w14:textId="77777777" w:rsidR="001F027A" w:rsidRPr="003F76E3" w:rsidRDefault="001F027A" w:rsidP="00DD369C">
      <w:pPr>
        <w:spacing w:line="360" w:lineRule="auto"/>
        <w:rPr>
          <w:rFonts w:ascii="Times New Roman" w:hAnsi="Times New Roman" w:cs="Times New Roman"/>
          <w:b/>
          <w:sz w:val="24"/>
          <w:szCs w:val="24"/>
        </w:rPr>
      </w:pPr>
      <w:r w:rsidRPr="003F76E3">
        <w:rPr>
          <w:rFonts w:ascii="Times New Roman" w:hAnsi="Times New Roman" w:cs="Times New Roman"/>
          <w:b/>
          <w:sz w:val="24"/>
          <w:szCs w:val="24"/>
        </w:rPr>
        <w:t>Eixo: Institucionalização e Fortalecimento da Política Municipal de Cultura e seus Marcos Legais</w:t>
      </w:r>
    </w:p>
    <w:p w14:paraId="162863BE" w14:textId="77777777" w:rsidR="001F027A" w:rsidRPr="00F31674" w:rsidRDefault="001F027A" w:rsidP="00DD369C">
      <w:pPr>
        <w:spacing w:line="360" w:lineRule="auto"/>
        <w:rPr>
          <w:rFonts w:ascii="Times New Roman" w:hAnsi="Times New Roman" w:cs="Times New Roman"/>
          <w:sz w:val="24"/>
          <w:szCs w:val="24"/>
        </w:rPr>
      </w:pPr>
    </w:p>
    <w:p w14:paraId="268723E0" w14:textId="77777777" w:rsidR="001F027A" w:rsidRPr="00DD369C" w:rsidRDefault="001F027A" w:rsidP="00DD369C">
      <w:pPr>
        <w:spacing w:line="360" w:lineRule="auto"/>
        <w:rPr>
          <w:rFonts w:ascii="Times New Roman" w:hAnsi="Times New Roman" w:cs="Times New Roman"/>
          <w:b/>
          <w:sz w:val="24"/>
          <w:szCs w:val="24"/>
        </w:rPr>
      </w:pPr>
      <w:r w:rsidRPr="00DD369C">
        <w:rPr>
          <w:rFonts w:ascii="Times New Roman" w:hAnsi="Times New Roman" w:cs="Times New Roman"/>
          <w:b/>
          <w:sz w:val="24"/>
          <w:szCs w:val="24"/>
        </w:rPr>
        <w:t xml:space="preserve">Diretriz Prioritária: </w:t>
      </w:r>
    </w:p>
    <w:p w14:paraId="29781687"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Avançar no</w:t>
      </w:r>
      <w:r w:rsidRPr="00F31674">
        <w:rPr>
          <w:rFonts w:ascii="Times New Roman" w:hAnsi="Times New Roman" w:cs="Times New Roman"/>
          <w:spacing w:val="59"/>
          <w:sz w:val="24"/>
          <w:szCs w:val="24"/>
        </w:rPr>
        <w:t xml:space="preserve"> </w:t>
      </w:r>
      <w:r w:rsidRPr="00F31674">
        <w:rPr>
          <w:rFonts w:ascii="Times New Roman" w:hAnsi="Times New Roman" w:cs="Times New Roman"/>
          <w:sz w:val="24"/>
          <w:szCs w:val="24"/>
        </w:rPr>
        <w:t xml:space="preserve">debate e na instituição dos marcos e instrumentos legais que contribuam para </w:t>
      </w:r>
      <w:r w:rsidRPr="00F31674">
        <w:rPr>
          <w:rFonts w:ascii="Times New Roman" w:hAnsi="Times New Roman" w:cs="Times New Roman"/>
          <w:spacing w:val="-56"/>
          <w:sz w:val="24"/>
          <w:szCs w:val="24"/>
        </w:rPr>
        <w:t xml:space="preserve">  </w:t>
      </w:r>
      <w:r w:rsidRPr="00F31674">
        <w:rPr>
          <w:rFonts w:ascii="Times New Roman" w:hAnsi="Times New Roman" w:cs="Times New Roman"/>
          <w:sz w:val="24"/>
          <w:szCs w:val="24"/>
        </w:rPr>
        <w:t>o amadurecimento de políticas culturais locais.</w:t>
      </w:r>
    </w:p>
    <w:p w14:paraId="7F04FDD3" w14:textId="77777777" w:rsidR="001F027A" w:rsidRPr="00F31674" w:rsidRDefault="001F027A" w:rsidP="00DD369C">
      <w:pPr>
        <w:spacing w:line="360" w:lineRule="auto"/>
        <w:rPr>
          <w:rFonts w:ascii="Times New Roman" w:hAnsi="Times New Roman" w:cs="Times New Roman"/>
          <w:sz w:val="24"/>
          <w:szCs w:val="24"/>
        </w:rPr>
      </w:pPr>
    </w:p>
    <w:p w14:paraId="7D8A7E1C" w14:textId="77777777" w:rsidR="001F027A" w:rsidRPr="00DD369C" w:rsidRDefault="001F027A" w:rsidP="00DD369C">
      <w:pPr>
        <w:spacing w:line="360" w:lineRule="auto"/>
        <w:rPr>
          <w:rFonts w:ascii="Times New Roman" w:hAnsi="Times New Roman" w:cs="Times New Roman"/>
          <w:b/>
          <w:sz w:val="24"/>
          <w:szCs w:val="24"/>
        </w:rPr>
      </w:pPr>
      <w:r w:rsidRPr="00DD369C">
        <w:rPr>
          <w:rFonts w:ascii="Times New Roman" w:hAnsi="Times New Roman" w:cs="Times New Roman"/>
          <w:b/>
          <w:sz w:val="24"/>
          <w:szCs w:val="24"/>
        </w:rPr>
        <w:t xml:space="preserve">Objetivo estratégico: </w:t>
      </w:r>
    </w:p>
    <w:p w14:paraId="4514FF1E" w14:textId="77777777" w:rsidR="001F027A" w:rsidRPr="00F31674" w:rsidRDefault="001F027A" w:rsidP="00DD369C">
      <w:pPr>
        <w:spacing w:line="360" w:lineRule="auto"/>
        <w:rPr>
          <w:rFonts w:ascii="Times New Roman" w:hAnsi="Times New Roman" w:cs="Times New Roman"/>
          <w:sz w:val="24"/>
          <w:szCs w:val="24"/>
          <w:shd w:val="clear" w:color="auto" w:fill="FFFFFF"/>
        </w:rPr>
      </w:pPr>
      <w:r w:rsidRPr="00F31674">
        <w:rPr>
          <w:rFonts w:ascii="Times New Roman" w:hAnsi="Times New Roman" w:cs="Times New Roman"/>
          <w:sz w:val="24"/>
          <w:szCs w:val="24"/>
          <w:shd w:val="clear" w:color="auto" w:fill="FFFFFF"/>
        </w:rPr>
        <w:t>Ampliar políticas culturais a fim de enfrentar as descontinuidades de diferentes gestões municipais.</w:t>
      </w:r>
    </w:p>
    <w:p w14:paraId="518C00FB" w14:textId="77777777" w:rsidR="001F027A" w:rsidRPr="00F31674" w:rsidRDefault="001F027A" w:rsidP="00DD369C">
      <w:pPr>
        <w:spacing w:line="360" w:lineRule="auto"/>
        <w:rPr>
          <w:rFonts w:ascii="Times New Roman" w:hAnsi="Times New Roman" w:cs="Times New Roman"/>
          <w:sz w:val="24"/>
          <w:szCs w:val="24"/>
        </w:rPr>
      </w:pPr>
    </w:p>
    <w:p w14:paraId="030E8A49" w14:textId="77777777" w:rsidR="001F027A" w:rsidRPr="00DD369C" w:rsidRDefault="001F027A" w:rsidP="00DD369C">
      <w:pPr>
        <w:pStyle w:val="PargrafodaLista"/>
        <w:spacing w:line="360" w:lineRule="auto"/>
        <w:rPr>
          <w:rFonts w:ascii="Times New Roman" w:hAnsi="Times New Roman" w:cs="Times New Roman"/>
          <w:b/>
          <w:sz w:val="24"/>
          <w:szCs w:val="24"/>
        </w:rPr>
      </w:pPr>
      <w:r w:rsidRPr="00DD369C">
        <w:rPr>
          <w:rFonts w:ascii="Times New Roman" w:hAnsi="Times New Roman" w:cs="Times New Roman"/>
          <w:b/>
          <w:sz w:val="24"/>
          <w:szCs w:val="24"/>
        </w:rPr>
        <w:t>Meta 1:</w:t>
      </w:r>
    </w:p>
    <w:p w14:paraId="5FDBB19D"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Efetivar o Fundo Municipal de Cultura.</w:t>
      </w:r>
    </w:p>
    <w:p w14:paraId="0A39BC7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2025.</w:t>
      </w:r>
    </w:p>
    <w:p w14:paraId="6400D9D4" w14:textId="77777777" w:rsidR="001F027A" w:rsidRPr="00F31674" w:rsidRDefault="001F027A" w:rsidP="00DD369C">
      <w:pPr>
        <w:pStyle w:val="PargrafodaLista"/>
        <w:spacing w:line="360" w:lineRule="auto"/>
        <w:rPr>
          <w:rFonts w:ascii="Times New Roman" w:hAnsi="Times New Roman" w:cs="Times New Roman"/>
          <w:sz w:val="24"/>
          <w:szCs w:val="24"/>
        </w:rPr>
      </w:pPr>
    </w:p>
    <w:p w14:paraId="0FB192BA"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Ações:</w:t>
      </w:r>
    </w:p>
    <w:p w14:paraId="2A56B4F3" w14:textId="77777777" w:rsidR="001F027A" w:rsidRPr="00F31674" w:rsidRDefault="001F027A" w:rsidP="00DD369C">
      <w:pPr>
        <w:pStyle w:val="PargrafodaLista"/>
        <w:numPr>
          <w:ilvl w:val="0"/>
          <w:numId w:val="7"/>
        </w:numPr>
        <w:spacing w:line="360" w:lineRule="auto"/>
        <w:rPr>
          <w:rFonts w:ascii="Times New Roman" w:hAnsi="Times New Roman" w:cs="Times New Roman"/>
          <w:sz w:val="24"/>
          <w:szCs w:val="24"/>
        </w:rPr>
      </w:pPr>
      <w:r w:rsidRPr="00F31674">
        <w:rPr>
          <w:rFonts w:ascii="Times New Roman" w:hAnsi="Times New Roman" w:cs="Times New Roman"/>
          <w:sz w:val="24"/>
          <w:szCs w:val="24"/>
        </w:rPr>
        <w:t>Regulamentar o Fundo Municipal de Cultura;</w:t>
      </w:r>
    </w:p>
    <w:p w14:paraId="5B689DC6" w14:textId="77777777" w:rsidR="001F027A" w:rsidRPr="00F31674" w:rsidRDefault="001F027A" w:rsidP="00DD369C">
      <w:pPr>
        <w:pStyle w:val="PargrafodaLista"/>
        <w:numPr>
          <w:ilvl w:val="0"/>
          <w:numId w:val="7"/>
        </w:num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Gerar orçamento anual do Fundo; </w:t>
      </w:r>
    </w:p>
    <w:p w14:paraId="5779AA6B" w14:textId="77777777" w:rsidR="001F027A" w:rsidRPr="00F31674" w:rsidRDefault="001F027A" w:rsidP="00DD369C">
      <w:pPr>
        <w:pStyle w:val="PargrafodaLista"/>
        <w:numPr>
          <w:ilvl w:val="0"/>
          <w:numId w:val="7"/>
        </w:numPr>
        <w:spacing w:line="360" w:lineRule="auto"/>
        <w:rPr>
          <w:rFonts w:ascii="Times New Roman" w:hAnsi="Times New Roman" w:cs="Times New Roman"/>
          <w:sz w:val="24"/>
          <w:szCs w:val="24"/>
        </w:rPr>
      </w:pPr>
      <w:r w:rsidRPr="00F31674">
        <w:rPr>
          <w:rFonts w:ascii="Times New Roman" w:hAnsi="Times New Roman" w:cs="Times New Roman"/>
          <w:sz w:val="24"/>
          <w:szCs w:val="24"/>
        </w:rPr>
        <w:t>Gerar CNPJ do fundo;</w:t>
      </w:r>
    </w:p>
    <w:p w14:paraId="718B9D84" w14:textId="77777777" w:rsidR="001F027A" w:rsidRPr="00F31674" w:rsidRDefault="001F027A" w:rsidP="00DD369C">
      <w:pPr>
        <w:pStyle w:val="PargrafodaLista"/>
        <w:numPr>
          <w:ilvl w:val="0"/>
          <w:numId w:val="7"/>
        </w:numPr>
        <w:spacing w:line="360" w:lineRule="auto"/>
        <w:rPr>
          <w:rFonts w:ascii="Times New Roman" w:hAnsi="Times New Roman" w:cs="Times New Roman"/>
          <w:sz w:val="24"/>
          <w:szCs w:val="24"/>
        </w:rPr>
      </w:pPr>
      <w:r w:rsidRPr="00F31674">
        <w:rPr>
          <w:rFonts w:ascii="Times New Roman" w:hAnsi="Times New Roman" w:cs="Times New Roman"/>
          <w:sz w:val="24"/>
          <w:szCs w:val="24"/>
        </w:rPr>
        <w:t>Buscar recursos externos para alimentação do fundo.</w:t>
      </w:r>
    </w:p>
    <w:p w14:paraId="1426B835"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eficácia da meta: </w:t>
      </w:r>
    </w:p>
    <w:p w14:paraId="2C75886C"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CNPJ específico do Fundo;</w:t>
      </w:r>
    </w:p>
    <w:p w14:paraId="33FF4F6F"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Decreto de Regulamentação do Fundo;</w:t>
      </w:r>
    </w:p>
    <w:p w14:paraId="649711A4"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Conta específica do Fundo.</w:t>
      </w:r>
    </w:p>
    <w:p w14:paraId="128CA2E3" w14:textId="77777777" w:rsidR="001F027A" w:rsidRPr="00F31674" w:rsidRDefault="001F027A" w:rsidP="00DD369C">
      <w:pPr>
        <w:pStyle w:val="PargrafodaLista"/>
        <w:spacing w:line="360" w:lineRule="auto"/>
        <w:rPr>
          <w:rFonts w:ascii="Times New Roman" w:hAnsi="Times New Roman" w:cs="Times New Roman"/>
          <w:sz w:val="24"/>
          <w:szCs w:val="24"/>
        </w:rPr>
      </w:pPr>
    </w:p>
    <w:p w14:paraId="38519DE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2E248788"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CNPJ específico do Fundo criado;</w:t>
      </w:r>
    </w:p>
    <w:p w14:paraId="4A703E9A"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Decreto de Regulamentação do Fundo publicado;</w:t>
      </w:r>
    </w:p>
    <w:p w14:paraId="4F1E7DC0"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Conta específica do Fundo criada e ativa.</w:t>
      </w:r>
    </w:p>
    <w:p w14:paraId="5FCB067D" w14:textId="77777777" w:rsidR="001F027A" w:rsidRPr="00F31674" w:rsidRDefault="001F027A" w:rsidP="00DD369C">
      <w:pPr>
        <w:pStyle w:val="PargrafodaLista"/>
        <w:spacing w:line="360" w:lineRule="auto"/>
        <w:rPr>
          <w:rFonts w:ascii="Times New Roman" w:hAnsi="Times New Roman" w:cs="Times New Roman"/>
          <w:sz w:val="24"/>
          <w:szCs w:val="24"/>
        </w:rPr>
      </w:pPr>
    </w:p>
    <w:p w14:paraId="0AC4DE27" w14:textId="77777777" w:rsidR="001F027A" w:rsidRPr="00DD369C" w:rsidRDefault="001F027A" w:rsidP="00DD369C">
      <w:pPr>
        <w:pStyle w:val="PargrafodaLista"/>
        <w:spacing w:line="360" w:lineRule="auto"/>
        <w:rPr>
          <w:rFonts w:ascii="Times New Roman" w:hAnsi="Times New Roman" w:cs="Times New Roman"/>
          <w:b/>
          <w:sz w:val="24"/>
          <w:szCs w:val="24"/>
        </w:rPr>
      </w:pPr>
      <w:r w:rsidRPr="00DD369C">
        <w:rPr>
          <w:rFonts w:ascii="Times New Roman" w:hAnsi="Times New Roman" w:cs="Times New Roman"/>
          <w:b/>
          <w:sz w:val="24"/>
          <w:szCs w:val="24"/>
        </w:rPr>
        <w:t>Meta 2:</w:t>
      </w:r>
    </w:p>
    <w:p w14:paraId="3D8B317F"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Monitorar o Plano Municipal de Cultura.</w:t>
      </w:r>
    </w:p>
    <w:p w14:paraId="1FF698E0"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de dois em dois anos até 2034.</w:t>
      </w:r>
    </w:p>
    <w:p w14:paraId="525384A4" w14:textId="77777777" w:rsidR="001F027A" w:rsidRPr="00F31674" w:rsidRDefault="001F027A" w:rsidP="00DD369C">
      <w:pPr>
        <w:pStyle w:val="PargrafodaLista"/>
        <w:spacing w:line="360" w:lineRule="auto"/>
        <w:ind w:firstLine="708"/>
        <w:rPr>
          <w:rFonts w:ascii="Times New Roman" w:hAnsi="Times New Roman" w:cs="Times New Roman"/>
          <w:sz w:val="24"/>
          <w:szCs w:val="24"/>
        </w:rPr>
      </w:pPr>
    </w:p>
    <w:p w14:paraId="69147B6A" w14:textId="77777777" w:rsidR="003F76E3" w:rsidRDefault="003F76E3" w:rsidP="00DD369C">
      <w:pPr>
        <w:pStyle w:val="PargrafodaLista"/>
        <w:spacing w:line="360" w:lineRule="auto"/>
        <w:rPr>
          <w:rFonts w:ascii="Times New Roman" w:hAnsi="Times New Roman" w:cs="Times New Roman"/>
          <w:sz w:val="24"/>
          <w:szCs w:val="24"/>
        </w:rPr>
      </w:pPr>
      <w:r>
        <w:rPr>
          <w:rFonts w:ascii="Times New Roman" w:hAnsi="Times New Roman" w:cs="Times New Roman"/>
          <w:sz w:val="24"/>
          <w:szCs w:val="24"/>
        </w:rPr>
        <w:t>Ações:</w:t>
      </w:r>
    </w:p>
    <w:p w14:paraId="51CF8AAB" w14:textId="77777777" w:rsidR="001F027A" w:rsidRPr="003F76E3" w:rsidRDefault="003F76E3" w:rsidP="00DD369C">
      <w:pPr>
        <w:pStyle w:val="PargrafodaLista"/>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001F027A" w:rsidRPr="003F76E3">
        <w:rPr>
          <w:rFonts w:ascii="Times New Roman" w:hAnsi="Times New Roman" w:cs="Times New Roman"/>
          <w:sz w:val="24"/>
          <w:szCs w:val="24"/>
        </w:rPr>
        <w:t>Acompanhar permanentemente a execução do Plano pelo Conselho Municipal de Cultura;</w:t>
      </w:r>
    </w:p>
    <w:p w14:paraId="220790F3" w14:textId="77777777" w:rsidR="001F027A" w:rsidRPr="003F76E3" w:rsidRDefault="003F76E3" w:rsidP="00DD369C">
      <w:pPr>
        <w:pStyle w:val="PargrafodaLista"/>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1F027A" w:rsidRPr="003F76E3">
        <w:rPr>
          <w:rFonts w:ascii="Times New Roman" w:hAnsi="Times New Roman" w:cs="Times New Roman"/>
          <w:sz w:val="24"/>
          <w:szCs w:val="24"/>
        </w:rPr>
        <w:t>Fazer o monitoramento do Plano Municipal de Cultura, garantindo funcionamento do Sistema de Cultura, a cada dois anos, por meio de reuniões do Conselho Municipal de Cultura e/ou audiências públicas.</w:t>
      </w:r>
    </w:p>
    <w:p w14:paraId="1750710E" w14:textId="77777777" w:rsidR="001F027A" w:rsidRPr="00F31674" w:rsidRDefault="001F027A" w:rsidP="00DD369C">
      <w:pPr>
        <w:spacing w:line="360" w:lineRule="auto"/>
        <w:rPr>
          <w:rFonts w:ascii="Times New Roman" w:hAnsi="Times New Roman" w:cs="Times New Roman"/>
          <w:sz w:val="24"/>
          <w:szCs w:val="24"/>
        </w:rPr>
      </w:pPr>
    </w:p>
    <w:p w14:paraId="040DD119"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eficácia da meta: </w:t>
      </w:r>
    </w:p>
    <w:p w14:paraId="211B699A"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Atas e tabelas de dados das reuniões do Conselho Municipal de Cultura que dizem respeito ao acompanhamento da execução do Plano;</w:t>
      </w:r>
    </w:p>
    <w:p w14:paraId="33AEF14B"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Atas e tabelas de dados das audiências públicas de acompanhamento da execução do Plano;</w:t>
      </w:r>
    </w:p>
    <w:p w14:paraId="596B9480"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Documentos de fluxos do Executivo Municipal para a Câmara Municipal de Vereadores que tratam de ementas à lei de criação e aprovação do Plano Municipal de Cultura.</w:t>
      </w:r>
    </w:p>
    <w:p w14:paraId="0F2CCC91" w14:textId="77777777" w:rsidR="001F027A" w:rsidRPr="00F31674" w:rsidRDefault="001F027A" w:rsidP="00DD369C">
      <w:pPr>
        <w:pStyle w:val="PargrafodaLista"/>
        <w:spacing w:line="360" w:lineRule="auto"/>
        <w:rPr>
          <w:rFonts w:ascii="Times New Roman" w:hAnsi="Times New Roman" w:cs="Times New Roman"/>
          <w:sz w:val="24"/>
          <w:szCs w:val="24"/>
        </w:rPr>
      </w:pPr>
    </w:p>
    <w:p w14:paraId="44B096E4"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459975DB"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Acompanhamento permanente do Plano Municipal de Cultura;</w:t>
      </w:r>
    </w:p>
    <w:p w14:paraId="2B4B21E9"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Eficácia e eficiência na execução do Plano;</w:t>
      </w:r>
    </w:p>
    <w:p w14:paraId="7C60A8D4"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Atendimento às metas e ações do Plano.</w:t>
      </w:r>
    </w:p>
    <w:p w14:paraId="2339CE45" w14:textId="77777777" w:rsidR="00DD369C" w:rsidRDefault="00DD369C" w:rsidP="00DD369C">
      <w:pPr>
        <w:pStyle w:val="PargrafodaLista"/>
        <w:spacing w:line="360" w:lineRule="auto"/>
        <w:rPr>
          <w:rFonts w:ascii="Times New Roman" w:hAnsi="Times New Roman" w:cs="Times New Roman"/>
          <w:sz w:val="24"/>
          <w:szCs w:val="24"/>
        </w:rPr>
      </w:pPr>
    </w:p>
    <w:p w14:paraId="7BAAED47" w14:textId="77777777" w:rsidR="001F027A" w:rsidRPr="00DD369C" w:rsidRDefault="001F027A" w:rsidP="00DD369C">
      <w:pPr>
        <w:pStyle w:val="PargrafodaLista"/>
        <w:spacing w:line="360" w:lineRule="auto"/>
        <w:rPr>
          <w:rFonts w:ascii="Times New Roman" w:hAnsi="Times New Roman" w:cs="Times New Roman"/>
          <w:b/>
          <w:sz w:val="24"/>
          <w:szCs w:val="24"/>
        </w:rPr>
      </w:pPr>
      <w:r w:rsidRPr="00DD369C">
        <w:rPr>
          <w:rFonts w:ascii="Times New Roman" w:hAnsi="Times New Roman" w:cs="Times New Roman"/>
          <w:b/>
          <w:sz w:val="24"/>
          <w:szCs w:val="24"/>
        </w:rPr>
        <w:t>Meta 3:</w:t>
      </w:r>
    </w:p>
    <w:p w14:paraId="675DB02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Criação de equipe técnica específica para atendimento das demandas da área cultural.</w:t>
      </w:r>
    </w:p>
    <w:p w14:paraId="103CCA6D"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2027.</w:t>
      </w:r>
    </w:p>
    <w:p w14:paraId="072E78CA" w14:textId="77777777" w:rsidR="001F027A" w:rsidRPr="00F31674" w:rsidRDefault="001F027A" w:rsidP="00DD369C">
      <w:pPr>
        <w:pStyle w:val="PargrafodaLista"/>
        <w:spacing w:line="360" w:lineRule="auto"/>
        <w:rPr>
          <w:rFonts w:ascii="Times New Roman" w:hAnsi="Times New Roman" w:cs="Times New Roman"/>
          <w:sz w:val="24"/>
          <w:szCs w:val="24"/>
        </w:rPr>
      </w:pPr>
    </w:p>
    <w:p w14:paraId="1CDC91E9"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Ações:</w:t>
      </w:r>
    </w:p>
    <w:p w14:paraId="54D657C8"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1. Estudo de demandas para criação de cargos técnicos para a área;</w:t>
      </w:r>
    </w:p>
    <w:p w14:paraId="3DF28014"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2. Criação por lei, de cargos técnicos específicos para a área de gestão cultural demandados no estudo;</w:t>
      </w:r>
    </w:p>
    <w:p w14:paraId="1B2852BD"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3. Previsão orçamentária para a consolidação dos cargos criados;</w:t>
      </w:r>
    </w:p>
    <w:p w14:paraId="74FADD78"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4. Realização de concurso público para os cargos criados;</w:t>
      </w:r>
    </w:p>
    <w:p w14:paraId="570F495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5. Chamada, nomeação e posse dos cargos.</w:t>
      </w:r>
    </w:p>
    <w:p w14:paraId="007E6FE6" w14:textId="77777777" w:rsidR="001F027A" w:rsidRPr="00F31674" w:rsidRDefault="001F027A" w:rsidP="00DD369C">
      <w:pPr>
        <w:pStyle w:val="PargrafodaLista"/>
        <w:spacing w:line="360" w:lineRule="auto"/>
        <w:rPr>
          <w:rFonts w:ascii="Times New Roman" w:hAnsi="Times New Roman" w:cs="Times New Roman"/>
          <w:sz w:val="24"/>
          <w:szCs w:val="24"/>
        </w:rPr>
      </w:pPr>
    </w:p>
    <w:p w14:paraId="0D976861"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eficácia da meta: </w:t>
      </w:r>
    </w:p>
    <w:p w14:paraId="048C0FF5"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Relatório do estudo sobre cargos técnicos necessários para a pasta;</w:t>
      </w:r>
    </w:p>
    <w:p w14:paraId="0C4CEA42"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Projeto de lei de criação dos cargos técnicos da pasta Cultura;</w:t>
      </w:r>
    </w:p>
    <w:p w14:paraId="7DC3A34D"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Dotação orçamentária da pasta;</w:t>
      </w:r>
    </w:p>
    <w:p w14:paraId="555CC7C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Edital de concurso público para os cargos;</w:t>
      </w:r>
    </w:p>
    <w:p w14:paraId="636A119C"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Atos de chamada e nomeação dos profissionais para efetivação dos cargos técnicos da pasta Cultura.</w:t>
      </w:r>
    </w:p>
    <w:p w14:paraId="77327D76" w14:textId="77777777" w:rsidR="001F027A" w:rsidRPr="00F31674" w:rsidRDefault="001F027A" w:rsidP="00DD369C">
      <w:pPr>
        <w:pStyle w:val="PargrafodaLista"/>
        <w:spacing w:line="360" w:lineRule="auto"/>
        <w:rPr>
          <w:rFonts w:ascii="Times New Roman" w:hAnsi="Times New Roman" w:cs="Times New Roman"/>
          <w:sz w:val="24"/>
          <w:szCs w:val="24"/>
        </w:rPr>
      </w:pPr>
    </w:p>
    <w:p w14:paraId="6704185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2327BBC5"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Estudo sobre cargos técnicos necessários para a pasta realizado e entregue à gestão municipal;</w:t>
      </w:r>
    </w:p>
    <w:p w14:paraId="465B4471"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Minuta de projeto de lei de criação dos cargos feita e projeto de lei encaminhado à Câmara Municipal de Vereadores;</w:t>
      </w:r>
    </w:p>
    <w:p w14:paraId="365D6EA8"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Dotação orçamentária para os novos cargos consolidada;</w:t>
      </w:r>
    </w:p>
    <w:p w14:paraId="396AE113"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Concurso público para provisão dos cargos técnicos realizado;</w:t>
      </w:r>
    </w:p>
    <w:p w14:paraId="544958AA"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Chamada e nomeação dos profissionais efetivada.</w:t>
      </w:r>
    </w:p>
    <w:p w14:paraId="1CDB4588" w14:textId="77777777" w:rsidR="001F027A" w:rsidRPr="00F31674" w:rsidRDefault="001F027A" w:rsidP="00DD369C">
      <w:pPr>
        <w:pStyle w:val="PargrafodaLista"/>
        <w:spacing w:line="360" w:lineRule="auto"/>
        <w:rPr>
          <w:rFonts w:ascii="Times New Roman" w:hAnsi="Times New Roman" w:cs="Times New Roman"/>
          <w:sz w:val="24"/>
          <w:szCs w:val="24"/>
        </w:rPr>
      </w:pPr>
    </w:p>
    <w:p w14:paraId="230728BB" w14:textId="77777777" w:rsidR="001F027A" w:rsidRPr="00DD369C" w:rsidRDefault="001F027A" w:rsidP="00DD369C">
      <w:pPr>
        <w:pStyle w:val="PargrafodaLista"/>
        <w:spacing w:line="360" w:lineRule="auto"/>
        <w:rPr>
          <w:rFonts w:ascii="Times New Roman" w:hAnsi="Times New Roman" w:cs="Times New Roman"/>
          <w:b/>
          <w:sz w:val="24"/>
          <w:szCs w:val="24"/>
        </w:rPr>
      </w:pPr>
      <w:r w:rsidRPr="00DD369C">
        <w:rPr>
          <w:rFonts w:ascii="Times New Roman" w:hAnsi="Times New Roman" w:cs="Times New Roman"/>
          <w:b/>
          <w:sz w:val="24"/>
          <w:szCs w:val="24"/>
        </w:rPr>
        <w:t>Meta 4:</w:t>
      </w:r>
    </w:p>
    <w:p w14:paraId="64B25BDB"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Construção de espaço cultural multiuso.</w:t>
      </w:r>
    </w:p>
    <w:p w14:paraId="297ADD2B"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2034.</w:t>
      </w:r>
    </w:p>
    <w:p w14:paraId="698370B8" w14:textId="77777777" w:rsidR="001F027A" w:rsidRPr="00F31674" w:rsidRDefault="001F027A" w:rsidP="00DD369C">
      <w:pPr>
        <w:pStyle w:val="PargrafodaLista"/>
        <w:spacing w:line="360" w:lineRule="auto"/>
        <w:rPr>
          <w:rFonts w:ascii="Times New Roman" w:hAnsi="Times New Roman" w:cs="Times New Roman"/>
          <w:sz w:val="24"/>
          <w:szCs w:val="24"/>
        </w:rPr>
      </w:pPr>
    </w:p>
    <w:p w14:paraId="7288223A"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Ações:</w:t>
      </w:r>
    </w:p>
    <w:p w14:paraId="6B95EDAC" w14:textId="77777777" w:rsidR="001F027A" w:rsidRPr="00F31674" w:rsidRDefault="001F027A" w:rsidP="00DD369C">
      <w:pPr>
        <w:pStyle w:val="PargrafodaLista"/>
        <w:numPr>
          <w:ilvl w:val="0"/>
          <w:numId w:val="9"/>
        </w:num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Estudo sobre demandas para projeto de </w:t>
      </w:r>
      <w:r w:rsidRPr="00F31674">
        <w:rPr>
          <w:rFonts w:ascii="Times New Roman" w:hAnsi="Times New Roman" w:cs="Times New Roman"/>
          <w:spacing w:val="-4"/>
          <w:sz w:val="24"/>
          <w:szCs w:val="24"/>
        </w:rPr>
        <w:t>espaço cultural multiuso;</w:t>
      </w:r>
    </w:p>
    <w:p w14:paraId="71CBE12F" w14:textId="77777777" w:rsidR="001F027A" w:rsidRPr="00F31674" w:rsidRDefault="001F027A" w:rsidP="00DD369C">
      <w:pPr>
        <w:pStyle w:val="PargrafodaLista"/>
        <w:numPr>
          <w:ilvl w:val="0"/>
          <w:numId w:val="9"/>
        </w:numPr>
        <w:spacing w:line="360" w:lineRule="auto"/>
        <w:rPr>
          <w:rFonts w:ascii="Times New Roman" w:hAnsi="Times New Roman" w:cs="Times New Roman"/>
          <w:sz w:val="24"/>
          <w:szCs w:val="24"/>
        </w:rPr>
      </w:pPr>
      <w:r w:rsidRPr="00F31674">
        <w:rPr>
          <w:rFonts w:ascii="Times New Roman" w:hAnsi="Times New Roman" w:cs="Times New Roman"/>
          <w:sz w:val="24"/>
          <w:szCs w:val="24"/>
        </w:rPr>
        <w:t>Busca de terreno adequado para a edificação;</w:t>
      </w:r>
    </w:p>
    <w:p w14:paraId="358AB219" w14:textId="77777777" w:rsidR="001F027A" w:rsidRPr="00F31674" w:rsidRDefault="001F027A" w:rsidP="00DD369C">
      <w:pPr>
        <w:pStyle w:val="PargrafodaLista"/>
        <w:numPr>
          <w:ilvl w:val="0"/>
          <w:numId w:val="9"/>
        </w:num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Elaboração de projeto de </w:t>
      </w:r>
      <w:r w:rsidRPr="00F31674">
        <w:rPr>
          <w:rFonts w:ascii="Times New Roman" w:hAnsi="Times New Roman" w:cs="Times New Roman"/>
          <w:spacing w:val="-4"/>
          <w:sz w:val="24"/>
          <w:szCs w:val="24"/>
        </w:rPr>
        <w:t>espaço cultural multiuso;</w:t>
      </w:r>
    </w:p>
    <w:p w14:paraId="24DF43D2" w14:textId="77777777" w:rsidR="001F027A" w:rsidRPr="00F31674" w:rsidRDefault="001F027A" w:rsidP="00DD369C">
      <w:pPr>
        <w:pStyle w:val="PargrafodaLista"/>
        <w:numPr>
          <w:ilvl w:val="0"/>
          <w:numId w:val="9"/>
        </w:num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Busca de recursos para construção de </w:t>
      </w:r>
      <w:r w:rsidRPr="00F31674">
        <w:rPr>
          <w:rFonts w:ascii="Times New Roman" w:hAnsi="Times New Roman" w:cs="Times New Roman"/>
          <w:spacing w:val="-4"/>
          <w:sz w:val="24"/>
          <w:szCs w:val="24"/>
        </w:rPr>
        <w:t>espaço cultural multiuso;</w:t>
      </w:r>
    </w:p>
    <w:p w14:paraId="2439A7DB" w14:textId="77777777" w:rsidR="001F027A" w:rsidRPr="00F31674" w:rsidRDefault="001F027A" w:rsidP="00DD369C">
      <w:pPr>
        <w:pStyle w:val="PargrafodaLista"/>
        <w:numPr>
          <w:ilvl w:val="0"/>
          <w:numId w:val="9"/>
        </w:numPr>
        <w:spacing w:line="360" w:lineRule="auto"/>
        <w:rPr>
          <w:rFonts w:ascii="Times New Roman" w:hAnsi="Times New Roman" w:cs="Times New Roman"/>
          <w:sz w:val="24"/>
          <w:szCs w:val="24"/>
        </w:rPr>
      </w:pPr>
      <w:r w:rsidRPr="00F31674">
        <w:rPr>
          <w:rFonts w:ascii="Times New Roman" w:hAnsi="Times New Roman" w:cs="Times New Roman"/>
          <w:sz w:val="24"/>
          <w:szCs w:val="24"/>
        </w:rPr>
        <w:t>Construção do espaço cultural multiuso;</w:t>
      </w:r>
    </w:p>
    <w:p w14:paraId="52E94ADC" w14:textId="77777777" w:rsidR="001F027A" w:rsidRPr="00F31674" w:rsidRDefault="001F027A" w:rsidP="00DD369C">
      <w:pPr>
        <w:pStyle w:val="PargrafodaLista"/>
        <w:numPr>
          <w:ilvl w:val="0"/>
          <w:numId w:val="9"/>
        </w:num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Inauguração e utilização do </w:t>
      </w:r>
      <w:r w:rsidRPr="00F31674">
        <w:rPr>
          <w:rFonts w:ascii="Times New Roman" w:hAnsi="Times New Roman" w:cs="Times New Roman"/>
          <w:spacing w:val="-4"/>
          <w:sz w:val="24"/>
          <w:szCs w:val="24"/>
        </w:rPr>
        <w:t>espaço cultural multiuso.</w:t>
      </w:r>
    </w:p>
    <w:p w14:paraId="5AE9ACA4" w14:textId="77777777" w:rsidR="001F027A" w:rsidRPr="00F31674" w:rsidRDefault="001F027A" w:rsidP="00DD369C">
      <w:pPr>
        <w:spacing w:line="360" w:lineRule="auto"/>
        <w:rPr>
          <w:rFonts w:ascii="Times New Roman" w:hAnsi="Times New Roman" w:cs="Times New Roman"/>
          <w:sz w:val="24"/>
          <w:szCs w:val="24"/>
        </w:rPr>
      </w:pPr>
    </w:p>
    <w:p w14:paraId="5190FDCC"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eficácia da meta: </w:t>
      </w:r>
    </w:p>
    <w:p w14:paraId="42655C5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Relatório do estudo de necessidades de espaço para acolhimento ampliado de atividades culturais em Anchieta;</w:t>
      </w:r>
    </w:p>
    <w:p w14:paraId="45955325"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Mapa referenciado do terreno disponível para projeto e execução da obra;</w:t>
      </w:r>
    </w:p>
    <w:p w14:paraId="0CA399D9"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Projeto de espaço cultural multiuso;</w:t>
      </w:r>
    </w:p>
    <w:p w14:paraId="7B51C06B"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Termos de convênios/parcerias de repasses de recursos para execução da obra;</w:t>
      </w:r>
    </w:p>
    <w:p w14:paraId="0A4FB79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Relatórios de execução do projeto e da obra.</w:t>
      </w:r>
    </w:p>
    <w:p w14:paraId="2F43EDDC" w14:textId="77777777" w:rsidR="001F027A" w:rsidRPr="00F31674" w:rsidRDefault="001F027A" w:rsidP="00DD369C">
      <w:pPr>
        <w:pStyle w:val="PargrafodaLista"/>
        <w:spacing w:line="360" w:lineRule="auto"/>
        <w:rPr>
          <w:rFonts w:ascii="Times New Roman" w:hAnsi="Times New Roman" w:cs="Times New Roman"/>
          <w:sz w:val="24"/>
          <w:szCs w:val="24"/>
        </w:rPr>
      </w:pPr>
    </w:p>
    <w:p w14:paraId="5C08D302"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5993D582"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Relatório do estudo de necessidades de espaços para acolhimento ampliado de atividades culturais em Anchieta entregue para a gestão municipal;</w:t>
      </w:r>
    </w:p>
    <w:p w14:paraId="1772B7A4"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 Projeto de </w:t>
      </w:r>
      <w:r w:rsidRPr="00F31674">
        <w:rPr>
          <w:rFonts w:ascii="Times New Roman" w:hAnsi="Times New Roman" w:cs="Times New Roman"/>
          <w:spacing w:val="-4"/>
          <w:sz w:val="24"/>
          <w:szCs w:val="24"/>
        </w:rPr>
        <w:t>espaço cultural multiuso</w:t>
      </w:r>
      <w:r w:rsidRPr="00F31674">
        <w:rPr>
          <w:rFonts w:ascii="Times New Roman" w:hAnsi="Times New Roman" w:cs="Times New Roman"/>
          <w:sz w:val="24"/>
          <w:szCs w:val="24"/>
        </w:rPr>
        <w:t xml:space="preserve"> desenvolvido e entregue para a gestão municipal;</w:t>
      </w:r>
    </w:p>
    <w:p w14:paraId="26FBD922"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Termos de convênios/parcerias de repasses de recursos para execução da obra assinados;</w:t>
      </w:r>
    </w:p>
    <w:p w14:paraId="26C5BCED"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Recursos financeiros aportados em conta específica;</w:t>
      </w:r>
    </w:p>
    <w:p w14:paraId="0AEDA632"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Ordem de serviço da obra assinados;</w:t>
      </w:r>
    </w:p>
    <w:p w14:paraId="5A0D7453"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Obra executada e espaço cultural multiuso em funcionamento;</w:t>
      </w:r>
    </w:p>
    <w:p w14:paraId="51347BC7"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Ampliação e qualificação de atendimento da área cultural à comunidade.</w:t>
      </w:r>
    </w:p>
    <w:p w14:paraId="657D6326" w14:textId="77777777" w:rsidR="001F027A" w:rsidRPr="00DD369C" w:rsidRDefault="001F027A" w:rsidP="00DD369C">
      <w:pPr>
        <w:spacing w:line="360" w:lineRule="auto"/>
        <w:ind w:firstLine="708"/>
        <w:rPr>
          <w:rFonts w:ascii="Times New Roman" w:hAnsi="Times New Roman" w:cs="Times New Roman"/>
          <w:b/>
          <w:sz w:val="24"/>
          <w:szCs w:val="24"/>
        </w:rPr>
      </w:pPr>
      <w:r w:rsidRPr="00DD369C">
        <w:rPr>
          <w:rFonts w:ascii="Times New Roman" w:hAnsi="Times New Roman" w:cs="Times New Roman"/>
          <w:b/>
          <w:sz w:val="24"/>
          <w:szCs w:val="24"/>
        </w:rPr>
        <w:lastRenderedPageBreak/>
        <w:t>Meta 5:</w:t>
      </w:r>
    </w:p>
    <w:p w14:paraId="16518B30" w14:textId="77777777" w:rsidR="001F027A" w:rsidRPr="00F31674" w:rsidRDefault="001F027A" w:rsidP="00DD369C">
      <w:pPr>
        <w:pStyle w:val="PargrafodaLista"/>
        <w:spacing w:line="360" w:lineRule="auto"/>
        <w:rPr>
          <w:rFonts w:ascii="Times New Roman" w:hAnsi="Times New Roman" w:cs="Times New Roman"/>
          <w:spacing w:val="-4"/>
          <w:sz w:val="24"/>
          <w:szCs w:val="24"/>
        </w:rPr>
      </w:pPr>
      <w:r w:rsidRPr="00F31674">
        <w:rPr>
          <w:rFonts w:ascii="Times New Roman" w:hAnsi="Times New Roman" w:cs="Times New Roman"/>
          <w:sz w:val="24"/>
          <w:szCs w:val="24"/>
        </w:rPr>
        <w:t>Fomento e prospecção das ações culturais locais.</w:t>
      </w:r>
    </w:p>
    <w:p w14:paraId="515576DF"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2034.</w:t>
      </w:r>
    </w:p>
    <w:p w14:paraId="56BE18F6" w14:textId="77777777" w:rsidR="001F027A" w:rsidRPr="00F31674" w:rsidRDefault="001F027A" w:rsidP="00DD369C">
      <w:pPr>
        <w:pStyle w:val="PargrafodaLista"/>
        <w:spacing w:line="360" w:lineRule="auto"/>
        <w:rPr>
          <w:rFonts w:ascii="Times New Roman" w:hAnsi="Times New Roman" w:cs="Times New Roman"/>
          <w:sz w:val="24"/>
          <w:szCs w:val="24"/>
        </w:rPr>
      </w:pPr>
    </w:p>
    <w:p w14:paraId="55D067F0"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Ações:</w:t>
      </w:r>
    </w:p>
    <w:p w14:paraId="37304279" w14:textId="77777777" w:rsidR="001F027A" w:rsidRPr="003F76E3" w:rsidRDefault="001F027A" w:rsidP="00DD369C">
      <w:pPr>
        <w:pStyle w:val="PargrafodaLista"/>
        <w:numPr>
          <w:ilvl w:val="0"/>
          <w:numId w:val="10"/>
        </w:numPr>
        <w:spacing w:line="360" w:lineRule="auto"/>
        <w:rPr>
          <w:rFonts w:ascii="Times New Roman" w:hAnsi="Times New Roman" w:cs="Times New Roman"/>
          <w:sz w:val="24"/>
          <w:szCs w:val="24"/>
        </w:rPr>
      </w:pPr>
      <w:r w:rsidRPr="003F76E3">
        <w:rPr>
          <w:rFonts w:ascii="Times New Roman" w:hAnsi="Times New Roman" w:cs="Times New Roman"/>
          <w:sz w:val="24"/>
          <w:szCs w:val="24"/>
        </w:rPr>
        <w:t>Buscar parcerias público-privadas para fomento e prospecção das ações culturais locais;</w:t>
      </w:r>
    </w:p>
    <w:p w14:paraId="5172DF18" w14:textId="77777777" w:rsidR="001F027A" w:rsidRPr="00F31674" w:rsidRDefault="001F027A" w:rsidP="00DD369C">
      <w:pPr>
        <w:pStyle w:val="PargrafodaLista"/>
        <w:numPr>
          <w:ilvl w:val="0"/>
          <w:numId w:val="10"/>
        </w:numPr>
        <w:spacing w:line="360" w:lineRule="auto"/>
        <w:rPr>
          <w:rFonts w:ascii="Times New Roman" w:hAnsi="Times New Roman" w:cs="Times New Roman"/>
          <w:sz w:val="24"/>
          <w:szCs w:val="24"/>
        </w:rPr>
      </w:pPr>
      <w:r w:rsidRPr="00F31674">
        <w:rPr>
          <w:rFonts w:ascii="Times New Roman" w:hAnsi="Times New Roman" w:cs="Times New Roman"/>
          <w:sz w:val="24"/>
          <w:szCs w:val="24"/>
        </w:rPr>
        <w:t>Celebração de termos de parcerias para o fomento das ações;</w:t>
      </w:r>
    </w:p>
    <w:p w14:paraId="3EE56BF8" w14:textId="77777777" w:rsidR="001F027A" w:rsidRPr="00F31674" w:rsidRDefault="001F027A" w:rsidP="00DD369C">
      <w:pPr>
        <w:pStyle w:val="PargrafodaLista"/>
        <w:numPr>
          <w:ilvl w:val="0"/>
          <w:numId w:val="10"/>
        </w:numPr>
        <w:spacing w:line="360" w:lineRule="auto"/>
        <w:rPr>
          <w:rFonts w:ascii="Times New Roman" w:hAnsi="Times New Roman" w:cs="Times New Roman"/>
          <w:sz w:val="24"/>
          <w:szCs w:val="24"/>
        </w:rPr>
      </w:pPr>
      <w:r w:rsidRPr="00F31674">
        <w:rPr>
          <w:rFonts w:ascii="Times New Roman" w:hAnsi="Times New Roman" w:cs="Times New Roman"/>
          <w:sz w:val="24"/>
          <w:szCs w:val="24"/>
        </w:rPr>
        <w:t>Execução das ações culturais.</w:t>
      </w:r>
    </w:p>
    <w:p w14:paraId="026BD12E" w14:textId="77777777" w:rsidR="00DD369C" w:rsidRDefault="00DD369C" w:rsidP="00DD369C">
      <w:pPr>
        <w:pStyle w:val="PargrafodaLista"/>
        <w:spacing w:line="360" w:lineRule="auto"/>
        <w:rPr>
          <w:rFonts w:ascii="Times New Roman" w:hAnsi="Times New Roman" w:cs="Times New Roman"/>
          <w:sz w:val="24"/>
          <w:szCs w:val="24"/>
        </w:rPr>
      </w:pPr>
    </w:p>
    <w:p w14:paraId="7D447B25"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eficácia da meta: </w:t>
      </w:r>
    </w:p>
    <w:p w14:paraId="47352571" w14:textId="77777777" w:rsidR="001F027A" w:rsidRPr="00F31674" w:rsidRDefault="001F027A" w:rsidP="00DD369C">
      <w:pPr>
        <w:pStyle w:val="PargrafodaLista"/>
        <w:spacing w:line="360" w:lineRule="auto"/>
        <w:rPr>
          <w:rFonts w:ascii="Times New Roman" w:eastAsia="Times New Roman" w:hAnsi="Times New Roman" w:cs="Times New Roman"/>
          <w:sz w:val="24"/>
          <w:szCs w:val="24"/>
        </w:rPr>
      </w:pPr>
      <w:r w:rsidRPr="00F31674">
        <w:rPr>
          <w:rFonts w:ascii="Times New Roman" w:hAnsi="Times New Roman" w:cs="Times New Roman"/>
          <w:sz w:val="24"/>
          <w:szCs w:val="24"/>
        </w:rPr>
        <w:t xml:space="preserve">- Lista de entidades e empresas potenciais parceiras para </w:t>
      </w:r>
      <w:r w:rsidRPr="00F31674">
        <w:rPr>
          <w:rFonts w:ascii="Times New Roman" w:eastAsia="Times New Roman" w:hAnsi="Times New Roman" w:cs="Times New Roman"/>
          <w:sz w:val="24"/>
          <w:szCs w:val="24"/>
        </w:rPr>
        <w:t>fomento e prospecção das ações culturais locais;</w:t>
      </w:r>
    </w:p>
    <w:p w14:paraId="5CEA394A"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Registros das reuniões efetivadas para estabelecimento de parcerias;</w:t>
      </w:r>
    </w:p>
    <w:p w14:paraId="20A4B289"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Termos de parcerias para o fomento das ações celebrados;</w:t>
      </w:r>
    </w:p>
    <w:p w14:paraId="696205C3"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Registros (inscrições, fotos, vídeos, listas de presença) das ações culturais efetivadas.</w:t>
      </w:r>
    </w:p>
    <w:p w14:paraId="7083FB6E" w14:textId="77777777" w:rsidR="001E59B7"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 </w:t>
      </w:r>
      <w:r w:rsidR="001E59B7">
        <w:rPr>
          <w:rFonts w:ascii="Times New Roman" w:hAnsi="Times New Roman" w:cs="Times New Roman"/>
          <w:sz w:val="24"/>
          <w:szCs w:val="24"/>
        </w:rPr>
        <w:tab/>
      </w:r>
      <w:r w:rsidR="001E59B7">
        <w:rPr>
          <w:rFonts w:ascii="Times New Roman" w:hAnsi="Times New Roman" w:cs="Times New Roman"/>
          <w:sz w:val="24"/>
          <w:szCs w:val="24"/>
        </w:rPr>
        <w:tab/>
      </w:r>
    </w:p>
    <w:p w14:paraId="125192E4" w14:textId="77777777" w:rsidR="001F027A" w:rsidRPr="00F31674" w:rsidRDefault="001F027A" w:rsidP="001E59B7">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5E7CE5E8"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Parcerias público-privadas firmadas;</w:t>
      </w:r>
    </w:p>
    <w:p w14:paraId="788CCE25"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Ações culturais locais fomentadas, realizadas e atendendo às demandas da comunidade local.</w:t>
      </w:r>
    </w:p>
    <w:p w14:paraId="4CCD4B9D" w14:textId="77777777" w:rsidR="001F027A" w:rsidRDefault="001F027A" w:rsidP="00DD369C">
      <w:pPr>
        <w:spacing w:line="360" w:lineRule="auto"/>
        <w:rPr>
          <w:rFonts w:ascii="Times New Roman" w:hAnsi="Times New Roman" w:cs="Times New Roman"/>
          <w:sz w:val="24"/>
          <w:szCs w:val="24"/>
        </w:rPr>
      </w:pPr>
    </w:p>
    <w:p w14:paraId="7ADAAEB5" w14:textId="77777777" w:rsidR="001E59B7" w:rsidRPr="00F31674" w:rsidRDefault="001E59B7" w:rsidP="00DD369C">
      <w:pPr>
        <w:spacing w:line="360" w:lineRule="auto"/>
        <w:rPr>
          <w:rFonts w:ascii="Times New Roman" w:hAnsi="Times New Roman" w:cs="Times New Roman"/>
          <w:sz w:val="24"/>
          <w:szCs w:val="24"/>
        </w:rPr>
      </w:pPr>
    </w:p>
    <w:p w14:paraId="326D4C71" w14:textId="77777777" w:rsidR="001F027A" w:rsidRPr="003F76E3" w:rsidRDefault="001F027A" w:rsidP="00DD369C">
      <w:pPr>
        <w:spacing w:line="360" w:lineRule="auto"/>
        <w:rPr>
          <w:rFonts w:ascii="Times New Roman" w:hAnsi="Times New Roman" w:cs="Times New Roman"/>
          <w:b/>
          <w:sz w:val="24"/>
          <w:szCs w:val="24"/>
        </w:rPr>
      </w:pPr>
      <w:r w:rsidRPr="003F76E3">
        <w:rPr>
          <w:rFonts w:ascii="Times New Roman" w:hAnsi="Times New Roman" w:cs="Times New Roman"/>
          <w:b/>
          <w:sz w:val="24"/>
          <w:szCs w:val="24"/>
        </w:rPr>
        <w:lastRenderedPageBreak/>
        <w:t>Eixo: Democratização do Acesso à Cultura e Participação Social</w:t>
      </w:r>
    </w:p>
    <w:p w14:paraId="261A5A1A" w14:textId="77777777" w:rsidR="001F027A" w:rsidRPr="00F31674" w:rsidRDefault="001F027A" w:rsidP="00DD369C">
      <w:pPr>
        <w:spacing w:line="360" w:lineRule="auto"/>
        <w:rPr>
          <w:rFonts w:ascii="Times New Roman" w:hAnsi="Times New Roman" w:cs="Times New Roman"/>
          <w:sz w:val="24"/>
          <w:szCs w:val="24"/>
        </w:rPr>
      </w:pPr>
    </w:p>
    <w:p w14:paraId="5BFF631F" w14:textId="77777777" w:rsidR="001F027A" w:rsidRPr="001E59B7" w:rsidRDefault="001F027A" w:rsidP="00DD369C">
      <w:pPr>
        <w:spacing w:line="360" w:lineRule="auto"/>
        <w:rPr>
          <w:rFonts w:ascii="Times New Roman" w:hAnsi="Times New Roman" w:cs="Times New Roman"/>
          <w:b/>
          <w:sz w:val="24"/>
          <w:szCs w:val="24"/>
        </w:rPr>
      </w:pPr>
      <w:r w:rsidRPr="001E59B7">
        <w:rPr>
          <w:rFonts w:ascii="Times New Roman" w:hAnsi="Times New Roman" w:cs="Times New Roman"/>
          <w:b/>
          <w:sz w:val="24"/>
          <w:szCs w:val="24"/>
        </w:rPr>
        <w:t xml:space="preserve">Diretriz Prioritária: </w:t>
      </w:r>
    </w:p>
    <w:p w14:paraId="6F8A87A2"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pacing w:val="-3"/>
          <w:sz w:val="24"/>
          <w:szCs w:val="24"/>
        </w:rPr>
        <w:t>Debater e revisar</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elementos</w:t>
      </w:r>
      <w:r w:rsidRPr="00F31674">
        <w:rPr>
          <w:rFonts w:ascii="Times New Roman" w:hAnsi="Times New Roman" w:cs="Times New Roman"/>
          <w:spacing w:val="-6"/>
          <w:sz w:val="24"/>
          <w:szCs w:val="24"/>
        </w:rPr>
        <w:t xml:space="preserve"> </w:t>
      </w:r>
      <w:r w:rsidRPr="00F31674">
        <w:rPr>
          <w:rFonts w:ascii="Times New Roman" w:hAnsi="Times New Roman" w:cs="Times New Roman"/>
          <w:spacing w:val="-2"/>
          <w:sz w:val="24"/>
          <w:szCs w:val="24"/>
        </w:rPr>
        <w:t>que</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afetem</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o</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acesso</w:t>
      </w:r>
      <w:r w:rsidRPr="00F31674">
        <w:rPr>
          <w:rFonts w:ascii="Times New Roman" w:hAnsi="Times New Roman" w:cs="Times New Roman"/>
          <w:spacing w:val="-8"/>
          <w:sz w:val="24"/>
          <w:szCs w:val="24"/>
        </w:rPr>
        <w:t xml:space="preserve"> </w:t>
      </w:r>
      <w:r w:rsidRPr="00F31674">
        <w:rPr>
          <w:rFonts w:ascii="Times New Roman" w:hAnsi="Times New Roman" w:cs="Times New Roman"/>
          <w:spacing w:val="-2"/>
          <w:sz w:val="24"/>
          <w:szCs w:val="24"/>
        </w:rPr>
        <w:t>à</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cultura</w:t>
      </w:r>
      <w:r w:rsidRPr="00F31674">
        <w:rPr>
          <w:rFonts w:ascii="Times New Roman" w:hAnsi="Times New Roman" w:cs="Times New Roman"/>
          <w:spacing w:val="-8"/>
          <w:sz w:val="24"/>
          <w:szCs w:val="24"/>
        </w:rPr>
        <w:t xml:space="preserve"> </w:t>
      </w:r>
      <w:r w:rsidRPr="00F31674">
        <w:rPr>
          <w:rFonts w:ascii="Times New Roman" w:hAnsi="Times New Roman" w:cs="Times New Roman"/>
          <w:spacing w:val="-2"/>
          <w:sz w:val="24"/>
          <w:szCs w:val="24"/>
        </w:rPr>
        <w:t>e</w:t>
      </w:r>
      <w:r w:rsidRPr="00F31674">
        <w:rPr>
          <w:rFonts w:ascii="Times New Roman" w:hAnsi="Times New Roman" w:cs="Times New Roman"/>
          <w:spacing w:val="-7"/>
          <w:sz w:val="24"/>
          <w:szCs w:val="24"/>
        </w:rPr>
        <w:t xml:space="preserve"> </w:t>
      </w:r>
      <w:r w:rsidRPr="00F31674">
        <w:rPr>
          <w:rFonts w:ascii="Times New Roman" w:hAnsi="Times New Roman" w:cs="Times New Roman"/>
          <w:spacing w:val="-2"/>
          <w:sz w:val="24"/>
          <w:szCs w:val="24"/>
        </w:rPr>
        <w:t>à</w:t>
      </w:r>
      <w:r w:rsidRPr="00F31674">
        <w:rPr>
          <w:rFonts w:ascii="Times New Roman" w:hAnsi="Times New Roman" w:cs="Times New Roman"/>
          <w:spacing w:val="-8"/>
          <w:sz w:val="24"/>
          <w:szCs w:val="24"/>
        </w:rPr>
        <w:t xml:space="preserve"> </w:t>
      </w:r>
      <w:r w:rsidRPr="00F31674">
        <w:rPr>
          <w:rFonts w:ascii="Times New Roman" w:hAnsi="Times New Roman" w:cs="Times New Roman"/>
          <w:spacing w:val="-2"/>
          <w:sz w:val="24"/>
          <w:szCs w:val="24"/>
        </w:rPr>
        <w:t>arte,</w:t>
      </w:r>
      <w:r w:rsidRPr="00F31674">
        <w:rPr>
          <w:rFonts w:ascii="Times New Roman" w:hAnsi="Times New Roman" w:cs="Times New Roman"/>
          <w:spacing w:val="-59"/>
          <w:sz w:val="24"/>
          <w:szCs w:val="24"/>
        </w:rPr>
        <w:t xml:space="preserve"> </w:t>
      </w:r>
      <w:r w:rsidRPr="00F31674">
        <w:rPr>
          <w:rFonts w:ascii="Times New Roman" w:hAnsi="Times New Roman" w:cs="Times New Roman"/>
          <w:spacing w:val="-5"/>
          <w:sz w:val="24"/>
          <w:szCs w:val="24"/>
        </w:rPr>
        <w:t>enfrentando</w:t>
      </w:r>
      <w:r w:rsidRPr="00F31674">
        <w:rPr>
          <w:rFonts w:ascii="Times New Roman" w:hAnsi="Times New Roman" w:cs="Times New Roman"/>
          <w:sz w:val="24"/>
          <w:szCs w:val="24"/>
        </w:rPr>
        <w:t xml:space="preserve"> </w:t>
      </w:r>
      <w:r w:rsidRPr="00F31674">
        <w:rPr>
          <w:rFonts w:ascii="Times New Roman" w:hAnsi="Times New Roman" w:cs="Times New Roman"/>
          <w:spacing w:val="-5"/>
          <w:sz w:val="24"/>
          <w:szCs w:val="24"/>
        </w:rPr>
        <w:t>desigualdades</w:t>
      </w:r>
      <w:r w:rsidRPr="00F31674">
        <w:rPr>
          <w:rFonts w:ascii="Times New Roman" w:hAnsi="Times New Roman" w:cs="Times New Roman"/>
          <w:spacing w:val="-10"/>
          <w:sz w:val="24"/>
          <w:szCs w:val="24"/>
        </w:rPr>
        <w:t xml:space="preserve"> </w:t>
      </w:r>
      <w:r w:rsidRPr="00F31674">
        <w:rPr>
          <w:rFonts w:ascii="Times New Roman" w:hAnsi="Times New Roman" w:cs="Times New Roman"/>
          <w:spacing w:val="-5"/>
          <w:sz w:val="24"/>
          <w:szCs w:val="24"/>
        </w:rPr>
        <w:t>e</w:t>
      </w:r>
      <w:r w:rsidRPr="00F31674">
        <w:rPr>
          <w:rFonts w:ascii="Times New Roman" w:hAnsi="Times New Roman" w:cs="Times New Roman"/>
          <w:spacing w:val="-10"/>
          <w:sz w:val="24"/>
          <w:szCs w:val="24"/>
        </w:rPr>
        <w:t xml:space="preserve"> </w:t>
      </w:r>
      <w:r w:rsidRPr="00F31674">
        <w:rPr>
          <w:rFonts w:ascii="Times New Roman" w:hAnsi="Times New Roman" w:cs="Times New Roman"/>
          <w:spacing w:val="-5"/>
          <w:sz w:val="24"/>
          <w:szCs w:val="24"/>
        </w:rPr>
        <w:t>assimetrias e ampliar as</w:t>
      </w:r>
      <w:r w:rsidRPr="00F31674">
        <w:rPr>
          <w:rFonts w:ascii="Times New Roman" w:hAnsi="Times New Roman" w:cs="Times New Roman"/>
          <w:sz w:val="24"/>
          <w:szCs w:val="24"/>
        </w:rPr>
        <w:t xml:space="preserve"> dinâmicas de participação social e de acesso à cultura.</w:t>
      </w:r>
    </w:p>
    <w:p w14:paraId="308236DB" w14:textId="77777777" w:rsidR="001F027A" w:rsidRPr="00F31674" w:rsidRDefault="001F027A" w:rsidP="00DD369C">
      <w:pPr>
        <w:spacing w:line="360" w:lineRule="auto"/>
        <w:rPr>
          <w:rFonts w:ascii="Times New Roman" w:hAnsi="Times New Roman" w:cs="Times New Roman"/>
          <w:sz w:val="24"/>
          <w:szCs w:val="24"/>
        </w:rPr>
      </w:pPr>
    </w:p>
    <w:p w14:paraId="0E7F43B5" w14:textId="77777777" w:rsidR="001F027A" w:rsidRPr="001E59B7" w:rsidRDefault="001F027A" w:rsidP="00DD369C">
      <w:pPr>
        <w:spacing w:line="360" w:lineRule="auto"/>
        <w:rPr>
          <w:rFonts w:ascii="Times New Roman" w:hAnsi="Times New Roman" w:cs="Times New Roman"/>
          <w:b/>
          <w:sz w:val="24"/>
          <w:szCs w:val="24"/>
        </w:rPr>
      </w:pPr>
      <w:r w:rsidRPr="001E59B7">
        <w:rPr>
          <w:rFonts w:ascii="Times New Roman" w:hAnsi="Times New Roman" w:cs="Times New Roman"/>
          <w:b/>
          <w:sz w:val="24"/>
          <w:szCs w:val="24"/>
        </w:rPr>
        <w:t>Objetivo estratégico:</w:t>
      </w:r>
    </w:p>
    <w:p w14:paraId="4355298E"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Ampliar o acesso à cultura, à produção cultural, promovendo o reconhecimento e a valorização de todas as expressões culturais.</w:t>
      </w:r>
    </w:p>
    <w:p w14:paraId="35280C45"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b/>
      </w:r>
    </w:p>
    <w:p w14:paraId="5C6B8B2E"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1:</w:t>
      </w:r>
    </w:p>
    <w:p w14:paraId="24C754E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Criação de meios para ampliação do acesso à cultura na formação, produção e circulação de produtos culturais.</w:t>
      </w:r>
    </w:p>
    <w:p w14:paraId="0E11F38C"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Prazo: até 2026.</w:t>
      </w:r>
    </w:p>
    <w:p w14:paraId="61B90777" w14:textId="77777777" w:rsidR="001E59B7" w:rsidRDefault="001E59B7" w:rsidP="00DD369C">
      <w:pPr>
        <w:spacing w:line="360" w:lineRule="auto"/>
        <w:ind w:firstLine="708"/>
        <w:rPr>
          <w:rFonts w:ascii="Times New Roman" w:hAnsi="Times New Roman" w:cs="Times New Roman"/>
          <w:sz w:val="24"/>
          <w:szCs w:val="24"/>
        </w:rPr>
      </w:pPr>
    </w:p>
    <w:p w14:paraId="1260569F"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Ações:</w:t>
      </w:r>
    </w:p>
    <w:p w14:paraId="14E7C4F1" w14:textId="77777777" w:rsidR="001F027A" w:rsidRPr="00F31674" w:rsidRDefault="001F027A" w:rsidP="00DD369C">
      <w:pPr>
        <w:pStyle w:val="PargrafodaLista"/>
        <w:numPr>
          <w:ilvl w:val="0"/>
          <w:numId w:val="4"/>
        </w:num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Ampliar as parcerias com a sociedade civil para a realização das atividades culturais; </w:t>
      </w:r>
    </w:p>
    <w:p w14:paraId="1A7B075A" w14:textId="77777777" w:rsidR="001F027A" w:rsidRPr="00F31674" w:rsidRDefault="001F027A" w:rsidP="00DD369C">
      <w:pPr>
        <w:pStyle w:val="PargrafodaLista"/>
        <w:numPr>
          <w:ilvl w:val="0"/>
          <w:numId w:val="4"/>
        </w:numPr>
        <w:spacing w:line="360" w:lineRule="auto"/>
        <w:rPr>
          <w:rFonts w:ascii="Times New Roman" w:hAnsi="Times New Roman" w:cs="Times New Roman"/>
          <w:sz w:val="24"/>
          <w:szCs w:val="24"/>
        </w:rPr>
      </w:pPr>
      <w:r w:rsidRPr="00F31674">
        <w:rPr>
          <w:rFonts w:ascii="Times New Roman" w:hAnsi="Times New Roman" w:cs="Times New Roman"/>
          <w:sz w:val="24"/>
          <w:szCs w:val="24"/>
        </w:rPr>
        <w:t>Criar novos atrativos de ações culturais concomitante com o turismo municipal e regional;</w:t>
      </w:r>
    </w:p>
    <w:p w14:paraId="7CD5CB34" w14:textId="77777777" w:rsidR="001F027A" w:rsidRPr="00F31674" w:rsidRDefault="001F027A" w:rsidP="00DD369C">
      <w:pPr>
        <w:pStyle w:val="PargrafodaLista"/>
        <w:numPr>
          <w:ilvl w:val="0"/>
          <w:numId w:val="4"/>
        </w:numPr>
        <w:spacing w:line="360" w:lineRule="auto"/>
        <w:rPr>
          <w:rFonts w:ascii="Times New Roman" w:hAnsi="Times New Roman" w:cs="Times New Roman"/>
          <w:sz w:val="24"/>
          <w:szCs w:val="24"/>
        </w:rPr>
      </w:pPr>
      <w:r w:rsidRPr="00F31674">
        <w:rPr>
          <w:rFonts w:ascii="Times New Roman" w:hAnsi="Times New Roman" w:cs="Times New Roman"/>
          <w:sz w:val="24"/>
          <w:szCs w:val="24"/>
        </w:rPr>
        <w:t>Manter as mostras culturais semestrais dos alunos do Programa Cultura Viva com construção de figurinos e cenários do município;</w:t>
      </w:r>
    </w:p>
    <w:p w14:paraId="30E17CFB" w14:textId="77777777" w:rsidR="001F027A" w:rsidRPr="00F31674" w:rsidRDefault="001F027A" w:rsidP="00DD369C">
      <w:pPr>
        <w:pStyle w:val="PargrafodaLista"/>
        <w:numPr>
          <w:ilvl w:val="0"/>
          <w:numId w:val="4"/>
        </w:numPr>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Ampliar a divulgação e a prospecção das ações culturais locais;</w:t>
      </w:r>
    </w:p>
    <w:p w14:paraId="55848306" w14:textId="77777777" w:rsidR="001F027A" w:rsidRPr="00F31674" w:rsidRDefault="001F027A" w:rsidP="00DD369C">
      <w:pPr>
        <w:pStyle w:val="PargrafodaLista"/>
        <w:numPr>
          <w:ilvl w:val="0"/>
          <w:numId w:val="4"/>
        </w:numPr>
        <w:spacing w:line="360" w:lineRule="auto"/>
        <w:rPr>
          <w:rFonts w:ascii="Times New Roman" w:hAnsi="Times New Roman" w:cs="Times New Roman"/>
          <w:sz w:val="24"/>
          <w:szCs w:val="24"/>
        </w:rPr>
      </w:pPr>
      <w:r w:rsidRPr="00F31674">
        <w:rPr>
          <w:rFonts w:ascii="Times New Roman" w:hAnsi="Times New Roman" w:cs="Times New Roman"/>
          <w:sz w:val="24"/>
          <w:szCs w:val="24"/>
        </w:rPr>
        <w:t>Instituir política de fomento com busca de recursos externos para ampliação das oficinas e apoio aos fazedores de cultura;</w:t>
      </w:r>
    </w:p>
    <w:p w14:paraId="57A34EDA" w14:textId="77777777" w:rsidR="001F027A" w:rsidRPr="00F31674" w:rsidRDefault="001F027A" w:rsidP="00DD369C">
      <w:pPr>
        <w:pStyle w:val="PargrafodaLista"/>
        <w:numPr>
          <w:ilvl w:val="0"/>
          <w:numId w:val="4"/>
        </w:numPr>
        <w:spacing w:line="360" w:lineRule="auto"/>
        <w:rPr>
          <w:rFonts w:ascii="Times New Roman" w:hAnsi="Times New Roman" w:cs="Times New Roman"/>
          <w:sz w:val="24"/>
          <w:szCs w:val="24"/>
        </w:rPr>
      </w:pPr>
      <w:r w:rsidRPr="00F31674">
        <w:rPr>
          <w:rFonts w:ascii="Times New Roman" w:hAnsi="Times New Roman" w:cs="Times New Roman"/>
          <w:sz w:val="24"/>
          <w:szCs w:val="24"/>
        </w:rPr>
        <w:t>Construir parceria com a AMEOSC e seu Colegiado Regional de Cultura para a circulação de produtos culturais da região;</w:t>
      </w:r>
    </w:p>
    <w:p w14:paraId="2F14DA96" w14:textId="77777777" w:rsidR="001F027A" w:rsidRPr="00F31674" w:rsidRDefault="001F027A" w:rsidP="00DD369C">
      <w:pPr>
        <w:pStyle w:val="PargrafodaLista"/>
        <w:numPr>
          <w:ilvl w:val="0"/>
          <w:numId w:val="4"/>
        </w:numPr>
        <w:spacing w:line="360" w:lineRule="auto"/>
        <w:rPr>
          <w:rFonts w:ascii="Times New Roman" w:hAnsi="Times New Roman" w:cs="Times New Roman"/>
          <w:sz w:val="24"/>
          <w:szCs w:val="24"/>
        </w:rPr>
      </w:pPr>
      <w:r w:rsidRPr="00F31674">
        <w:rPr>
          <w:rFonts w:ascii="Times New Roman" w:hAnsi="Times New Roman" w:cs="Times New Roman"/>
          <w:sz w:val="24"/>
          <w:szCs w:val="24"/>
        </w:rPr>
        <w:t>Criar alternativas para realização de mostras, feiras e comercialização de todas as modalidades artísticas existentes em Anchieta.</w:t>
      </w:r>
    </w:p>
    <w:p w14:paraId="4E127AB7" w14:textId="77777777" w:rsidR="001F027A" w:rsidRPr="00F31674" w:rsidRDefault="001F027A" w:rsidP="00DD369C">
      <w:pPr>
        <w:pStyle w:val="PargrafodaLista"/>
        <w:spacing w:line="360" w:lineRule="auto"/>
        <w:rPr>
          <w:rFonts w:ascii="Times New Roman" w:hAnsi="Times New Roman" w:cs="Times New Roman"/>
          <w:sz w:val="24"/>
          <w:szCs w:val="24"/>
        </w:rPr>
      </w:pPr>
    </w:p>
    <w:p w14:paraId="35FAB099"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eficácia da meta: </w:t>
      </w:r>
    </w:p>
    <w:p w14:paraId="6D55A98F" w14:textId="77777777" w:rsidR="001F027A" w:rsidRPr="00F31674" w:rsidRDefault="001F027A" w:rsidP="00DD369C">
      <w:pPr>
        <w:spacing w:line="360" w:lineRule="auto"/>
        <w:ind w:left="708"/>
        <w:rPr>
          <w:rFonts w:ascii="Times New Roman" w:eastAsia="Times New Roman" w:hAnsi="Times New Roman" w:cs="Times New Roman"/>
          <w:sz w:val="24"/>
          <w:szCs w:val="24"/>
        </w:rPr>
      </w:pPr>
      <w:r w:rsidRPr="00F31674">
        <w:rPr>
          <w:rFonts w:ascii="Times New Roman" w:hAnsi="Times New Roman" w:cs="Times New Roman"/>
          <w:sz w:val="24"/>
          <w:szCs w:val="24"/>
        </w:rPr>
        <w:t>- Lista de entidades e empresas potenciais parceiras para ampliação da realização das atividades culturais;</w:t>
      </w:r>
    </w:p>
    <w:p w14:paraId="0A56B3D6"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Registros das reuniões efetivadas para estabelecimento de parcerias;</w:t>
      </w:r>
    </w:p>
    <w:p w14:paraId="3B3DC6F9" w14:textId="77777777" w:rsidR="001F027A" w:rsidRPr="00F31674" w:rsidRDefault="001F027A" w:rsidP="00DD369C">
      <w:pPr>
        <w:spacing w:line="360" w:lineRule="auto"/>
        <w:ind w:left="708"/>
        <w:rPr>
          <w:rFonts w:ascii="Times New Roman" w:eastAsia="Times New Roman" w:hAnsi="Times New Roman" w:cs="Times New Roman"/>
          <w:sz w:val="24"/>
          <w:szCs w:val="24"/>
        </w:rPr>
      </w:pPr>
      <w:r w:rsidRPr="00F31674">
        <w:rPr>
          <w:rFonts w:ascii="Times New Roman" w:hAnsi="Times New Roman" w:cs="Times New Roman"/>
          <w:sz w:val="24"/>
          <w:szCs w:val="24"/>
        </w:rPr>
        <w:t>- Termos</w:t>
      </w:r>
      <w:r w:rsidRPr="00F31674">
        <w:rPr>
          <w:rFonts w:ascii="Times New Roman" w:eastAsia="Times New Roman" w:hAnsi="Times New Roman" w:cs="Times New Roman"/>
          <w:sz w:val="24"/>
          <w:szCs w:val="24"/>
        </w:rPr>
        <w:t xml:space="preserve"> de parcerias para</w:t>
      </w:r>
      <w:r w:rsidRPr="00F31674">
        <w:rPr>
          <w:rFonts w:ascii="Times New Roman" w:hAnsi="Times New Roman" w:cs="Times New Roman"/>
          <w:sz w:val="24"/>
          <w:szCs w:val="24"/>
        </w:rPr>
        <w:t xml:space="preserve"> ampliação da realização das atividades culturais celebrados</w:t>
      </w:r>
      <w:r w:rsidRPr="00F31674">
        <w:rPr>
          <w:rFonts w:ascii="Times New Roman" w:eastAsia="Times New Roman" w:hAnsi="Times New Roman" w:cs="Times New Roman"/>
          <w:sz w:val="24"/>
          <w:szCs w:val="24"/>
        </w:rPr>
        <w:t>;</w:t>
      </w:r>
    </w:p>
    <w:p w14:paraId="4C071B11"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Registros (inscrições, fotos, vídeos, listas de presença) das ações culturais efetivadas;</w:t>
      </w:r>
    </w:p>
    <w:p w14:paraId="47A6487F"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Registros (fotos, vídeos, material de divulgação) dos novos atrativos de ações culturais concomitante com o turismo municipal e regional;</w:t>
      </w:r>
    </w:p>
    <w:p w14:paraId="51380A80"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Registros (fotos, vídeos, material de divulgação) das mostras culturais semestrais dos alunos do Programa Cultura Viva e das aquisições de figurinos e cenários do município;</w:t>
      </w:r>
    </w:p>
    <w:p w14:paraId="6DF7AC96"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Material de divulgação das ações culturais locais publicados nas redes de comunicação do município;</w:t>
      </w:r>
    </w:p>
    <w:p w14:paraId="51A4D966"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lastRenderedPageBreak/>
        <w:t>- Número de acessos às publicações nas redes de comunicação do município do material de divulgação das ações culturais locais;</w:t>
      </w:r>
    </w:p>
    <w:p w14:paraId="3C34EEE7"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xml:space="preserve">- Montante de recursos alocados para ampliação das oficinas e apoio aos fazedores </w:t>
      </w:r>
      <w:r w:rsidR="003F76E3">
        <w:rPr>
          <w:rFonts w:ascii="Times New Roman" w:hAnsi="Times New Roman" w:cs="Times New Roman"/>
          <w:sz w:val="24"/>
          <w:szCs w:val="24"/>
        </w:rPr>
        <w:tab/>
      </w:r>
      <w:r w:rsidRPr="00F31674">
        <w:rPr>
          <w:rFonts w:ascii="Times New Roman" w:hAnsi="Times New Roman" w:cs="Times New Roman"/>
          <w:sz w:val="24"/>
          <w:szCs w:val="24"/>
        </w:rPr>
        <w:t xml:space="preserve"> cultura;</w:t>
      </w:r>
    </w:p>
    <w:p w14:paraId="55BDED62"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 de reuniões e de assinatura do termo de parceria com a AMEOSC e seu Colegiado Regional de Cultura para a circulação de produtos culturais da região;</w:t>
      </w:r>
    </w:p>
    <w:p w14:paraId="72489DCB"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eastAsia="Times New Roman" w:hAnsi="Times New Roman" w:cs="Times New Roman"/>
          <w:bCs/>
          <w:sz w:val="24"/>
          <w:szCs w:val="24"/>
        </w:rPr>
        <w:t xml:space="preserve">- Registro (material de divulgação, fotos, vídeos) da realização </w:t>
      </w:r>
      <w:r w:rsidRPr="00F31674">
        <w:rPr>
          <w:rFonts w:ascii="Times New Roman" w:hAnsi="Times New Roman" w:cs="Times New Roman"/>
          <w:sz w:val="24"/>
          <w:szCs w:val="24"/>
        </w:rPr>
        <w:t>de mostras, feiras e comercialização das modalidades artísticas existentes em Anchieta.</w:t>
      </w:r>
    </w:p>
    <w:p w14:paraId="66DA62BD"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 </w:t>
      </w:r>
    </w:p>
    <w:p w14:paraId="630ADF60"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3328433D"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Parcerias público-privadas firmadas;</w:t>
      </w:r>
    </w:p>
    <w:p w14:paraId="2AA83B13"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Ações culturais locais fomentadas, realizadas e atendendo às demandas da comunidade local;</w:t>
      </w:r>
    </w:p>
    <w:p w14:paraId="12EF1F6C"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Ampliação do acesso à cultura na formação, produção e circulação de produtos culturais para a comunidade local.</w:t>
      </w:r>
    </w:p>
    <w:p w14:paraId="7A952BB3" w14:textId="77777777" w:rsidR="001F027A" w:rsidRPr="00F31674" w:rsidRDefault="001F027A" w:rsidP="00DD369C">
      <w:pPr>
        <w:pStyle w:val="PargrafodaLista"/>
        <w:spacing w:line="360" w:lineRule="auto"/>
        <w:rPr>
          <w:rFonts w:ascii="Times New Roman" w:hAnsi="Times New Roman" w:cs="Times New Roman"/>
          <w:sz w:val="24"/>
          <w:szCs w:val="24"/>
        </w:rPr>
      </w:pPr>
    </w:p>
    <w:p w14:paraId="47BA7E71"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2:</w:t>
      </w:r>
    </w:p>
    <w:p w14:paraId="58919E2D"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Buscar a qualificação do fazer cultural local.</w:t>
      </w:r>
    </w:p>
    <w:p w14:paraId="656DF81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 Prazo: até 2026.</w:t>
      </w:r>
    </w:p>
    <w:p w14:paraId="46D47396" w14:textId="77777777" w:rsidR="001F027A" w:rsidRPr="00F31674" w:rsidRDefault="001F027A" w:rsidP="00DD369C">
      <w:pPr>
        <w:pStyle w:val="PargrafodaLista"/>
        <w:spacing w:line="360" w:lineRule="auto"/>
        <w:rPr>
          <w:rFonts w:ascii="Times New Roman" w:hAnsi="Times New Roman" w:cs="Times New Roman"/>
          <w:sz w:val="24"/>
          <w:szCs w:val="24"/>
        </w:rPr>
      </w:pPr>
    </w:p>
    <w:p w14:paraId="5F630F6B"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Ações:</w:t>
      </w:r>
    </w:p>
    <w:p w14:paraId="7653521C" w14:textId="77777777" w:rsidR="001F027A" w:rsidRPr="00F31674" w:rsidRDefault="001F027A" w:rsidP="00DD369C">
      <w:pPr>
        <w:pStyle w:val="PargrafodaLista"/>
        <w:numPr>
          <w:ilvl w:val="0"/>
          <w:numId w:val="12"/>
        </w:numPr>
        <w:spacing w:line="360" w:lineRule="auto"/>
        <w:rPr>
          <w:rFonts w:ascii="Times New Roman" w:hAnsi="Times New Roman" w:cs="Times New Roman"/>
          <w:sz w:val="24"/>
          <w:szCs w:val="24"/>
        </w:rPr>
      </w:pPr>
      <w:r w:rsidRPr="00F31674">
        <w:rPr>
          <w:rFonts w:ascii="Times New Roman" w:hAnsi="Times New Roman" w:cs="Times New Roman"/>
          <w:sz w:val="24"/>
          <w:szCs w:val="24"/>
        </w:rPr>
        <w:t>Ofertar cursos de qualificação para os fazedores de cultura nas questões de projetos, empreendedorismo, fundamentos dos trabalhos artísticos, criação e produção cultural;</w:t>
      </w:r>
    </w:p>
    <w:p w14:paraId="7581FEFE" w14:textId="77777777" w:rsidR="001F027A" w:rsidRPr="00F31674" w:rsidRDefault="001F027A" w:rsidP="00DD369C">
      <w:pPr>
        <w:pStyle w:val="PargrafodaLista"/>
        <w:numPr>
          <w:ilvl w:val="0"/>
          <w:numId w:val="12"/>
        </w:numPr>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Construir parceria com a Associação dos Municípios do Extremo Oeste catarinense (AMEOSC) e seu Colegiado Regional de Cultura para o intercâmbio de fazedores de cultura e formação em cultura.</w:t>
      </w:r>
    </w:p>
    <w:p w14:paraId="17205C2C" w14:textId="77777777" w:rsidR="001F027A" w:rsidRPr="00F31674" w:rsidRDefault="001F027A" w:rsidP="00DD369C">
      <w:pPr>
        <w:spacing w:line="360" w:lineRule="auto"/>
        <w:rPr>
          <w:rFonts w:ascii="Times New Roman" w:hAnsi="Times New Roman" w:cs="Times New Roman"/>
          <w:sz w:val="24"/>
          <w:szCs w:val="24"/>
        </w:rPr>
      </w:pPr>
    </w:p>
    <w:p w14:paraId="4F7CCE3D"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eficácia da meta:</w:t>
      </w:r>
    </w:p>
    <w:p w14:paraId="0200D43A"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Número de cursos de qualificação para os fazedores de cultura nas questões de projetos, empreendedorismo, fundamentos dos trabalhos artísticos, criação e produção cultural ofertados;</w:t>
      </w:r>
    </w:p>
    <w:p w14:paraId="74DA7548"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Materiais de divulgação dos cursos publicados nas redes de comunicação do município;</w:t>
      </w:r>
    </w:p>
    <w:p w14:paraId="7BD23E8B"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Número de acesso às publicações de divulgação dos cursos;</w:t>
      </w:r>
    </w:p>
    <w:p w14:paraId="4BB66749"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Números de inscrições efetivadas para participação nos cursos;</w:t>
      </w:r>
    </w:p>
    <w:p w14:paraId="2FA5410C"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Número de atendimentos nos cursos;</w:t>
      </w:r>
    </w:p>
    <w:p w14:paraId="71BD47EB"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 de reuniões e de assinatura do termo de parceria com a AMEOSC e seu Colegiado Regional de Cultura para o intercâmbio de fazedores de cultura e formação em cultura;</w:t>
      </w:r>
    </w:p>
    <w:p w14:paraId="057CE50E"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Registros das ações de formação regional (material de divulgação, vídeos, fotos e lista de presença);</w:t>
      </w:r>
    </w:p>
    <w:p w14:paraId="236C061B"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Número de participantes nas ações de formação regional.</w:t>
      </w:r>
    </w:p>
    <w:p w14:paraId="0233003F" w14:textId="77777777" w:rsidR="001F027A" w:rsidRPr="00F31674" w:rsidRDefault="001F027A" w:rsidP="00DD369C">
      <w:pPr>
        <w:spacing w:line="360" w:lineRule="auto"/>
        <w:rPr>
          <w:rFonts w:ascii="Times New Roman" w:hAnsi="Times New Roman" w:cs="Times New Roman"/>
          <w:sz w:val="24"/>
          <w:szCs w:val="24"/>
        </w:rPr>
      </w:pPr>
    </w:p>
    <w:p w14:paraId="799D1A78"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1B0D6688"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lastRenderedPageBreak/>
        <w:t>- Efetivação de oferta de cursos de qualificação para os fazedores de cultura nas questões de projetos, empreendedorismo, fundamentos dos trabalhos artísticos, criação e produção cultural;</w:t>
      </w:r>
    </w:p>
    <w:p w14:paraId="6C234067"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Qualificação do fazer cultural local.</w:t>
      </w:r>
    </w:p>
    <w:p w14:paraId="1F6A96D2"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b/>
      </w:r>
    </w:p>
    <w:p w14:paraId="5728C33D"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3:</w:t>
      </w:r>
    </w:p>
    <w:p w14:paraId="51D6E9E7"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Instituir o Programa Municipal de Formação em Arte e Cultura.</w:t>
      </w:r>
      <w:r w:rsidRPr="00F31674">
        <w:rPr>
          <w:rFonts w:ascii="Times New Roman" w:hAnsi="Times New Roman" w:cs="Times New Roman"/>
          <w:sz w:val="24"/>
          <w:szCs w:val="24"/>
        </w:rPr>
        <w:tab/>
      </w:r>
    </w:p>
    <w:p w14:paraId="3CD82E97"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2025.</w:t>
      </w:r>
    </w:p>
    <w:p w14:paraId="4C80315E" w14:textId="77777777" w:rsidR="001E59B7" w:rsidRDefault="001E59B7" w:rsidP="00DD369C">
      <w:pPr>
        <w:pStyle w:val="PargrafodaLista"/>
        <w:spacing w:line="360" w:lineRule="auto"/>
        <w:rPr>
          <w:rFonts w:ascii="Times New Roman" w:hAnsi="Times New Roman" w:cs="Times New Roman"/>
          <w:sz w:val="24"/>
          <w:szCs w:val="24"/>
        </w:rPr>
      </w:pPr>
    </w:p>
    <w:p w14:paraId="6CF2CD2B"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Ações:</w:t>
      </w:r>
    </w:p>
    <w:p w14:paraId="39B5EBA6" w14:textId="77777777" w:rsidR="001F027A" w:rsidRPr="00F31674" w:rsidRDefault="001F027A" w:rsidP="00DD369C">
      <w:pPr>
        <w:pStyle w:val="PargrafodaLista"/>
        <w:numPr>
          <w:ilvl w:val="0"/>
          <w:numId w:val="14"/>
        </w:numPr>
        <w:spacing w:line="360" w:lineRule="auto"/>
        <w:rPr>
          <w:rFonts w:ascii="Times New Roman" w:hAnsi="Times New Roman" w:cs="Times New Roman"/>
          <w:sz w:val="24"/>
          <w:szCs w:val="24"/>
        </w:rPr>
      </w:pPr>
      <w:r w:rsidRPr="00F31674">
        <w:rPr>
          <w:rFonts w:ascii="Times New Roman" w:hAnsi="Times New Roman" w:cs="Times New Roman"/>
          <w:sz w:val="24"/>
          <w:szCs w:val="24"/>
        </w:rPr>
        <w:t>Institucionalizar por lei o Programa Cultura Viva de Anchieta;</w:t>
      </w:r>
    </w:p>
    <w:p w14:paraId="131E110E" w14:textId="77777777" w:rsidR="001F027A" w:rsidRPr="00F31674" w:rsidRDefault="001F027A" w:rsidP="00DD369C">
      <w:pPr>
        <w:pStyle w:val="PargrafodaLista"/>
        <w:numPr>
          <w:ilvl w:val="0"/>
          <w:numId w:val="14"/>
        </w:numPr>
        <w:spacing w:line="360" w:lineRule="auto"/>
        <w:rPr>
          <w:rFonts w:ascii="Times New Roman" w:hAnsi="Times New Roman" w:cs="Times New Roman"/>
          <w:sz w:val="24"/>
          <w:szCs w:val="24"/>
        </w:rPr>
      </w:pPr>
      <w:r w:rsidRPr="00F31674">
        <w:rPr>
          <w:rFonts w:ascii="Times New Roman" w:hAnsi="Times New Roman" w:cs="Times New Roman"/>
          <w:sz w:val="24"/>
          <w:szCs w:val="24"/>
        </w:rPr>
        <w:t>Constituir o currículo do programa e dos cursos ofertados;</w:t>
      </w:r>
    </w:p>
    <w:p w14:paraId="03810016" w14:textId="77777777" w:rsidR="001F027A" w:rsidRPr="00F31674" w:rsidRDefault="001F027A" w:rsidP="00DD369C">
      <w:pPr>
        <w:pStyle w:val="PargrafodaLista"/>
        <w:numPr>
          <w:ilvl w:val="0"/>
          <w:numId w:val="14"/>
        </w:numPr>
        <w:spacing w:line="360" w:lineRule="auto"/>
        <w:rPr>
          <w:rFonts w:ascii="Times New Roman" w:hAnsi="Times New Roman" w:cs="Times New Roman"/>
          <w:sz w:val="24"/>
          <w:szCs w:val="24"/>
        </w:rPr>
      </w:pPr>
      <w:r w:rsidRPr="00F31674">
        <w:rPr>
          <w:rFonts w:ascii="Times New Roman" w:hAnsi="Times New Roman" w:cs="Times New Roman"/>
          <w:sz w:val="24"/>
          <w:szCs w:val="24"/>
        </w:rPr>
        <w:t>Criar equipe técnica para atendimento regular do programa.</w:t>
      </w:r>
    </w:p>
    <w:p w14:paraId="06ECEFBD" w14:textId="77777777" w:rsidR="001F027A" w:rsidRPr="00F31674" w:rsidRDefault="001F027A" w:rsidP="00DD369C">
      <w:pPr>
        <w:spacing w:line="360" w:lineRule="auto"/>
        <w:rPr>
          <w:rFonts w:ascii="Times New Roman" w:hAnsi="Times New Roman" w:cs="Times New Roman"/>
          <w:sz w:val="24"/>
          <w:szCs w:val="24"/>
        </w:rPr>
      </w:pPr>
    </w:p>
    <w:p w14:paraId="4AB5CB6C"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eficácia da meta: </w:t>
      </w:r>
    </w:p>
    <w:p w14:paraId="3B49DD0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Rubrica orçamentária específica dentro do PPA e da LOA para compor o Programa de Formação em Arte e Cultura;</w:t>
      </w:r>
    </w:p>
    <w:p w14:paraId="1BB22E5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Valor da rubrica orçamentária específica;</w:t>
      </w:r>
    </w:p>
    <w:p w14:paraId="1DA97C2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Número de ofertas de ações de formação;</w:t>
      </w:r>
    </w:p>
    <w:p w14:paraId="0A0DB4C0"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Número de pessoas da comunidade atendidas de forma direta ou através de parcerias público-privadas.</w:t>
      </w:r>
    </w:p>
    <w:p w14:paraId="4ADBDA87" w14:textId="77777777" w:rsidR="001F027A" w:rsidRPr="00F31674" w:rsidRDefault="001F027A" w:rsidP="00DD369C">
      <w:pPr>
        <w:pStyle w:val="PargrafodaLista"/>
        <w:spacing w:line="360" w:lineRule="auto"/>
        <w:rPr>
          <w:rFonts w:ascii="Times New Roman" w:hAnsi="Times New Roman" w:cs="Times New Roman"/>
          <w:sz w:val="24"/>
          <w:szCs w:val="24"/>
        </w:rPr>
      </w:pPr>
    </w:p>
    <w:p w14:paraId="6F5B5065"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1D282D5A"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 Existência de rubrica orçamentária específica dentro do PPA e da LOA para execução do Programa Cultura Viva de Anchieta;</w:t>
      </w:r>
    </w:p>
    <w:p w14:paraId="29609683"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Ofertas permanentes de ações de formação de forma gratuita à comunidade local;</w:t>
      </w:r>
    </w:p>
    <w:p w14:paraId="797AD7A2"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Continuidade do Programa Cultura Viva de Anchieta;</w:t>
      </w:r>
    </w:p>
    <w:p w14:paraId="78AF5CF5"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Ampliação de pessoas da comunidade atendidas de forma direta pelo município ou através de parcerias público-privadas.</w:t>
      </w:r>
    </w:p>
    <w:p w14:paraId="7A8E0DA0" w14:textId="77777777" w:rsidR="001F027A" w:rsidRPr="00F31674" w:rsidRDefault="001F027A" w:rsidP="00DD369C">
      <w:pPr>
        <w:spacing w:line="360" w:lineRule="auto"/>
        <w:rPr>
          <w:rFonts w:ascii="Times New Roman" w:hAnsi="Times New Roman" w:cs="Times New Roman"/>
          <w:sz w:val="24"/>
          <w:szCs w:val="24"/>
        </w:rPr>
      </w:pPr>
    </w:p>
    <w:p w14:paraId="36AD9F3F"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4:</w:t>
      </w:r>
    </w:p>
    <w:p w14:paraId="3DC311EC"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Criar ações para promoção do livro, da leitura e da literatura.</w:t>
      </w:r>
    </w:p>
    <w:p w14:paraId="7F9362FF"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2026.</w:t>
      </w:r>
    </w:p>
    <w:p w14:paraId="5449CFCA" w14:textId="77777777" w:rsidR="001E59B7" w:rsidRDefault="001E59B7" w:rsidP="00DD369C">
      <w:pPr>
        <w:pStyle w:val="PargrafodaLista"/>
        <w:spacing w:line="360" w:lineRule="auto"/>
        <w:rPr>
          <w:rFonts w:ascii="Times New Roman" w:hAnsi="Times New Roman" w:cs="Times New Roman"/>
          <w:sz w:val="24"/>
          <w:szCs w:val="24"/>
        </w:rPr>
      </w:pPr>
    </w:p>
    <w:p w14:paraId="2EB55BAA"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Ações:</w:t>
      </w:r>
    </w:p>
    <w:p w14:paraId="7E8A5615" w14:textId="77777777" w:rsidR="001F027A" w:rsidRPr="00F31674" w:rsidRDefault="001F027A" w:rsidP="00DD369C">
      <w:pPr>
        <w:pStyle w:val="PargrafodaLista"/>
        <w:numPr>
          <w:ilvl w:val="0"/>
          <w:numId w:val="17"/>
        </w:numPr>
        <w:spacing w:line="360" w:lineRule="auto"/>
        <w:rPr>
          <w:rFonts w:ascii="Times New Roman" w:hAnsi="Times New Roman" w:cs="Times New Roman"/>
          <w:sz w:val="24"/>
          <w:szCs w:val="24"/>
        </w:rPr>
      </w:pPr>
      <w:r w:rsidRPr="00F31674">
        <w:rPr>
          <w:rFonts w:ascii="Times New Roman" w:hAnsi="Times New Roman" w:cs="Times New Roman"/>
          <w:sz w:val="24"/>
          <w:szCs w:val="24"/>
        </w:rPr>
        <w:t>Qualificar o espaço da Biblioteca Pe. Reinaldo Stein;</w:t>
      </w:r>
    </w:p>
    <w:p w14:paraId="1C154EDB" w14:textId="77777777" w:rsidR="001F027A" w:rsidRPr="00F31674" w:rsidRDefault="001F027A" w:rsidP="00DD369C">
      <w:pPr>
        <w:pStyle w:val="PargrafodaLista"/>
        <w:numPr>
          <w:ilvl w:val="0"/>
          <w:numId w:val="17"/>
        </w:numPr>
        <w:spacing w:line="360" w:lineRule="auto"/>
        <w:rPr>
          <w:rFonts w:ascii="Times New Roman" w:hAnsi="Times New Roman" w:cs="Times New Roman"/>
          <w:sz w:val="24"/>
          <w:szCs w:val="24"/>
        </w:rPr>
      </w:pPr>
      <w:r w:rsidRPr="00F31674">
        <w:rPr>
          <w:rFonts w:ascii="Times New Roman" w:hAnsi="Times New Roman" w:cs="Times New Roman"/>
          <w:sz w:val="24"/>
          <w:szCs w:val="24"/>
        </w:rPr>
        <w:t>Unir a Biblioteca do Centro Municipal de Educação com a Biblioteca Municipal.</w:t>
      </w:r>
    </w:p>
    <w:p w14:paraId="787ED855" w14:textId="77777777" w:rsidR="001F027A" w:rsidRPr="00F31674" w:rsidRDefault="001F027A" w:rsidP="00DD369C">
      <w:pPr>
        <w:spacing w:line="360" w:lineRule="auto"/>
        <w:rPr>
          <w:rFonts w:ascii="Times New Roman" w:hAnsi="Times New Roman" w:cs="Times New Roman"/>
          <w:sz w:val="24"/>
          <w:szCs w:val="24"/>
        </w:rPr>
      </w:pPr>
    </w:p>
    <w:p w14:paraId="353E3E99"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eficácia da meta:</w:t>
      </w:r>
    </w:p>
    <w:p w14:paraId="2FF44807"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Projeto de qualificação do espaço da Biblioteca Pe. Reinaldo Stein;</w:t>
      </w:r>
    </w:p>
    <w:p w14:paraId="497C0338"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xml:space="preserve">- Recursos próprios do Município e recursos advindos de outras esferas públicas </w:t>
      </w:r>
      <w:r w:rsidR="003F76E3">
        <w:rPr>
          <w:rFonts w:ascii="Times New Roman" w:hAnsi="Times New Roman" w:cs="Times New Roman"/>
          <w:sz w:val="24"/>
          <w:szCs w:val="24"/>
        </w:rPr>
        <w:tab/>
      </w:r>
      <w:r w:rsidRPr="00F31674">
        <w:rPr>
          <w:rFonts w:ascii="Times New Roman" w:hAnsi="Times New Roman" w:cs="Times New Roman"/>
          <w:sz w:val="24"/>
          <w:szCs w:val="24"/>
        </w:rPr>
        <w:t xml:space="preserve"> para a qualificação do espaço da Biblioteca Pe. Reinaldo Stein;</w:t>
      </w:r>
    </w:p>
    <w:p w14:paraId="35944A8B"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Documentos do fluxo de contratação de serviços e aquisição de equipamentos para a qualificação do espaço;</w:t>
      </w:r>
    </w:p>
    <w:p w14:paraId="14FC901D"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Registros fotográficos e relatórios de execução das melhorias efetivas;</w:t>
      </w:r>
    </w:p>
    <w:p w14:paraId="3831654E"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lastRenderedPageBreak/>
        <w:t>- Registros da união da Biblioteca do Centro Municipal de Educação com a Biblioteca Municipal.</w:t>
      </w:r>
    </w:p>
    <w:p w14:paraId="5A0820B9" w14:textId="77777777" w:rsidR="001F027A" w:rsidRPr="00F31674" w:rsidRDefault="001F027A" w:rsidP="00DD369C">
      <w:pPr>
        <w:spacing w:line="360" w:lineRule="auto"/>
        <w:rPr>
          <w:rFonts w:ascii="Times New Roman" w:hAnsi="Times New Roman" w:cs="Times New Roman"/>
          <w:sz w:val="24"/>
          <w:szCs w:val="24"/>
        </w:rPr>
      </w:pPr>
    </w:p>
    <w:p w14:paraId="04DC4CAD"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127638CE"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Espaço da Biblioteca Pe. Reinaldo Stein qualificado para atendimento à comunidade;</w:t>
      </w:r>
    </w:p>
    <w:p w14:paraId="5C6DF3E7"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 União dos acervos e profissionais para atendimento da Biblioteca Municipal;</w:t>
      </w:r>
    </w:p>
    <w:p w14:paraId="0132C02F"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Qualificação do acervo e do atendimento à demanda do livro e da leitura no município;</w:t>
      </w:r>
    </w:p>
    <w:p w14:paraId="130387B2"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Ampliação e qualificação do acesso da comunidade local para as ofertas e ações de promoção do livro e da leitura.</w:t>
      </w:r>
    </w:p>
    <w:p w14:paraId="0979691F" w14:textId="77777777" w:rsidR="001E59B7" w:rsidRDefault="001E59B7" w:rsidP="001E59B7">
      <w:pPr>
        <w:spacing w:line="360" w:lineRule="auto"/>
        <w:rPr>
          <w:rFonts w:ascii="Times New Roman" w:hAnsi="Times New Roman" w:cs="Times New Roman"/>
          <w:sz w:val="24"/>
          <w:szCs w:val="24"/>
        </w:rPr>
      </w:pPr>
    </w:p>
    <w:p w14:paraId="11C284BF" w14:textId="77777777" w:rsidR="001F027A" w:rsidRPr="003F76E3" w:rsidRDefault="001F027A" w:rsidP="001E59B7">
      <w:pPr>
        <w:spacing w:line="360" w:lineRule="auto"/>
        <w:rPr>
          <w:rFonts w:ascii="Times New Roman" w:hAnsi="Times New Roman" w:cs="Times New Roman"/>
          <w:b/>
          <w:sz w:val="24"/>
          <w:szCs w:val="24"/>
        </w:rPr>
      </w:pPr>
      <w:r w:rsidRPr="003F76E3">
        <w:rPr>
          <w:rFonts w:ascii="Times New Roman" w:hAnsi="Times New Roman" w:cs="Times New Roman"/>
          <w:b/>
          <w:sz w:val="24"/>
          <w:szCs w:val="24"/>
        </w:rPr>
        <w:t>Eixo: Identidade, Patrimônio e Memória</w:t>
      </w:r>
    </w:p>
    <w:p w14:paraId="6E6B513D" w14:textId="77777777" w:rsidR="001F027A" w:rsidRPr="00F31674" w:rsidRDefault="001F027A" w:rsidP="00DD369C">
      <w:pPr>
        <w:spacing w:line="360" w:lineRule="auto"/>
        <w:rPr>
          <w:rFonts w:ascii="Times New Roman" w:hAnsi="Times New Roman" w:cs="Times New Roman"/>
          <w:sz w:val="24"/>
          <w:szCs w:val="24"/>
        </w:rPr>
      </w:pPr>
    </w:p>
    <w:p w14:paraId="26187C0C" w14:textId="77777777" w:rsidR="001F027A" w:rsidRPr="001E59B7" w:rsidRDefault="001F027A" w:rsidP="00DD369C">
      <w:pPr>
        <w:spacing w:line="360" w:lineRule="auto"/>
        <w:rPr>
          <w:rFonts w:ascii="Times New Roman" w:hAnsi="Times New Roman" w:cs="Times New Roman"/>
          <w:b/>
          <w:sz w:val="24"/>
          <w:szCs w:val="24"/>
        </w:rPr>
      </w:pPr>
      <w:r w:rsidRPr="001E59B7">
        <w:rPr>
          <w:rFonts w:ascii="Times New Roman" w:hAnsi="Times New Roman" w:cs="Times New Roman"/>
          <w:b/>
          <w:sz w:val="24"/>
          <w:szCs w:val="24"/>
        </w:rPr>
        <w:t xml:space="preserve">Diretriz Prioritária: </w:t>
      </w:r>
    </w:p>
    <w:p w14:paraId="145BA35E" w14:textId="77777777" w:rsidR="001F027A" w:rsidRPr="00F31674" w:rsidRDefault="001F027A" w:rsidP="00DD369C">
      <w:pPr>
        <w:spacing w:line="360" w:lineRule="auto"/>
        <w:rPr>
          <w:rFonts w:ascii="Times New Roman" w:hAnsi="Times New Roman" w:cs="Times New Roman"/>
          <w:strike/>
          <w:spacing w:val="-3"/>
          <w:sz w:val="24"/>
          <w:szCs w:val="24"/>
        </w:rPr>
      </w:pPr>
      <w:r w:rsidRPr="00F31674">
        <w:rPr>
          <w:rFonts w:ascii="Times New Roman" w:hAnsi="Times New Roman" w:cs="Times New Roman"/>
          <w:sz w:val="24"/>
          <w:szCs w:val="24"/>
        </w:rPr>
        <w:t>Priorizar o direito à memória e ao patrimônio cultural,</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valorizando as múltiplas identidades que compõem a sociedade local e seus bens</w:t>
      </w:r>
      <w:r w:rsidRPr="00F31674">
        <w:rPr>
          <w:rFonts w:ascii="Times New Roman" w:hAnsi="Times New Roman" w:cs="Times New Roman"/>
          <w:spacing w:val="1"/>
          <w:sz w:val="24"/>
          <w:szCs w:val="24"/>
        </w:rPr>
        <w:t xml:space="preserve"> </w:t>
      </w:r>
      <w:r w:rsidRPr="00F31674">
        <w:rPr>
          <w:rFonts w:ascii="Times New Roman" w:hAnsi="Times New Roman" w:cs="Times New Roman"/>
          <w:spacing w:val="-3"/>
          <w:sz w:val="24"/>
          <w:szCs w:val="24"/>
        </w:rPr>
        <w:t>culturais.</w:t>
      </w:r>
    </w:p>
    <w:p w14:paraId="1A96F9CF" w14:textId="77777777" w:rsidR="001F027A" w:rsidRPr="00F31674" w:rsidRDefault="001F027A" w:rsidP="00DD369C">
      <w:pPr>
        <w:spacing w:line="360" w:lineRule="auto"/>
        <w:rPr>
          <w:rFonts w:ascii="Times New Roman" w:hAnsi="Times New Roman" w:cs="Times New Roman"/>
          <w:sz w:val="24"/>
          <w:szCs w:val="24"/>
        </w:rPr>
      </w:pPr>
    </w:p>
    <w:p w14:paraId="2CFA3791" w14:textId="77777777" w:rsidR="001F027A" w:rsidRPr="001E59B7" w:rsidRDefault="001F027A" w:rsidP="00DD369C">
      <w:pPr>
        <w:spacing w:line="360" w:lineRule="auto"/>
        <w:rPr>
          <w:rFonts w:ascii="Times New Roman" w:hAnsi="Times New Roman" w:cs="Times New Roman"/>
          <w:b/>
          <w:sz w:val="24"/>
          <w:szCs w:val="24"/>
        </w:rPr>
      </w:pPr>
      <w:r w:rsidRPr="001E59B7">
        <w:rPr>
          <w:rFonts w:ascii="Times New Roman" w:hAnsi="Times New Roman" w:cs="Times New Roman"/>
          <w:b/>
          <w:sz w:val="24"/>
          <w:szCs w:val="24"/>
        </w:rPr>
        <w:t xml:space="preserve">Objetivo estratégico: </w:t>
      </w:r>
    </w:p>
    <w:p w14:paraId="16328674"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Ampliar e preservar a memória da cultura local, sua identidade e a preservação do patrimônio cultural material e imaterial do município.</w:t>
      </w:r>
    </w:p>
    <w:p w14:paraId="2B5CBC46"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lastRenderedPageBreak/>
        <w:t>Meta 1:</w:t>
      </w:r>
    </w:p>
    <w:p w14:paraId="1FAFA2BF"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Difundir o trabalho do Museu Municipal e ampliar a educação patrimonial.</w:t>
      </w:r>
      <w:r w:rsidRPr="00F31674">
        <w:rPr>
          <w:rFonts w:ascii="Times New Roman" w:hAnsi="Times New Roman" w:cs="Times New Roman"/>
          <w:sz w:val="24"/>
          <w:szCs w:val="24"/>
        </w:rPr>
        <w:tab/>
      </w:r>
    </w:p>
    <w:p w14:paraId="300340A5"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Prazo: </w:t>
      </w:r>
      <w:r w:rsidRPr="00F31674">
        <w:rPr>
          <w:rFonts w:ascii="Times New Roman" w:hAnsi="Times New Roman" w:cs="Times New Roman"/>
          <w:bCs/>
          <w:sz w:val="24"/>
          <w:szCs w:val="24"/>
        </w:rPr>
        <w:t xml:space="preserve">até </w:t>
      </w:r>
      <w:r w:rsidRPr="00F31674">
        <w:rPr>
          <w:rFonts w:ascii="Times New Roman" w:hAnsi="Times New Roman" w:cs="Times New Roman"/>
          <w:sz w:val="24"/>
          <w:szCs w:val="24"/>
        </w:rPr>
        <w:t>2026.</w:t>
      </w:r>
    </w:p>
    <w:p w14:paraId="07D3C9D2" w14:textId="77777777" w:rsidR="001F027A" w:rsidRPr="00F31674" w:rsidRDefault="001F027A" w:rsidP="00DD369C">
      <w:pPr>
        <w:pStyle w:val="PargrafodaLista"/>
        <w:spacing w:line="360" w:lineRule="auto"/>
        <w:rPr>
          <w:rFonts w:ascii="Times New Roman" w:hAnsi="Times New Roman" w:cs="Times New Roman"/>
          <w:sz w:val="24"/>
          <w:szCs w:val="24"/>
        </w:rPr>
      </w:pPr>
    </w:p>
    <w:p w14:paraId="62F22287"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Ações:</w:t>
      </w:r>
    </w:p>
    <w:p w14:paraId="7E237972" w14:textId="77777777" w:rsidR="001F027A" w:rsidRPr="00F31674" w:rsidRDefault="001F027A" w:rsidP="00DD369C">
      <w:pPr>
        <w:pStyle w:val="PargrafodaLista"/>
        <w:numPr>
          <w:ilvl w:val="0"/>
          <w:numId w:val="13"/>
        </w:numPr>
        <w:spacing w:line="360" w:lineRule="auto"/>
        <w:rPr>
          <w:rFonts w:ascii="Times New Roman" w:hAnsi="Times New Roman" w:cs="Times New Roman"/>
          <w:sz w:val="24"/>
          <w:szCs w:val="24"/>
        </w:rPr>
      </w:pPr>
      <w:r w:rsidRPr="00F31674">
        <w:rPr>
          <w:rFonts w:ascii="Times New Roman" w:hAnsi="Times New Roman" w:cs="Times New Roman"/>
          <w:sz w:val="24"/>
          <w:szCs w:val="24"/>
        </w:rPr>
        <w:t>Criar programa educativo para estímulo à visitação do Museu;</w:t>
      </w:r>
    </w:p>
    <w:p w14:paraId="31F6F38A" w14:textId="77777777" w:rsidR="001F027A" w:rsidRPr="00F31674" w:rsidRDefault="001F027A" w:rsidP="00DD369C">
      <w:pPr>
        <w:pStyle w:val="PargrafodaLista"/>
        <w:numPr>
          <w:ilvl w:val="0"/>
          <w:numId w:val="13"/>
        </w:numPr>
        <w:spacing w:line="360" w:lineRule="auto"/>
        <w:rPr>
          <w:rFonts w:ascii="Times New Roman" w:hAnsi="Times New Roman" w:cs="Times New Roman"/>
          <w:sz w:val="24"/>
          <w:szCs w:val="24"/>
        </w:rPr>
      </w:pPr>
      <w:r w:rsidRPr="00F31674">
        <w:rPr>
          <w:rFonts w:ascii="Times New Roman" w:hAnsi="Times New Roman" w:cs="Times New Roman"/>
          <w:sz w:val="24"/>
          <w:szCs w:val="24"/>
        </w:rPr>
        <w:t>Criar projeto de educação patrimonial nas escolas;</w:t>
      </w:r>
    </w:p>
    <w:p w14:paraId="69E9C8FA" w14:textId="77777777" w:rsidR="001F027A" w:rsidRPr="00F31674" w:rsidRDefault="001F027A" w:rsidP="00DD369C">
      <w:pPr>
        <w:pStyle w:val="PargrafodaLista"/>
        <w:numPr>
          <w:ilvl w:val="0"/>
          <w:numId w:val="13"/>
        </w:numPr>
        <w:spacing w:line="360" w:lineRule="auto"/>
        <w:rPr>
          <w:rFonts w:ascii="Times New Roman" w:hAnsi="Times New Roman" w:cs="Times New Roman"/>
          <w:sz w:val="24"/>
          <w:szCs w:val="24"/>
        </w:rPr>
      </w:pPr>
      <w:r w:rsidRPr="00F31674">
        <w:rPr>
          <w:rFonts w:ascii="Times New Roman" w:hAnsi="Times New Roman" w:cs="Times New Roman"/>
          <w:sz w:val="24"/>
          <w:szCs w:val="24"/>
        </w:rPr>
        <w:t>Criar estratégias de ampliação das visitações ao museu;</w:t>
      </w:r>
    </w:p>
    <w:p w14:paraId="48D0027A" w14:textId="77777777" w:rsidR="001F027A" w:rsidRPr="00F31674" w:rsidRDefault="001F027A" w:rsidP="00DD369C">
      <w:pPr>
        <w:pStyle w:val="PargrafodaLista"/>
        <w:numPr>
          <w:ilvl w:val="0"/>
          <w:numId w:val="13"/>
        </w:num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Realizar exposições temporárias temáticas; </w:t>
      </w:r>
    </w:p>
    <w:p w14:paraId="6EFBCC1F" w14:textId="77777777" w:rsidR="001F027A" w:rsidRPr="00F31674" w:rsidRDefault="001F027A" w:rsidP="00DD369C">
      <w:pPr>
        <w:pStyle w:val="PargrafodaLista"/>
        <w:numPr>
          <w:ilvl w:val="0"/>
          <w:numId w:val="13"/>
        </w:numPr>
        <w:spacing w:line="360" w:lineRule="auto"/>
        <w:rPr>
          <w:rFonts w:ascii="Times New Roman" w:hAnsi="Times New Roman" w:cs="Times New Roman"/>
          <w:sz w:val="24"/>
          <w:szCs w:val="24"/>
        </w:rPr>
      </w:pPr>
      <w:r w:rsidRPr="00F31674">
        <w:rPr>
          <w:rFonts w:ascii="Times New Roman" w:hAnsi="Times New Roman" w:cs="Times New Roman"/>
          <w:sz w:val="24"/>
          <w:szCs w:val="24"/>
        </w:rPr>
        <w:t>Inovar o espaço expositivo do Museu Municipal.</w:t>
      </w:r>
    </w:p>
    <w:p w14:paraId="4CD2BE3E" w14:textId="77777777" w:rsidR="001F027A" w:rsidRPr="00F31674" w:rsidRDefault="001F027A" w:rsidP="00DD369C">
      <w:pPr>
        <w:spacing w:line="360" w:lineRule="auto"/>
        <w:rPr>
          <w:rFonts w:ascii="Times New Roman" w:hAnsi="Times New Roman" w:cs="Times New Roman"/>
          <w:sz w:val="24"/>
          <w:szCs w:val="24"/>
        </w:rPr>
      </w:pPr>
    </w:p>
    <w:p w14:paraId="4BD92977"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eficácia da meta:</w:t>
      </w:r>
    </w:p>
    <w:p w14:paraId="65188502"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Documento sobre o programa educativo para estimular as visitas ao Museu;</w:t>
      </w:r>
    </w:p>
    <w:p w14:paraId="78B38234"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Documento sobre projeto de educação patrimonial nas escolas;</w:t>
      </w:r>
    </w:p>
    <w:p w14:paraId="1996F4FC"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 das visitações ao Museu e seus números;</w:t>
      </w:r>
    </w:p>
    <w:p w14:paraId="4F413732"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Registros das exposições e dos espaços expositivos do Museu Municipal e seus números.</w:t>
      </w:r>
    </w:p>
    <w:p w14:paraId="13EF563A" w14:textId="77777777" w:rsidR="001F027A" w:rsidRPr="00F31674" w:rsidRDefault="001F027A" w:rsidP="00DD369C">
      <w:pPr>
        <w:spacing w:line="360" w:lineRule="auto"/>
        <w:ind w:left="708"/>
        <w:rPr>
          <w:rFonts w:ascii="Times New Roman" w:hAnsi="Times New Roman" w:cs="Times New Roman"/>
          <w:sz w:val="24"/>
          <w:szCs w:val="24"/>
        </w:rPr>
      </w:pPr>
    </w:p>
    <w:p w14:paraId="5FCBB979"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25973EF6"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bCs/>
          <w:sz w:val="24"/>
          <w:szCs w:val="24"/>
        </w:rPr>
        <w:t xml:space="preserve">- </w:t>
      </w:r>
      <w:r w:rsidRPr="00F31674">
        <w:rPr>
          <w:rFonts w:ascii="Times New Roman" w:hAnsi="Times New Roman" w:cs="Times New Roman"/>
          <w:sz w:val="24"/>
          <w:szCs w:val="24"/>
        </w:rPr>
        <w:t>Programa educativo para estimular as visitas ao Museu criado;</w:t>
      </w:r>
    </w:p>
    <w:p w14:paraId="36571B57"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bCs/>
          <w:sz w:val="24"/>
          <w:szCs w:val="24"/>
        </w:rPr>
        <w:t xml:space="preserve">- </w:t>
      </w:r>
      <w:r w:rsidRPr="00F31674">
        <w:rPr>
          <w:rFonts w:ascii="Times New Roman" w:hAnsi="Times New Roman" w:cs="Times New Roman"/>
          <w:sz w:val="24"/>
          <w:szCs w:val="24"/>
        </w:rPr>
        <w:t>Projeto de educação patrimonial nas escolas efetivado;</w:t>
      </w:r>
    </w:p>
    <w:p w14:paraId="46C0A662"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Estratégias de ampliação das visitações do museu implementadas;</w:t>
      </w:r>
    </w:p>
    <w:p w14:paraId="67BBC5E8"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lastRenderedPageBreak/>
        <w:t>- Exposições temáticas consolidadas.</w:t>
      </w:r>
    </w:p>
    <w:p w14:paraId="29A439FD" w14:textId="77777777" w:rsidR="001F027A" w:rsidRPr="00F31674" w:rsidRDefault="001F027A" w:rsidP="00DD369C">
      <w:pPr>
        <w:spacing w:line="360" w:lineRule="auto"/>
        <w:rPr>
          <w:rFonts w:ascii="Times New Roman" w:hAnsi="Times New Roman" w:cs="Times New Roman"/>
          <w:sz w:val="24"/>
          <w:szCs w:val="24"/>
        </w:rPr>
      </w:pPr>
    </w:p>
    <w:p w14:paraId="1C51572F"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2:</w:t>
      </w:r>
    </w:p>
    <w:p w14:paraId="778A695B"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Promoção da identidade cultural local.</w:t>
      </w:r>
    </w:p>
    <w:p w14:paraId="13F8CC9C"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2027.</w:t>
      </w:r>
    </w:p>
    <w:p w14:paraId="4ACE3C96" w14:textId="77777777" w:rsidR="001F027A" w:rsidRPr="00F31674" w:rsidRDefault="001F027A" w:rsidP="00DD369C">
      <w:pPr>
        <w:pStyle w:val="PargrafodaLista"/>
        <w:spacing w:line="360" w:lineRule="auto"/>
        <w:rPr>
          <w:rFonts w:ascii="Times New Roman" w:hAnsi="Times New Roman" w:cs="Times New Roman"/>
          <w:sz w:val="24"/>
          <w:szCs w:val="24"/>
        </w:rPr>
      </w:pPr>
    </w:p>
    <w:p w14:paraId="64F71E02"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Ação:</w:t>
      </w:r>
    </w:p>
    <w:p w14:paraId="7747128F" w14:textId="77777777" w:rsidR="001F027A" w:rsidRPr="00F31674" w:rsidRDefault="001F027A" w:rsidP="00DD369C">
      <w:pPr>
        <w:pStyle w:val="PargrafodaLista"/>
        <w:numPr>
          <w:ilvl w:val="0"/>
          <w:numId w:val="3"/>
        </w:numPr>
        <w:spacing w:line="360" w:lineRule="auto"/>
        <w:ind w:left="1068"/>
        <w:rPr>
          <w:rFonts w:ascii="Times New Roman" w:hAnsi="Times New Roman" w:cs="Times New Roman"/>
          <w:sz w:val="24"/>
          <w:szCs w:val="24"/>
        </w:rPr>
      </w:pPr>
      <w:r w:rsidRPr="00F31674">
        <w:rPr>
          <w:rFonts w:ascii="Times New Roman" w:hAnsi="Times New Roman" w:cs="Times New Roman"/>
          <w:sz w:val="24"/>
          <w:szCs w:val="24"/>
        </w:rPr>
        <w:t>Criar mecanismos para salvaguardar a valoração das etnias, povos formadores e habitantes locais, fortalecendo as expressões culturais em parceria com a sociedade civil.</w:t>
      </w:r>
    </w:p>
    <w:p w14:paraId="7C9FDE00" w14:textId="77777777" w:rsidR="001F027A" w:rsidRPr="00F31674" w:rsidRDefault="001F027A" w:rsidP="00DD369C">
      <w:pPr>
        <w:pStyle w:val="PargrafodaLista"/>
        <w:spacing w:line="360" w:lineRule="auto"/>
        <w:ind w:left="1068"/>
        <w:rPr>
          <w:rFonts w:ascii="Times New Roman" w:hAnsi="Times New Roman" w:cs="Times New Roman"/>
          <w:sz w:val="24"/>
          <w:szCs w:val="24"/>
        </w:rPr>
      </w:pPr>
    </w:p>
    <w:p w14:paraId="1C148F20"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eficácia da meta:</w:t>
      </w:r>
    </w:p>
    <w:p w14:paraId="5BC39278"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Relatório de estudo com levantamento de todos os povos presentes no município;</w:t>
      </w:r>
    </w:p>
    <w:p w14:paraId="78D6E93F"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Atas, listas de presença e fotos de reuniões, seminários e momentos de discussão sobre os mecanismos a serem adotados;</w:t>
      </w:r>
    </w:p>
    <w:p w14:paraId="67BF060D"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xml:space="preserve">- Registro de material de divulgação do público envolvido nas ações de cultura e promoção </w:t>
      </w:r>
      <w:r w:rsidRPr="00F31674">
        <w:rPr>
          <w:rFonts w:ascii="Times New Roman" w:hAnsi="Times New Roman" w:cs="Times New Roman"/>
          <w:bCs/>
          <w:sz w:val="24"/>
          <w:szCs w:val="24"/>
        </w:rPr>
        <w:t>da identidade cultural local</w:t>
      </w:r>
      <w:r w:rsidRPr="00F31674">
        <w:rPr>
          <w:rFonts w:ascii="Times New Roman" w:hAnsi="Times New Roman" w:cs="Times New Roman"/>
          <w:sz w:val="24"/>
          <w:szCs w:val="24"/>
        </w:rPr>
        <w:t>;</w:t>
      </w:r>
    </w:p>
    <w:p w14:paraId="26581DC8"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Número de participantes em cada parte do processo;</w:t>
      </w:r>
    </w:p>
    <w:p w14:paraId="1D7B3B34"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Número de povos identificados no município.</w:t>
      </w:r>
    </w:p>
    <w:p w14:paraId="1B9B008D" w14:textId="77777777" w:rsidR="001F027A" w:rsidRPr="00F31674" w:rsidRDefault="001F027A" w:rsidP="00DD369C">
      <w:pPr>
        <w:spacing w:line="360" w:lineRule="auto"/>
        <w:rPr>
          <w:rFonts w:ascii="Times New Roman" w:hAnsi="Times New Roman" w:cs="Times New Roman"/>
          <w:sz w:val="24"/>
          <w:szCs w:val="24"/>
        </w:rPr>
      </w:pPr>
    </w:p>
    <w:p w14:paraId="2470DFB7"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194335B1"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Consolidação de meios de promoção da identidade cultural local;</w:t>
      </w:r>
    </w:p>
    <w:p w14:paraId="426F8258"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lastRenderedPageBreak/>
        <w:t>- Consolidação de mecanismos para salvaguarda e valoração das etnias e povos formadores e habitantes locais;</w:t>
      </w:r>
    </w:p>
    <w:p w14:paraId="4AE848E7"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Fortalecimento das expressões culturais locais;</w:t>
      </w:r>
    </w:p>
    <w:p w14:paraId="4C41A514"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Estabelecimento das parcerias da sociedade civil e ampliação do relacionamento da gestão pública com a comunidade e a sociedade local.</w:t>
      </w:r>
    </w:p>
    <w:p w14:paraId="0D66BDF8" w14:textId="77777777" w:rsidR="001F027A" w:rsidRPr="00F31674" w:rsidRDefault="001F027A" w:rsidP="00DD369C">
      <w:pPr>
        <w:pStyle w:val="PargrafodaLista"/>
        <w:spacing w:line="360" w:lineRule="auto"/>
        <w:rPr>
          <w:rFonts w:ascii="Times New Roman" w:hAnsi="Times New Roman" w:cs="Times New Roman"/>
          <w:sz w:val="24"/>
          <w:szCs w:val="24"/>
        </w:rPr>
      </w:pPr>
    </w:p>
    <w:p w14:paraId="3992946F"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3:</w:t>
      </w:r>
    </w:p>
    <w:p w14:paraId="475528C9"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Instituição do Programa de Proteção do Patrimônio Cultural de Anchieta.</w:t>
      </w:r>
    </w:p>
    <w:p w14:paraId="290A8548"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2034.</w:t>
      </w:r>
    </w:p>
    <w:p w14:paraId="13A7E1F7" w14:textId="77777777" w:rsidR="001F027A" w:rsidRPr="00F31674" w:rsidRDefault="001F027A" w:rsidP="00DD369C">
      <w:pPr>
        <w:pStyle w:val="PargrafodaLista"/>
        <w:spacing w:line="360" w:lineRule="auto"/>
        <w:rPr>
          <w:rFonts w:ascii="Times New Roman" w:hAnsi="Times New Roman" w:cs="Times New Roman"/>
          <w:sz w:val="24"/>
          <w:szCs w:val="24"/>
        </w:rPr>
      </w:pPr>
    </w:p>
    <w:p w14:paraId="2A948D29"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Ações: </w:t>
      </w:r>
    </w:p>
    <w:p w14:paraId="1FF81BDD" w14:textId="77777777" w:rsidR="001F027A" w:rsidRPr="00F31674" w:rsidRDefault="001F027A" w:rsidP="00DD369C">
      <w:pPr>
        <w:pStyle w:val="PargrafodaLista"/>
        <w:numPr>
          <w:ilvl w:val="0"/>
          <w:numId w:val="20"/>
        </w:numPr>
        <w:spacing w:line="360" w:lineRule="auto"/>
        <w:rPr>
          <w:rFonts w:ascii="Times New Roman" w:hAnsi="Times New Roman" w:cs="Times New Roman"/>
          <w:sz w:val="24"/>
          <w:szCs w:val="24"/>
        </w:rPr>
      </w:pPr>
      <w:r w:rsidRPr="00F31674">
        <w:rPr>
          <w:rFonts w:ascii="Times New Roman" w:hAnsi="Times New Roman" w:cs="Times New Roman"/>
          <w:sz w:val="24"/>
          <w:szCs w:val="24"/>
        </w:rPr>
        <w:t>Criação de rubrica orçamentária para a Instituição do Programa de Proteção do Patrimônio Cultural de Anchieta;</w:t>
      </w:r>
    </w:p>
    <w:p w14:paraId="0C51A915" w14:textId="77777777" w:rsidR="001F027A" w:rsidRPr="00F31674" w:rsidRDefault="001F027A" w:rsidP="00DD369C">
      <w:pPr>
        <w:pStyle w:val="PargrafodaLista"/>
        <w:numPr>
          <w:ilvl w:val="0"/>
          <w:numId w:val="20"/>
        </w:numPr>
        <w:spacing w:line="360" w:lineRule="auto"/>
        <w:rPr>
          <w:rFonts w:ascii="Times New Roman" w:hAnsi="Times New Roman" w:cs="Times New Roman"/>
          <w:sz w:val="24"/>
          <w:szCs w:val="24"/>
        </w:rPr>
      </w:pPr>
      <w:r w:rsidRPr="00F31674">
        <w:rPr>
          <w:rFonts w:ascii="Times New Roman" w:hAnsi="Times New Roman" w:cs="Times New Roman"/>
          <w:sz w:val="24"/>
          <w:szCs w:val="24"/>
        </w:rPr>
        <w:t>Estudo sobre os patrimônios materiais a serem protegidos;</w:t>
      </w:r>
    </w:p>
    <w:p w14:paraId="33D03C28" w14:textId="77777777" w:rsidR="001F027A" w:rsidRPr="00F31674" w:rsidRDefault="001F027A" w:rsidP="00DD369C">
      <w:pPr>
        <w:pStyle w:val="PargrafodaLista"/>
        <w:numPr>
          <w:ilvl w:val="0"/>
          <w:numId w:val="20"/>
        </w:numPr>
        <w:spacing w:line="360" w:lineRule="auto"/>
        <w:rPr>
          <w:rFonts w:ascii="Times New Roman" w:hAnsi="Times New Roman" w:cs="Times New Roman"/>
          <w:sz w:val="24"/>
          <w:szCs w:val="24"/>
        </w:rPr>
      </w:pPr>
      <w:r w:rsidRPr="00F31674">
        <w:rPr>
          <w:rFonts w:ascii="Times New Roman" w:hAnsi="Times New Roman" w:cs="Times New Roman"/>
          <w:sz w:val="24"/>
          <w:szCs w:val="24"/>
        </w:rPr>
        <w:t>Promover estudo sobre patrimônios imateriais a serem registrados;</w:t>
      </w:r>
    </w:p>
    <w:p w14:paraId="56A0A6D8" w14:textId="77777777" w:rsidR="001F027A" w:rsidRPr="00F31674" w:rsidRDefault="001F027A" w:rsidP="00DD369C">
      <w:pPr>
        <w:pStyle w:val="PargrafodaLista"/>
        <w:numPr>
          <w:ilvl w:val="0"/>
          <w:numId w:val="20"/>
        </w:numPr>
        <w:spacing w:line="360" w:lineRule="auto"/>
        <w:rPr>
          <w:rFonts w:ascii="Times New Roman" w:hAnsi="Times New Roman" w:cs="Times New Roman"/>
          <w:sz w:val="24"/>
          <w:szCs w:val="24"/>
        </w:rPr>
      </w:pPr>
      <w:r w:rsidRPr="00F31674">
        <w:rPr>
          <w:rFonts w:ascii="Times New Roman" w:hAnsi="Times New Roman" w:cs="Times New Roman"/>
          <w:sz w:val="24"/>
          <w:szCs w:val="24"/>
        </w:rPr>
        <w:t>Efetivar registro de fazeres e saberes culturais – patrimônio imaterial;</w:t>
      </w:r>
    </w:p>
    <w:p w14:paraId="6C2D7DEA" w14:textId="77777777" w:rsidR="001F027A" w:rsidRPr="00F31674" w:rsidRDefault="001F027A" w:rsidP="00DD369C">
      <w:pPr>
        <w:pStyle w:val="PargrafodaLista"/>
        <w:numPr>
          <w:ilvl w:val="0"/>
          <w:numId w:val="20"/>
        </w:numPr>
        <w:spacing w:line="360" w:lineRule="auto"/>
        <w:rPr>
          <w:rFonts w:ascii="Times New Roman" w:hAnsi="Times New Roman" w:cs="Times New Roman"/>
          <w:sz w:val="24"/>
          <w:szCs w:val="24"/>
        </w:rPr>
      </w:pPr>
      <w:r w:rsidRPr="00F31674">
        <w:rPr>
          <w:rFonts w:ascii="Times New Roman" w:hAnsi="Times New Roman" w:cs="Times New Roman"/>
          <w:sz w:val="24"/>
          <w:szCs w:val="24"/>
        </w:rPr>
        <w:t>Promover campanha permanente com envolvimento da comunidade para coleta, identificação, valorização e preservação do acervo material da história do município;</w:t>
      </w:r>
    </w:p>
    <w:p w14:paraId="284464DB" w14:textId="77777777" w:rsidR="001F027A" w:rsidRPr="00F31674" w:rsidRDefault="001F027A" w:rsidP="00DD369C">
      <w:pPr>
        <w:pStyle w:val="PargrafodaLista"/>
        <w:numPr>
          <w:ilvl w:val="0"/>
          <w:numId w:val="20"/>
        </w:numPr>
        <w:spacing w:line="360" w:lineRule="auto"/>
        <w:rPr>
          <w:rFonts w:ascii="Times New Roman" w:hAnsi="Times New Roman" w:cs="Times New Roman"/>
          <w:sz w:val="24"/>
          <w:szCs w:val="24"/>
        </w:rPr>
      </w:pPr>
      <w:r w:rsidRPr="00F31674">
        <w:rPr>
          <w:rFonts w:ascii="Times New Roman" w:hAnsi="Times New Roman" w:cs="Times New Roman"/>
          <w:sz w:val="24"/>
          <w:szCs w:val="24"/>
        </w:rPr>
        <w:t>Identificação de patrimônios documentais a serem protegidos.</w:t>
      </w:r>
    </w:p>
    <w:p w14:paraId="62DE004C" w14:textId="77777777" w:rsidR="001F027A" w:rsidRPr="00F31674" w:rsidRDefault="001F027A" w:rsidP="00DD369C">
      <w:pPr>
        <w:pStyle w:val="PargrafodaLista"/>
        <w:spacing w:line="360" w:lineRule="auto"/>
        <w:rPr>
          <w:rFonts w:ascii="Times New Roman" w:hAnsi="Times New Roman" w:cs="Times New Roman"/>
          <w:sz w:val="24"/>
          <w:szCs w:val="24"/>
          <w:highlight w:val="green"/>
        </w:rPr>
      </w:pPr>
    </w:p>
    <w:p w14:paraId="79BE3C2C"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eficácia da meta: </w:t>
      </w:r>
    </w:p>
    <w:p w14:paraId="121758A7" w14:textId="77777777" w:rsidR="001F027A" w:rsidRPr="00F31674" w:rsidRDefault="001F027A" w:rsidP="00DD369C">
      <w:pPr>
        <w:spacing w:line="360" w:lineRule="auto"/>
        <w:ind w:left="708"/>
        <w:rPr>
          <w:rFonts w:ascii="Times New Roman" w:eastAsia="Times New Roman" w:hAnsi="Times New Roman" w:cs="Times New Roman"/>
          <w:sz w:val="24"/>
          <w:szCs w:val="24"/>
        </w:rPr>
      </w:pPr>
      <w:r w:rsidRPr="00F31674">
        <w:rPr>
          <w:rFonts w:ascii="Times New Roman" w:eastAsia="Times New Roman" w:hAnsi="Times New Roman" w:cs="Times New Roman"/>
          <w:sz w:val="24"/>
          <w:szCs w:val="24"/>
        </w:rPr>
        <w:t xml:space="preserve">- Minuta do Projeto de Lei relativo ao </w:t>
      </w:r>
      <w:r w:rsidRPr="00F31674">
        <w:rPr>
          <w:rFonts w:ascii="Times New Roman" w:hAnsi="Times New Roman" w:cs="Times New Roman"/>
          <w:sz w:val="24"/>
          <w:szCs w:val="24"/>
        </w:rPr>
        <w:t>Programa de Proteção do Patrimônio Cultural de Anchieta</w:t>
      </w:r>
      <w:r w:rsidRPr="00F31674">
        <w:rPr>
          <w:rFonts w:ascii="Times New Roman" w:eastAsia="Times New Roman" w:hAnsi="Times New Roman" w:cs="Times New Roman"/>
          <w:sz w:val="24"/>
          <w:szCs w:val="24"/>
        </w:rPr>
        <w:t>;</w:t>
      </w:r>
    </w:p>
    <w:p w14:paraId="24B0AB1A"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Registros dos encaminhamentos dos fluxos regulamentares do Projeto de Lei;</w:t>
      </w:r>
    </w:p>
    <w:p w14:paraId="28A0D346" w14:textId="77777777" w:rsidR="001F027A" w:rsidRPr="00F31674" w:rsidRDefault="001F027A" w:rsidP="00DD369C">
      <w:pPr>
        <w:spacing w:line="360" w:lineRule="auto"/>
        <w:ind w:left="708"/>
        <w:rPr>
          <w:rFonts w:ascii="Times New Roman" w:eastAsia="Times New Roman" w:hAnsi="Times New Roman" w:cs="Times New Roman"/>
          <w:sz w:val="24"/>
          <w:szCs w:val="24"/>
        </w:rPr>
      </w:pPr>
      <w:r w:rsidRPr="00F31674">
        <w:rPr>
          <w:rFonts w:ascii="Times New Roman" w:eastAsia="Times New Roman" w:hAnsi="Times New Roman" w:cs="Times New Roman"/>
          <w:sz w:val="24"/>
          <w:szCs w:val="24"/>
        </w:rPr>
        <w:lastRenderedPageBreak/>
        <w:t xml:space="preserve">- Ato de sanção da lei relativa ao </w:t>
      </w:r>
      <w:r w:rsidRPr="00F31674">
        <w:rPr>
          <w:rFonts w:ascii="Times New Roman" w:hAnsi="Times New Roman" w:cs="Times New Roman"/>
          <w:sz w:val="24"/>
          <w:szCs w:val="24"/>
        </w:rPr>
        <w:t>Programa de Proteção do Patrimônio Cultural de Anchieta</w:t>
      </w:r>
      <w:r w:rsidRPr="00F31674">
        <w:rPr>
          <w:rFonts w:ascii="Times New Roman" w:eastAsia="Times New Roman" w:hAnsi="Times New Roman" w:cs="Times New Roman"/>
          <w:sz w:val="24"/>
          <w:szCs w:val="24"/>
        </w:rPr>
        <w:t>;</w:t>
      </w:r>
    </w:p>
    <w:p w14:paraId="3CD5DB34" w14:textId="77777777" w:rsidR="001F027A" w:rsidRPr="00F31674" w:rsidRDefault="001F027A" w:rsidP="00DD369C">
      <w:pPr>
        <w:spacing w:line="360" w:lineRule="auto"/>
        <w:ind w:left="708"/>
        <w:rPr>
          <w:rFonts w:ascii="Times New Roman" w:eastAsia="Times New Roman" w:hAnsi="Times New Roman" w:cs="Times New Roman"/>
          <w:sz w:val="24"/>
          <w:szCs w:val="24"/>
        </w:rPr>
      </w:pPr>
      <w:r w:rsidRPr="00F31674">
        <w:rPr>
          <w:rFonts w:ascii="Times New Roman" w:eastAsia="Times New Roman" w:hAnsi="Times New Roman" w:cs="Times New Roman"/>
          <w:sz w:val="24"/>
          <w:szCs w:val="24"/>
        </w:rPr>
        <w:t xml:space="preserve">- Atas das reuniões do </w:t>
      </w:r>
      <w:r w:rsidRPr="00F31674">
        <w:rPr>
          <w:rFonts w:ascii="Times New Roman" w:hAnsi="Times New Roman" w:cs="Times New Roman"/>
          <w:sz w:val="24"/>
          <w:szCs w:val="24"/>
        </w:rPr>
        <w:t>Conselho Municipal de Política Cultural que tratam da pauta desta meta.</w:t>
      </w:r>
    </w:p>
    <w:p w14:paraId="73472B43" w14:textId="77777777" w:rsidR="001F027A" w:rsidRPr="00F31674" w:rsidRDefault="001F027A" w:rsidP="00DD369C">
      <w:pPr>
        <w:pStyle w:val="PargrafodaLista"/>
        <w:spacing w:line="360" w:lineRule="auto"/>
        <w:rPr>
          <w:rFonts w:ascii="Times New Roman" w:hAnsi="Times New Roman" w:cs="Times New Roman"/>
          <w:sz w:val="24"/>
          <w:szCs w:val="24"/>
        </w:rPr>
      </w:pPr>
    </w:p>
    <w:p w14:paraId="0C538D39"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7C5D7C20" w14:textId="77777777" w:rsidR="001F027A" w:rsidRPr="00F31674" w:rsidRDefault="001F027A" w:rsidP="00DD369C">
      <w:pPr>
        <w:spacing w:line="360" w:lineRule="auto"/>
        <w:ind w:left="708"/>
        <w:rPr>
          <w:rFonts w:ascii="Times New Roman" w:eastAsia="Times New Roman" w:hAnsi="Times New Roman" w:cs="Times New Roman"/>
          <w:sz w:val="24"/>
          <w:szCs w:val="24"/>
        </w:rPr>
      </w:pPr>
      <w:r w:rsidRPr="00F31674">
        <w:rPr>
          <w:rFonts w:ascii="Times New Roman" w:eastAsia="Times New Roman" w:hAnsi="Times New Roman" w:cs="Times New Roman"/>
          <w:sz w:val="24"/>
          <w:szCs w:val="24"/>
        </w:rPr>
        <w:t xml:space="preserve">- Lei relativa ao </w:t>
      </w:r>
      <w:r w:rsidRPr="00F31674">
        <w:rPr>
          <w:rFonts w:ascii="Times New Roman" w:hAnsi="Times New Roman" w:cs="Times New Roman"/>
          <w:sz w:val="24"/>
          <w:szCs w:val="24"/>
        </w:rPr>
        <w:t>Programa de Proteção do Patrimônio Cultural de Anchieta</w:t>
      </w:r>
      <w:r w:rsidRPr="00F31674">
        <w:rPr>
          <w:rFonts w:ascii="Times New Roman" w:eastAsia="Times New Roman" w:hAnsi="Times New Roman" w:cs="Times New Roman"/>
          <w:sz w:val="24"/>
          <w:szCs w:val="24"/>
        </w:rPr>
        <w:t xml:space="preserve"> sancionada;</w:t>
      </w:r>
    </w:p>
    <w:p w14:paraId="296FCF36" w14:textId="77777777" w:rsidR="001F027A" w:rsidRPr="00F31674" w:rsidRDefault="001F027A" w:rsidP="00DD369C">
      <w:pPr>
        <w:spacing w:line="360" w:lineRule="auto"/>
        <w:ind w:left="708"/>
        <w:rPr>
          <w:rFonts w:ascii="Times New Roman" w:eastAsia="Times New Roman" w:hAnsi="Times New Roman" w:cs="Times New Roman"/>
          <w:sz w:val="24"/>
          <w:szCs w:val="24"/>
        </w:rPr>
      </w:pPr>
      <w:r w:rsidRPr="00F31674">
        <w:rPr>
          <w:rFonts w:ascii="Times New Roman" w:eastAsia="Times New Roman" w:hAnsi="Times New Roman" w:cs="Times New Roman"/>
          <w:sz w:val="24"/>
          <w:szCs w:val="24"/>
        </w:rPr>
        <w:t xml:space="preserve">- Lei relativa ao </w:t>
      </w:r>
      <w:r w:rsidRPr="00F31674">
        <w:rPr>
          <w:rFonts w:ascii="Times New Roman" w:hAnsi="Times New Roman" w:cs="Times New Roman"/>
          <w:sz w:val="24"/>
          <w:szCs w:val="24"/>
        </w:rPr>
        <w:t>Programa de Proteção do Patrimônio Cultural de Anchieta</w:t>
      </w:r>
      <w:r w:rsidRPr="00F31674">
        <w:rPr>
          <w:rFonts w:ascii="Times New Roman" w:eastAsia="Times New Roman" w:hAnsi="Times New Roman" w:cs="Times New Roman"/>
          <w:sz w:val="24"/>
          <w:szCs w:val="24"/>
        </w:rPr>
        <w:t xml:space="preserve"> em execução;</w:t>
      </w:r>
    </w:p>
    <w:p w14:paraId="416D208F"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eastAsia="Times New Roman" w:hAnsi="Times New Roman" w:cs="Times New Roman"/>
          <w:sz w:val="24"/>
          <w:szCs w:val="24"/>
        </w:rPr>
        <w:t xml:space="preserve">- Monitoramento e acompanhamento do </w:t>
      </w:r>
      <w:r w:rsidRPr="00F31674">
        <w:rPr>
          <w:rFonts w:ascii="Times New Roman" w:hAnsi="Times New Roman" w:cs="Times New Roman"/>
          <w:sz w:val="24"/>
          <w:szCs w:val="24"/>
        </w:rPr>
        <w:t>Conselho Municipal de Cultura aos atos previstos na meta;</w:t>
      </w:r>
    </w:p>
    <w:p w14:paraId="1286F4E7" w14:textId="77777777" w:rsidR="001F027A" w:rsidRPr="00F31674" w:rsidRDefault="001F027A" w:rsidP="00DD369C">
      <w:pPr>
        <w:spacing w:line="360" w:lineRule="auto"/>
        <w:ind w:left="708"/>
        <w:rPr>
          <w:rFonts w:ascii="Times New Roman" w:eastAsia="Times New Roman" w:hAnsi="Times New Roman" w:cs="Times New Roman"/>
          <w:sz w:val="24"/>
          <w:szCs w:val="24"/>
        </w:rPr>
      </w:pPr>
      <w:r w:rsidRPr="00F31674">
        <w:rPr>
          <w:rFonts w:ascii="Times New Roman" w:hAnsi="Times New Roman" w:cs="Times New Roman"/>
          <w:sz w:val="24"/>
          <w:szCs w:val="24"/>
        </w:rPr>
        <w:t>- Proteção do Patrimônio Cultural de Anchieta para o convívio contemporâneo e vivências das gerações futuras</w:t>
      </w:r>
      <w:r w:rsidRPr="00F31674">
        <w:rPr>
          <w:rFonts w:ascii="Times New Roman" w:eastAsia="Times New Roman" w:hAnsi="Times New Roman" w:cs="Times New Roman"/>
          <w:sz w:val="24"/>
          <w:szCs w:val="24"/>
        </w:rPr>
        <w:t>.</w:t>
      </w:r>
    </w:p>
    <w:p w14:paraId="5E6E0B6C" w14:textId="77777777" w:rsidR="001F027A" w:rsidRPr="00F31674" w:rsidRDefault="001F027A" w:rsidP="00DD369C">
      <w:pPr>
        <w:spacing w:line="360" w:lineRule="auto"/>
        <w:rPr>
          <w:rFonts w:ascii="Times New Roman" w:hAnsi="Times New Roman" w:cs="Times New Roman"/>
          <w:sz w:val="24"/>
          <w:szCs w:val="24"/>
        </w:rPr>
      </w:pPr>
    </w:p>
    <w:p w14:paraId="3EB90F58" w14:textId="77777777" w:rsidR="001F027A" w:rsidRPr="00C4699C" w:rsidRDefault="001F027A" w:rsidP="00DD369C">
      <w:pPr>
        <w:spacing w:line="360" w:lineRule="auto"/>
        <w:rPr>
          <w:rFonts w:ascii="Times New Roman" w:hAnsi="Times New Roman" w:cs="Times New Roman"/>
          <w:b/>
          <w:sz w:val="24"/>
          <w:szCs w:val="24"/>
        </w:rPr>
      </w:pPr>
      <w:r w:rsidRPr="00C4699C">
        <w:rPr>
          <w:rFonts w:ascii="Times New Roman" w:hAnsi="Times New Roman" w:cs="Times New Roman"/>
          <w:b/>
          <w:sz w:val="24"/>
          <w:szCs w:val="24"/>
        </w:rPr>
        <w:t>Eixo: Diversidade Cultural, Transversalidade e Acessibilidade na Política Cultural</w:t>
      </w:r>
    </w:p>
    <w:p w14:paraId="5C8E6607" w14:textId="77777777" w:rsidR="001F027A" w:rsidRPr="00F31674" w:rsidRDefault="001F027A" w:rsidP="00DD369C">
      <w:pPr>
        <w:spacing w:line="360" w:lineRule="auto"/>
        <w:rPr>
          <w:rFonts w:ascii="Times New Roman" w:hAnsi="Times New Roman" w:cs="Times New Roman"/>
          <w:sz w:val="24"/>
          <w:szCs w:val="24"/>
        </w:rPr>
      </w:pPr>
    </w:p>
    <w:p w14:paraId="5DED0A2F" w14:textId="77777777" w:rsidR="001F027A" w:rsidRPr="001E59B7" w:rsidRDefault="001F027A" w:rsidP="00DD369C">
      <w:pPr>
        <w:spacing w:line="360" w:lineRule="auto"/>
        <w:rPr>
          <w:rFonts w:ascii="Times New Roman" w:hAnsi="Times New Roman" w:cs="Times New Roman"/>
          <w:b/>
          <w:sz w:val="24"/>
          <w:szCs w:val="24"/>
        </w:rPr>
      </w:pPr>
      <w:r w:rsidRPr="001E59B7">
        <w:rPr>
          <w:rFonts w:ascii="Times New Roman" w:hAnsi="Times New Roman" w:cs="Times New Roman"/>
          <w:b/>
          <w:sz w:val="24"/>
          <w:szCs w:val="24"/>
        </w:rPr>
        <w:t xml:space="preserve">Diretriz Prioritária: </w:t>
      </w:r>
    </w:p>
    <w:p w14:paraId="69AC9FA3"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Criação de mecanismos que garantam o reconhecimento da</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diversidade das expressões culturais e a valorização e promoção da identidade dos territórios culturais. </w:t>
      </w:r>
    </w:p>
    <w:p w14:paraId="1E752601" w14:textId="77777777" w:rsidR="001F027A" w:rsidRPr="00F31674" w:rsidRDefault="001F027A" w:rsidP="00DD369C">
      <w:pPr>
        <w:spacing w:line="360" w:lineRule="auto"/>
        <w:rPr>
          <w:rFonts w:ascii="Times New Roman" w:hAnsi="Times New Roman" w:cs="Times New Roman"/>
          <w:sz w:val="24"/>
          <w:szCs w:val="24"/>
        </w:rPr>
      </w:pPr>
    </w:p>
    <w:p w14:paraId="0F3FBC86" w14:textId="77777777" w:rsidR="001F027A" w:rsidRPr="001E59B7" w:rsidRDefault="001F027A" w:rsidP="00DD369C">
      <w:pPr>
        <w:spacing w:line="360" w:lineRule="auto"/>
        <w:rPr>
          <w:rFonts w:ascii="Times New Roman" w:hAnsi="Times New Roman" w:cs="Times New Roman"/>
          <w:b/>
          <w:sz w:val="24"/>
          <w:szCs w:val="24"/>
        </w:rPr>
      </w:pPr>
      <w:r w:rsidRPr="001E59B7">
        <w:rPr>
          <w:rFonts w:ascii="Times New Roman" w:hAnsi="Times New Roman" w:cs="Times New Roman"/>
          <w:b/>
          <w:sz w:val="24"/>
          <w:szCs w:val="24"/>
        </w:rPr>
        <w:t>Objetivo estratégico:</w:t>
      </w:r>
    </w:p>
    <w:p w14:paraId="1B301116"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Implementar políticas públicas de ações afirmativas para a diversidade cultural de Anchieta.</w:t>
      </w:r>
    </w:p>
    <w:p w14:paraId="1E0C3982" w14:textId="77777777" w:rsidR="001F027A" w:rsidRPr="00F31674" w:rsidRDefault="001F027A" w:rsidP="00DD369C">
      <w:pPr>
        <w:pStyle w:val="PargrafodaLista"/>
        <w:spacing w:line="360" w:lineRule="auto"/>
        <w:rPr>
          <w:rFonts w:ascii="Times New Roman" w:hAnsi="Times New Roman" w:cs="Times New Roman"/>
          <w:sz w:val="24"/>
          <w:szCs w:val="24"/>
        </w:rPr>
      </w:pPr>
    </w:p>
    <w:p w14:paraId="5606F2C3"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1:</w:t>
      </w:r>
    </w:p>
    <w:p w14:paraId="639C0811"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Ampliar a oferta de ações para comunidades vulneráveis.</w:t>
      </w:r>
    </w:p>
    <w:p w14:paraId="73EE5D39"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2026.</w:t>
      </w:r>
    </w:p>
    <w:p w14:paraId="1A7B46E0" w14:textId="77777777" w:rsidR="001F027A" w:rsidRPr="00F31674" w:rsidRDefault="001F027A" w:rsidP="00DD369C">
      <w:pPr>
        <w:pStyle w:val="PargrafodaLista"/>
        <w:spacing w:line="360" w:lineRule="auto"/>
        <w:rPr>
          <w:rFonts w:ascii="Times New Roman" w:hAnsi="Times New Roman" w:cs="Times New Roman"/>
          <w:sz w:val="24"/>
          <w:szCs w:val="24"/>
        </w:rPr>
      </w:pPr>
    </w:p>
    <w:p w14:paraId="065AB9E6"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Ação: </w:t>
      </w:r>
    </w:p>
    <w:p w14:paraId="619A5AB5" w14:textId="77777777" w:rsidR="001F027A" w:rsidRPr="00F31674" w:rsidRDefault="001F027A" w:rsidP="00DD369C">
      <w:pPr>
        <w:pStyle w:val="PargrafodaLista"/>
        <w:numPr>
          <w:ilvl w:val="0"/>
          <w:numId w:val="19"/>
        </w:numPr>
        <w:spacing w:line="360" w:lineRule="auto"/>
        <w:rPr>
          <w:rFonts w:ascii="Times New Roman" w:hAnsi="Times New Roman" w:cs="Times New Roman"/>
          <w:sz w:val="24"/>
          <w:szCs w:val="24"/>
        </w:rPr>
      </w:pPr>
      <w:r w:rsidRPr="00F31674">
        <w:rPr>
          <w:rFonts w:ascii="Times New Roman" w:hAnsi="Times New Roman" w:cs="Times New Roman"/>
          <w:sz w:val="24"/>
          <w:szCs w:val="24"/>
        </w:rPr>
        <w:t>Melhorar e ampliar o Programa Cultura Viva, garantindo por lei o direito para os grupos minoritários.</w:t>
      </w:r>
    </w:p>
    <w:p w14:paraId="7996CDC2" w14:textId="77777777" w:rsidR="001F027A" w:rsidRPr="00F31674" w:rsidRDefault="001F027A" w:rsidP="00DD369C">
      <w:pPr>
        <w:spacing w:line="360" w:lineRule="auto"/>
        <w:rPr>
          <w:rFonts w:ascii="Times New Roman" w:hAnsi="Times New Roman" w:cs="Times New Roman"/>
          <w:sz w:val="24"/>
          <w:szCs w:val="24"/>
        </w:rPr>
      </w:pPr>
    </w:p>
    <w:p w14:paraId="29607CEB" w14:textId="77777777" w:rsidR="001F027A" w:rsidRPr="00F31674" w:rsidRDefault="001F027A" w:rsidP="00DD369C">
      <w:pPr>
        <w:spacing w:line="360" w:lineRule="auto"/>
        <w:ind w:firstLine="708"/>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eficácia da meta:</w:t>
      </w:r>
    </w:p>
    <w:p w14:paraId="75A51D82"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Número de atendimentos feitos a cada mês e ano em comunidades vulneráveis ou periféricas;</w:t>
      </w:r>
    </w:p>
    <w:p w14:paraId="5A69F1C5"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Número de pessoas com deficiência atendidas pelo Programa;</w:t>
      </w:r>
    </w:p>
    <w:p w14:paraId="2D6D01FC"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Número de ações ofertadas;</w:t>
      </w:r>
    </w:p>
    <w:p w14:paraId="49F1FE35"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Número de profissionais envolvidos no trabalho e suas especificidades técnicas.</w:t>
      </w:r>
    </w:p>
    <w:p w14:paraId="63B2130A" w14:textId="77777777" w:rsidR="001F027A" w:rsidRPr="00F31674" w:rsidRDefault="001F027A" w:rsidP="00DD369C">
      <w:pPr>
        <w:spacing w:line="360" w:lineRule="auto"/>
        <w:ind w:left="708"/>
        <w:rPr>
          <w:rFonts w:ascii="Times New Roman" w:hAnsi="Times New Roman" w:cs="Times New Roman"/>
          <w:sz w:val="24"/>
          <w:szCs w:val="24"/>
        </w:rPr>
      </w:pPr>
    </w:p>
    <w:p w14:paraId="41915407"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7F5171DF"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Ampliação de oferta quantitativa e qualitativa de ações nas comunidades vulneráveis;</w:t>
      </w:r>
    </w:p>
    <w:p w14:paraId="728A7657"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Ampliação do Programa Cultura Viva;</w:t>
      </w:r>
    </w:p>
    <w:p w14:paraId="44EACB09"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lastRenderedPageBreak/>
        <w:t>- Existência do Programa garantindo os direitos da comunidade por lei e consolidando o atendimento prioritário a grupos comunitários.</w:t>
      </w:r>
    </w:p>
    <w:p w14:paraId="7E7BF39B" w14:textId="77777777" w:rsidR="001F027A" w:rsidRPr="00F31674" w:rsidRDefault="001F027A" w:rsidP="00DD369C">
      <w:pPr>
        <w:pStyle w:val="PargrafodaLista"/>
        <w:spacing w:line="360" w:lineRule="auto"/>
        <w:rPr>
          <w:rFonts w:ascii="Times New Roman" w:hAnsi="Times New Roman" w:cs="Times New Roman"/>
          <w:sz w:val="24"/>
          <w:szCs w:val="24"/>
        </w:rPr>
      </w:pPr>
    </w:p>
    <w:p w14:paraId="743D6B41"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2:</w:t>
      </w:r>
    </w:p>
    <w:p w14:paraId="734896D2"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Aplicar a acessibilidade nas ações culturais.</w:t>
      </w:r>
    </w:p>
    <w:p w14:paraId="42CEDA05"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de forma contínua e até 2034.</w:t>
      </w:r>
    </w:p>
    <w:p w14:paraId="148EC2AB" w14:textId="77777777" w:rsidR="001F027A" w:rsidRPr="00F31674" w:rsidRDefault="001F027A" w:rsidP="00DD369C">
      <w:pPr>
        <w:pStyle w:val="PargrafodaLista"/>
        <w:spacing w:line="360" w:lineRule="auto"/>
        <w:rPr>
          <w:rFonts w:ascii="Times New Roman" w:hAnsi="Times New Roman" w:cs="Times New Roman"/>
          <w:sz w:val="24"/>
          <w:szCs w:val="24"/>
        </w:rPr>
      </w:pPr>
    </w:p>
    <w:p w14:paraId="43CECD39" w14:textId="77777777" w:rsidR="001F027A" w:rsidRPr="00F31674" w:rsidRDefault="001F027A" w:rsidP="00DD369C">
      <w:pPr>
        <w:pStyle w:val="PargrafodaLista"/>
        <w:spacing w:line="360" w:lineRule="auto"/>
        <w:ind w:left="1416"/>
        <w:rPr>
          <w:rFonts w:ascii="Times New Roman" w:hAnsi="Times New Roman" w:cs="Times New Roman"/>
          <w:sz w:val="24"/>
          <w:szCs w:val="24"/>
        </w:rPr>
      </w:pPr>
      <w:r w:rsidRPr="00F31674">
        <w:rPr>
          <w:rFonts w:ascii="Times New Roman" w:hAnsi="Times New Roman" w:cs="Times New Roman"/>
          <w:sz w:val="24"/>
          <w:szCs w:val="24"/>
        </w:rPr>
        <w:t>Ações:</w:t>
      </w:r>
    </w:p>
    <w:p w14:paraId="6FA3D8E6" w14:textId="77777777" w:rsidR="001F027A" w:rsidRPr="00F31674" w:rsidRDefault="001F027A" w:rsidP="00DD369C">
      <w:pPr>
        <w:pStyle w:val="PargrafodaLista"/>
        <w:numPr>
          <w:ilvl w:val="0"/>
          <w:numId w:val="5"/>
        </w:numPr>
        <w:spacing w:line="360" w:lineRule="auto"/>
        <w:ind w:left="1416"/>
        <w:rPr>
          <w:rFonts w:ascii="Times New Roman" w:hAnsi="Times New Roman" w:cs="Times New Roman"/>
          <w:sz w:val="24"/>
          <w:szCs w:val="24"/>
        </w:rPr>
      </w:pPr>
      <w:r w:rsidRPr="00F31674">
        <w:rPr>
          <w:rFonts w:ascii="Times New Roman" w:hAnsi="Times New Roman" w:cs="Times New Roman"/>
          <w:sz w:val="24"/>
          <w:szCs w:val="24"/>
        </w:rPr>
        <w:t>Promover eventos inclusivos, possibilitando acessibilidade não apenas arquitetônica, mas também com uso de legendas e/ou libras;</w:t>
      </w:r>
    </w:p>
    <w:p w14:paraId="7BC4DD8C" w14:textId="77777777" w:rsidR="001F027A" w:rsidRPr="00F31674" w:rsidRDefault="001F027A" w:rsidP="00DD369C">
      <w:pPr>
        <w:pStyle w:val="PargrafodaLista"/>
        <w:numPr>
          <w:ilvl w:val="0"/>
          <w:numId w:val="5"/>
        </w:numPr>
        <w:spacing w:line="360" w:lineRule="auto"/>
        <w:ind w:left="1416"/>
        <w:rPr>
          <w:rFonts w:ascii="Times New Roman" w:hAnsi="Times New Roman" w:cs="Times New Roman"/>
          <w:sz w:val="24"/>
          <w:szCs w:val="24"/>
        </w:rPr>
      </w:pPr>
      <w:r w:rsidRPr="00F31674">
        <w:rPr>
          <w:rFonts w:ascii="Times New Roman" w:hAnsi="Times New Roman" w:cs="Times New Roman"/>
          <w:sz w:val="24"/>
          <w:szCs w:val="24"/>
        </w:rPr>
        <w:t>Equipar banheiros com rampas e corrimãos e demarcação para pessoas com deficiência visual;</w:t>
      </w:r>
    </w:p>
    <w:p w14:paraId="4A743693" w14:textId="77777777" w:rsidR="001F027A" w:rsidRPr="00F31674" w:rsidRDefault="001F027A" w:rsidP="00DD369C">
      <w:pPr>
        <w:pStyle w:val="PargrafodaLista"/>
        <w:numPr>
          <w:ilvl w:val="0"/>
          <w:numId w:val="5"/>
        </w:numPr>
        <w:spacing w:line="360" w:lineRule="auto"/>
        <w:ind w:left="1416"/>
        <w:rPr>
          <w:rFonts w:ascii="Times New Roman" w:hAnsi="Times New Roman" w:cs="Times New Roman"/>
          <w:sz w:val="24"/>
          <w:szCs w:val="24"/>
        </w:rPr>
      </w:pPr>
      <w:r w:rsidRPr="00F31674">
        <w:rPr>
          <w:rFonts w:ascii="Times New Roman" w:hAnsi="Times New Roman" w:cs="Times New Roman"/>
          <w:sz w:val="24"/>
          <w:szCs w:val="24"/>
        </w:rPr>
        <w:t>Ampliar as rampas na praça, principal local de realização de eventos;</w:t>
      </w:r>
    </w:p>
    <w:p w14:paraId="675E82D6" w14:textId="77777777" w:rsidR="001F027A" w:rsidRPr="00F31674" w:rsidRDefault="001F027A" w:rsidP="00DD369C">
      <w:pPr>
        <w:pStyle w:val="PargrafodaLista"/>
        <w:numPr>
          <w:ilvl w:val="0"/>
          <w:numId w:val="5"/>
        </w:numPr>
        <w:spacing w:line="360" w:lineRule="auto"/>
        <w:ind w:left="1416"/>
        <w:rPr>
          <w:rFonts w:ascii="Times New Roman" w:hAnsi="Times New Roman" w:cs="Times New Roman"/>
          <w:sz w:val="24"/>
          <w:szCs w:val="24"/>
        </w:rPr>
      </w:pPr>
      <w:r w:rsidRPr="00F31674">
        <w:rPr>
          <w:rFonts w:ascii="Times New Roman" w:hAnsi="Times New Roman" w:cs="Times New Roman"/>
          <w:sz w:val="24"/>
          <w:szCs w:val="24"/>
        </w:rPr>
        <w:t>Buscar profissionais e equipamentos para atendimento às demandas de libras e tradução simultânea;</w:t>
      </w:r>
    </w:p>
    <w:p w14:paraId="2FCE38FD" w14:textId="77777777" w:rsidR="001F027A" w:rsidRPr="00F31674" w:rsidRDefault="001F027A" w:rsidP="00DD369C">
      <w:pPr>
        <w:pStyle w:val="PargrafodaLista"/>
        <w:numPr>
          <w:ilvl w:val="0"/>
          <w:numId w:val="5"/>
        </w:numPr>
        <w:spacing w:line="360" w:lineRule="auto"/>
        <w:ind w:left="1416"/>
        <w:rPr>
          <w:rFonts w:ascii="Times New Roman" w:hAnsi="Times New Roman" w:cs="Times New Roman"/>
          <w:sz w:val="24"/>
          <w:szCs w:val="24"/>
        </w:rPr>
      </w:pPr>
      <w:r w:rsidRPr="00F31674">
        <w:rPr>
          <w:rFonts w:ascii="Times New Roman" w:hAnsi="Times New Roman" w:cs="Times New Roman"/>
          <w:sz w:val="24"/>
          <w:szCs w:val="24"/>
        </w:rPr>
        <w:t>Promover campanhas para conscientização de entidades e empresas que promovem eventos e da comunidade em geral para a inclusão cultural.</w:t>
      </w:r>
    </w:p>
    <w:p w14:paraId="156D154F" w14:textId="77777777" w:rsidR="001F027A" w:rsidRPr="00F31674" w:rsidRDefault="001F027A" w:rsidP="00DD369C">
      <w:pPr>
        <w:pStyle w:val="PargrafodaLista"/>
        <w:spacing w:line="360" w:lineRule="auto"/>
        <w:rPr>
          <w:rFonts w:ascii="Times New Roman" w:hAnsi="Times New Roman" w:cs="Times New Roman"/>
          <w:sz w:val="24"/>
          <w:szCs w:val="24"/>
        </w:rPr>
      </w:pPr>
    </w:p>
    <w:p w14:paraId="14D7318C" w14:textId="77777777" w:rsidR="001F027A" w:rsidRPr="00F31674" w:rsidRDefault="001F027A" w:rsidP="001E59B7">
      <w:pPr>
        <w:spacing w:line="360" w:lineRule="auto"/>
        <w:ind w:left="1056"/>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eficácia da meta:</w:t>
      </w:r>
    </w:p>
    <w:p w14:paraId="1E948407" w14:textId="77777777" w:rsidR="001F027A" w:rsidRPr="00F31674" w:rsidRDefault="001F027A" w:rsidP="001E59B7">
      <w:pPr>
        <w:spacing w:line="360" w:lineRule="auto"/>
        <w:ind w:left="1056"/>
        <w:rPr>
          <w:rFonts w:ascii="Times New Roman" w:hAnsi="Times New Roman" w:cs="Times New Roman"/>
          <w:sz w:val="24"/>
          <w:szCs w:val="24"/>
        </w:rPr>
      </w:pPr>
      <w:r w:rsidRPr="00F31674">
        <w:rPr>
          <w:rFonts w:ascii="Times New Roman" w:hAnsi="Times New Roman" w:cs="Times New Roman"/>
          <w:sz w:val="24"/>
          <w:szCs w:val="24"/>
        </w:rPr>
        <w:t>- Eventos com garantias de acessibilidade (Ex: acesso para pessoa com cadeira de rodas, interpretação de libras para pessoas surdas, etc.);</w:t>
      </w:r>
    </w:p>
    <w:p w14:paraId="4299D4EA" w14:textId="77777777" w:rsidR="001F027A" w:rsidRPr="00F31674" w:rsidRDefault="001F027A" w:rsidP="001E59B7">
      <w:pPr>
        <w:spacing w:line="360" w:lineRule="auto"/>
        <w:ind w:left="1056"/>
        <w:rPr>
          <w:rFonts w:ascii="Times New Roman" w:hAnsi="Times New Roman" w:cs="Times New Roman"/>
          <w:sz w:val="24"/>
          <w:szCs w:val="24"/>
        </w:rPr>
      </w:pPr>
      <w:r w:rsidRPr="00F31674">
        <w:rPr>
          <w:rFonts w:ascii="Times New Roman" w:hAnsi="Times New Roman" w:cs="Times New Roman"/>
          <w:sz w:val="24"/>
          <w:szCs w:val="24"/>
        </w:rPr>
        <w:t>- Acessibilidade física para banheiros e na praça central (rampas, corrimãos e demarcações necessárias);</w:t>
      </w:r>
    </w:p>
    <w:p w14:paraId="2289DCB7" w14:textId="77777777" w:rsidR="001F027A" w:rsidRPr="00F31674" w:rsidRDefault="001F027A" w:rsidP="001E59B7">
      <w:pPr>
        <w:spacing w:line="360" w:lineRule="auto"/>
        <w:ind w:left="1056"/>
        <w:rPr>
          <w:rFonts w:ascii="Times New Roman" w:hAnsi="Times New Roman" w:cs="Times New Roman"/>
          <w:sz w:val="24"/>
          <w:szCs w:val="24"/>
        </w:rPr>
      </w:pPr>
      <w:r w:rsidRPr="00F31674">
        <w:rPr>
          <w:rFonts w:ascii="Times New Roman" w:hAnsi="Times New Roman" w:cs="Times New Roman"/>
          <w:sz w:val="24"/>
          <w:szCs w:val="24"/>
        </w:rPr>
        <w:t>- Material de divulgação dos eventos culturais em formato acessível ao público com deficiência;</w:t>
      </w:r>
    </w:p>
    <w:p w14:paraId="1DE52BCE"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lastRenderedPageBreak/>
        <w:t>- Profissionais contratados para atendimentos às demandas do público com deficiência;</w:t>
      </w:r>
    </w:p>
    <w:p w14:paraId="7BCE30B5"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Materiais de divulgação, cronogramas de realização, listas de presença de eventos acessíveis e campanhas de inclusão;</w:t>
      </w:r>
    </w:p>
    <w:p w14:paraId="302F9CC5"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Vídeos e fotos registrando as ações de inclusão e campanhas para conscientização de entidades e empresas que promovem eventos e da comunidade em geral para a inclusão cultural.</w:t>
      </w:r>
    </w:p>
    <w:p w14:paraId="2D9E05B6" w14:textId="77777777" w:rsidR="001F027A" w:rsidRPr="00F31674" w:rsidRDefault="001F027A" w:rsidP="00DD369C">
      <w:pPr>
        <w:spacing w:line="360" w:lineRule="auto"/>
        <w:ind w:left="708"/>
        <w:rPr>
          <w:rFonts w:ascii="Times New Roman" w:hAnsi="Times New Roman" w:cs="Times New Roman"/>
          <w:sz w:val="24"/>
          <w:szCs w:val="24"/>
        </w:rPr>
      </w:pPr>
    </w:p>
    <w:p w14:paraId="224DF049"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2307D9D7"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Efetivação de ações inclusivas em eventos culturais conforme previsões legais;</w:t>
      </w:r>
    </w:p>
    <w:p w14:paraId="7F3CE538"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Ampliar a conscientização sobre a inclusão de pessoas com deficiência em eventos e ações culturais realizadas em Anchieta.</w:t>
      </w:r>
    </w:p>
    <w:p w14:paraId="5E32868F" w14:textId="77777777" w:rsidR="001F027A" w:rsidRPr="00F31674" w:rsidRDefault="001F027A" w:rsidP="00DD369C">
      <w:pPr>
        <w:pStyle w:val="PargrafodaLista"/>
        <w:spacing w:line="360" w:lineRule="auto"/>
        <w:rPr>
          <w:rFonts w:ascii="Times New Roman" w:hAnsi="Times New Roman" w:cs="Times New Roman"/>
          <w:sz w:val="24"/>
          <w:szCs w:val="24"/>
        </w:rPr>
      </w:pPr>
    </w:p>
    <w:p w14:paraId="53610778" w14:textId="77777777" w:rsidR="001F027A" w:rsidRPr="00C4699C" w:rsidRDefault="001F027A" w:rsidP="00DD369C">
      <w:pPr>
        <w:spacing w:line="360" w:lineRule="auto"/>
        <w:rPr>
          <w:rFonts w:ascii="Times New Roman" w:hAnsi="Times New Roman" w:cs="Times New Roman"/>
          <w:b/>
          <w:sz w:val="24"/>
          <w:szCs w:val="24"/>
        </w:rPr>
      </w:pPr>
      <w:bookmarkStart w:id="1" w:name="_Hlk164871466"/>
      <w:r w:rsidRPr="00C4699C">
        <w:rPr>
          <w:rFonts w:ascii="Times New Roman" w:hAnsi="Times New Roman" w:cs="Times New Roman"/>
          <w:b/>
          <w:sz w:val="24"/>
          <w:szCs w:val="24"/>
        </w:rPr>
        <w:t>Eixo: Economia Criativa, Trabalho, Renda e Sustentabilidade</w:t>
      </w:r>
    </w:p>
    <w:p w14:paraId="4C687989" w14:textId="77777777" w:rsidR="001F027A" w:rsidRPr="00F31674" w:rsidRDefault="001F027A" w:rsidP="00DD369C">
      <w:pPr>
        <w:spacing w:line="360" w:lineRule="auto"/>
        <w:rPr>
          <w:rFonts w:ascii="Times New Roman" w:hAnsi="Times New Roman" w:cs="Times New Roman"/>
          <w:sz w:val="24"/>
          <w:szCs w:val="24"/>
        </w:rPr>
      </w:pPr>
    </w:p>
    <w:p w14:paraId="5F0B48AC" w14:textId="77777777" w:rsidR="001F027A" w:rsidRPr="001E59B7" w:rsidRDefault="001F027A" w:rsidP="00DD369C">
      <w:pPr>
        <w:spacing w:line="360" w:lineRule="auto"/>
        <w:rPr>
          <w:rFonts w:ascii="Times New Roman" w:hAnsi="Times New Roman" w:cs="Times New Roman"/>
          <w:b/>
          <w:sz w:val="24"/>
          <w:szCs w:val="24"/>
        </w:rPr>
      </w:pPr>
      <w:bookmarkStart w:id="2" w:name="_Hlk164871506"/>
      <w:r w:rsidRPr="001E59B7">
        <w:rPr>
          <w:rFonts w:ascii="Times New Roman" w:hAnsi="Times New Roman" w:cs="Times New Roman"/>
          <w:b/>
          <w:sz w:val="24"/>
          <w:szCs w:val="24"/>
        </w:rPr>
        <w:t xml:space="preserve">Diretriz Prioritária: </w:t>
      </w:r>
    </w:p>
    <w:p w14:paraId="4EEFC866"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Ressaltar a importância da cultura para o desenvolvimento socioeconômico</w:t>
      </w:r>
      <w:r w:rsidRPr="00F31674">
        <w:rPr>
          <w:rFonts w:ascii="Times New Roman" w:hAnsi="Times New Roman" w:cs="Times New Roman"/>
          <w:spacing w:val="1"/>
          <w:sz w:val="24"/>
          <w:szCs w:val="24"/>
        </w:rPr>
        <w:t xml:space="preserve"> l</w:t>
      </w:r>
      <w:r w:rsidRPr="00F31674">
        <w:rPr>
          <w:rFonts w:ascii="Times New Roman" w:hAnsi="Times New Roman" w:cs="Times New Roman"/>
          <w:sz w:val="24"/>
          <w:szCs w:val="24"/>
        </w:rPr>
        <w:t>ocal,</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por</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meio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políticas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que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fortaleçam</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as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cadeias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produtivas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as </w:t>
      </w:r>
      <w:r w:rsidRPr="00F31674">
        <w:rPr>
          <w:rFonts w:ascii="Times New Roman" w:hAnsi="Times New Roman" w:cs="Times New Roman"/>
          <w:spacing w:val="-1"/>
          <w:sz w:val="24"/>
          <w:szCs w:val="24"/>
        </w:rPr>
        <w:t xml:space="preserve">expressões artísticas e culturais, potencializem </w:t>
      </w:r>
      <w:r w:rsidRPr="00F31674">
        <w:rPr>
          <w:rFonts w:ascii="Times New Roman" w:hAnsi="Times New Roman" w:cs="Times New Roman"/>
          <w:sz w:val="24"/>
          <w:szCs w:val="24"/>
        </w:rPr>
        <w:t>a geração de trabalho, emprego</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renda,</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ampliem</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a</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participação</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dos</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setores</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culturais</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criativos</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no</w:t>
      </w:r>
      <w:r w:rsidRPr="00F31674">
        <w:rPr>
          <w:rFonts w:ascii="Times New Roman" w:hAnsi="Times New Roman" w:cs="Times New Roman"/>
          <w:spacing w:val="-10"/>
          <w:sz w:val="24"/>
          <w:szCs w:val="24"/>
        </w:rPr>
        <w:t xml:space="preserve"> </w:t>
      </w:r>
      <w:r w:rsidRPr="00F31674">
        <w:rPr>
          <w:rFonts w:ascii="Times New Roman" w:hAnsi="Times New Roman" w:cs="Times New Roman"/>
          <w:sz w:val="24"/>
          <w:szCs w:val="24"/>
        </w:rPr>
        <w:t>PIB</w:t>
      </w:r>
      <w:r w:rsidRPr="00F31674">
        <w:rPr>
          <w:rFonts w:ascii="Times New Roman" w:hAnsi="Times New Roman" w:cs="Times New Roman"/>
          <w:spacing w:val="-11"/>
          <w:sz w:val="24"/>
          <w:szCs w:val="24"/>
        </w:rPr>
        <w:t xml:space="preserve"> </w:t>
      </w:r>
      <w:r w:rsidRPr="00F31674">
        <w:rPr>
          <w:rFonts w:ascii="Times New Roman" w:hAnsi="Times New Roman" w:cs="Times New Roman"/>
          <w:sz w:val="24"/>
          <w:szCs w:val="24"/>
        </w:rPr>
        <w:t>local.</w:t>
      </w:r>
    </w:p>
    <w:bookmarkEnd w:id="2"/>
    <w:p w14:paraId="5FE7C9B1" w14:textId="77777777" w:rsidR="001F027A" w:rsidRPr="00F31674" w:rsidRDefault="001F027A" w:rsidP="00DD369C">
      <w:pPr>
        <w:spacing w:line="360" w:lineRule="auto"/>
        <w:rPr>
          <w:rFonts w:ascii="Times New Roman" w:hAnsi="Times New Roman" w:cs="Times New Roman"/>
          <w:sz w:val="24"/>
          <w:szCs w:val="24"/>
        </w:rPr>
      </w:pPr>
    </w:p>
    <w:p w14:paraId="5A3186EE" w14:textId="77777777" w:rsidR="001F027A" w:rsidRPr="001E59B7" w:rsidRDefault="001F027A" w:rsidP="00DD369C">
      <w:pPr>
        <w:spacing w:line="360" w:lineRule="auto"/>
        <w:rPr>
          <w:rFonts w:ascii="Times New Roman" w:hAnsi="Times New Roman" w:cs="Times New Roman"/>
          <w:b/>
          <w:sz w:val="24"/>
          <w:szCs w:val="24"/>
        </w:rPr>
      </w:pPr>
      <w:r w:rsidRPr="001E59B7">
        <w:rPr>
          <w:rFonts w:ascii="Times New Roman" w:hAnsi="Times New Roman" w:cs="Times New Roman"/>
          <w:b/>
          <w:sz w:val="24"/>
          <w:szCs w:val="24"/>
        </w:rPr>
        <w:t xml:space="preserve">Objetivo estratégico: </w:t>
      </w:r>
    </w:p>
    <w:p w14:paraId="39124D6D"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Buscar meios para fortalecer o empreendedorismo cultural em Anchieta.</w:t>
      </w:r>
    </w:p>
    <w:p w14:paraId="0E3116D5" w14:textId="77777777" w:rsidR="001F027A" w:rsidRPr="00F31674" w:rsidRDefault="001F027A" w:rsidP="00DD369C">
      <w:pPr>
        <w:pStyle w:val="PargrafodaLista"/>
        <w:spacing w:line="360" w:lineRule="auto"/>
        <w:rPr>
          <w:rFonts w:ascii="Times New Roman" w:hAnsi="Times New Roman" w:cs="Times New Roman"/>
          <w:sz w:val="24"/>
          <w:szCs w:val="24"/>
        </w:rPr>
      </w:pPr>
    </w:p>
    <w:p w14:paraId="0C45A0C1"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1:</w:t>
      </w:r>
    </w:p>
    <w:p w14:paraId="6634C881"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Promover a economia criativa, o trabalho, a renda e a sustentabilidade.</w:t>
      </w:r>
    </w:p>
    <w:p w14:paraId="11FCE624"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2027</w:t>
      </w:r>
    </w:p>
    <w:p w14:paraId="2E15AE6C" w14:textId="77777777" w:rsidR="001F027A" w:rsidRPr="00F31674" w:rsidRDefault="001F027A" w:rsidP="00DD369C">
      <w:pPr>
        <w:pStyle w:val="PargrafodaLista"/>
        <w:spacing w:line="360" w:lineRule="auto"/>
        <w:rPr>
          <w:rFonts w:ascii="Times New Roman" w:hAnsi="Times New Roman" w:cs="Times New Roman"/>
          <w:sz w:val="24"/>
          <w:szCs w:val="24"/>
        </w:rPr>
      </w:pPr>
    </w:p>
    <w:p w14:paraId="10D139AF"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Ações:</w:t>
      </w:r>
    </w:p>
    <w:p w14:paraId="459E96E3" w14:textId="77777777" w:rsidR="001F027A" w:rsidRPr="00F31674" w:rsidRDefault="001F027A" w:rsidP="00DD369C">
      <w:pPr>
        <w:pStyle w:val="PargrafodaLista"/>
        <w:numPr>
          <w:ilvl w:val="0"/>
          <w:numId w:val="6"/>
        </w:num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Criar e fomentar espaços de venda de artesanato, orquídeas e demais produtos culturais; </w:t>
      </w:r>
    </w:p>
    <w:p w14:paraId="700F51A9" w14:textId="77777777" w:rsidR="001F027A" w:rsidRPr="00F31674" w:rsidRDefault="001F027A" w:rsidP="00DD369C">
      <w:pPr>
        <w:pStyle w:val="PargrafodaLista"/>
        <w:numPr>
          <w:ilvl w:val="0"/>
          <w:numId w:val="6"/>
        </w:numPr>
        <w:spacing w:line="360" w:lineRule="auto"/>
        <w:rPr>
          <w:rFonts w:ascii="Times New Roman" w:hAnsi="Times New Roman" w:cs="Times New Roman"/>
          <w:sz w:val="24"/>
          <w:szCs w:val="24"/>
        </w:rPr>
      </w:pPr>
      <w:r w:rsidRPr="00F31674">
        <w:rPr>
          <w:rFonts w:ascii="Times New Roman" w:hAnsi="Times New Roman" w:cs="Times New Roman"/>
          <w:sz w:val="24"/>
          <w:szCs w:val="24"/>
        </w:rPr>
        <w:t>Ampliar e melhorar as parcerias na realização de eventos que contemplem a sustentabilidade e fomentem o comércio municipal;</w:t>
      </w:r>
    </w:p>
    <w:p w14:paraId="16BCC060" w14:textId="77777777" w:rsidR="001F027A" w:rsidRPr="00F31674" w:rsidRDefault="001F027A" w:rsidP="00DD369C">
      <w:pPr>
        <w:pStyle w:val="PargrafodaLista"/>
        <w:numPr>
          <w:ilvl w:val="0"/>
          <w:numId w:val="6"/>
        </w:numPr>
        <w:spacing w:line="360" w:lineRule="auto"/>
        <w:rPr>
          <w:rFonts w:ascii="Times New Roman" w:hAnsi="Times New Roman" w:cs="Times New Roman"/>
          <w:sz w:val="24"/>
          <w:szCs w:val="24"/>
        </w:rPr>
      </w:pPr>
      <w:r w:rsidRPr="00F31674">
        <w:rPr>
          <w:rFonts w:ascii="Times New Roman" w:hAnsi="Times New Roman" w:cs="Times New Roman"/>
          <w:sz w:val="24"/>
          <w:szCs w:val="24"/>
        </w:rPr>
        <w:t xml:space="preserve">Incentivar que os eventos do município (públicos e privados) proporcionem espaço para os produtores locais comercializarem seus produtos visando movimentar a venda de produtos culturais locais; </w:t>
      </w:r>
    </w:p>
    <w:p w14:paraId="622CDFA4" w14:textId="77777777" w:rsidR="001F027A" w:rsidRPr="00F31674" w:rsidRDefault="001F027A" w:rsidP="00DD369C">
      <w:pPr>
        <w:pStyle w:val="PargrafodaLista"/>
        <w:numPr>
          <w:ilvl w:val="0"/>
          <w:numId w:val="6"/>
        </w:numPr>
        <w:spacing w:line="360" w:lineRule="auto"/>
        <w:rPr>
          <w:rFonts w:ascii="Times New Roman" w:hAnsi="Times New Roman" w:cs="Times New Roman"/>
          <w:spacing w:val="-1"/>
          <w:sz w:val="24"/>
          <w:szCs w:val="24"/>
        </w:rPr>
      </w:pPr>
      <w:r w:rsidRPr="00F31674">
        <w:rPr>
          <w:rFonts w:ascii="Times New Roman" w:hAnsi="Times New Roman" w:cs="Times New Roman"/>
          <w:sz w:val="24"/>
          <w:szCs w:val="24"/>
        </w:rPr>
        <w:t>Estabelecer parcerias público-privadas com entidades do sistema S e da liderança comercial para implementação de ações que gerem protagonismo na cena cultural de Anchieta.</w:t>
      </w:r>
    </w:p>
    <w:p w14:paraId="6E8C7C54" w14:textId="77777777" w:rsidR="001F027A" w:rsidRPr="00F31674" w:rsidRDefault="001F027A" w:rsidP="00DD369C">
      <w:pPr>
        <w:pStyle w:val="PargrafodaLista"/>
        <w:spacing w:line="360" w:lineRule="auto"/>
        <w:rPr>
          <w:rFonts w:ascii="Times New Roman" w:hAnsi="Times New Roman" w:cs="Times New Roman"/>
          <w:sz w:val="24"/>
          <w:szCs w:val="24"/>
        </w:rPr>
      </w:pPr>
    </w:p>
    <w:p w14:paraId="1E8A95FC" w14:textId="77777777" w:rsidR="001F027A" w:rsidRPr="00F31674" w:rsidRDefault="001F027A" w:rsidP="00DD369C">
      <w:pPr>
        <w:spacing w:line="360" w:lineRule="auto"/>
        <w:ind w:left="644"/>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eficácia da meta:</w:t>
      </w:r>
    </w:p>
    <w:p w14:paraId="45A89493" w14:textId="77777777" w:rsidR="001F027A" w:rsidRPr="00F31674" w:rsidRDefault="001F027A" w:rsidP="00DD369C">
      <w:pPr>
        <w:spacing w:line="360" w:lineRule="auto"/>
        <w:ind w:left="644"/>
        <w:rPr>
          <w:rFonts w:ascii="Times New Roman" w:hAnsi="Times New Roman" w:cs="Times New Roman"/>
          <w:sz w:val="24"/>
          <w:szCs w:val="24"/>
        </w:rPr>
      </w:pPr>
      <w:r w:rsidRPr="00F31674">
        <w:rPr>
          <w:rFonts w:ascii="Times New Roman" w:hAnsi="Times New Roman" w:cs="Times New Roman"/>
          <w:sz w:val="24"/>
          <w:szCs w:val="24"/>
        </w:rPr>
        <w:t>- Relatório sobre espaços possíveis para comercialização de produtos do artesanato local, orquídeas e demais produtos culturais;</w:t>
      </w:r>
    </w:p>
    <w:p w14:paraId="6F58B5CC" w14:textId="77777777" w:rsidR="001F027A" w:rsidRPr="00F31674" w:rsidRDefault="001F027A" w:rsidP="00DD369C">
      <w:pPr>
        <w:spacing w:line="360" w:lineRule="auto"/>
        <w:ind w:left="644"/>
        <w:rPr>
          <w:rFonts w:ascii="Times New Roman" w:hAnsi="Times New Roman" w:cs="Times New Roman"/>
          <w:sz w:val="24"/>
          <w:szCs w:val="24"/>
        </w:rPr>
      </w:pPr>
      <w:r w:rsidRPr="00F31674">
        <w:rPr>
          <w:rFonts w:ascii="Times New Roman" w:hAnsi="Times New Roman" w:cs="Times New Roman"/>
          <w:sz w:val="24"/>
          <w:szCs w:val="24"/>
        </w:rPr>
        <w:t>- Estabelecimento do espaço para comercialização de produtos do artesanato local, orquídeas e demais produtos culturais;</w:t>
      </w:r>
    </w:p>
    <w:p w14:paraId="3943509D" w14:textId="77777777" w:rsidR="001F027A" w:rsidRPr="00F31674" w:rsidRDefault="001F027A" w:rsidP="00DD369C">
      <w:pPr>
        <w:spacing w:line="360" w:lineRule="auto"/>
        <w:ind w:left="644"/>
        <w:rPr>
          <w:rFonts w:ascii="Times New Roman" w:hAnsi="Times New Roman" w:cs="Times New Roman"/>
          <w:sz w:val="24"/>
          <w:szCs w:val="24"/>
        </w:rPr>
      </w:pPr>
      <w:r w:rsidRPr="00F31674">
        <w:rPr>
          <w:rFonts w:ascii="Times New Roman" w:hAnsi="Times New Roman" w:cs="Times New Roman"/>
          <w:sz w:val="24"/>
          <w:szCs w:val="24"/>
        </w:rPr>
        <w:t>- Atos que registram a consolidação dos espaços;</w:t>
      </w:r>
    </w:p>
    <w:p w14:paraId="66787A77" w14:textId="77777777" w:rsidR="001F027A" w:rsidRPr="00F31674" w:rsidRDefault="001F027A" w:rsidP="00DD369C">
      <w:pPr>
        <w:spacing w:line="360" w:lineRule="auto"/>
        <w:ind w:left="644"/>
        <w:rPr>
          <w:rFonts w:ascii="Times New Roman" w:hAnsi="Times New Roman" w:cs="Times New Roman"/>
          <w:sz w:val="24"/>
          <w:szCs w:val="24"/>
        </w:rPr>
      </w:pPr>
      <w:r w:rsidRPr="00F31674">
        <w:rPr>
          <w:rFonts w:ascii="Times New Roman" w:hAnsi="Times New Roman" w:cs="Times New Roman"/>
          <w:sz w:val="24"/>
          <w:szCs w:val="24"/>
        </w:rPr>
        <w:lastRenderedPageBreak/>
        <w:t>- Termos que registram as parcerias na realização de eventos que contemplem a sustentabilidade e fomentem o comércio municipal;</w:t>
      </w:r>
    </w:p>
    <w:p w14:paraId="36FF027E" w14:textId="77777777" w:rsidR="001F027A" w:rsidRPr="00F31674" w:rsidRDefault="001F027A" w:rsidP="00DD369C">
      <w:pPr>
        <w:spacing w:line="360" w:lineRule="auto"/>
        <w:ind w:left="644"/>
        <w:rPr>
          <w:rFonts w:ascii="Times New Roman" w:hAnsi="Times New Roman" w:cs="Times New Roman"/>
          <w:sz w:val="24"/>
          <w:szCs w:val="24"/>
        </w:rPr>
      </w:pPr>
      <w:r w:rsidRPr="00F31674">
        <w:rPr>
          <w:rFonts w:ascii="Times New Roman" w:hAnsi="Times New Roman" w:cs="Times New Roman"/>
          <w:sz w:val="24"/>
          <w:szCs w:val="24"/>
        </w:rPr>
        <w:t>- Documentos que comprovam as parcerias público-privadas com entidades do sistema S e da liderança comercial para implementação de ações que gerem protagonismo na cena cultural de Anchieta;</w:t>
      </w:r>
    </w:p>
    <w:p w14:paraId="700F7EC0" w14:textId="77777777" w:rsidR="001F027A" w:rsidRPr="00F31674" w:rsidRDefault="001F027A" w:rsidP="00DD369C">
      <w:pPr>
        <w:spacing w:line="360" w:lineRule="auto"/>
        <w:ind w:left="644"/>
        <w:rPr>
          <w:rFonts w:ascii="Times New Roman" w:hAnsi="Times New Roman" w:cs="Times New Roman"/>
          <w:sz w:val="24"/>
          <w:szCs w:val="24"/>
        </w:rPr>
      </w:pPr>
      <w:r w:rsidRPr="00F31674">
        <w:rPr>
          <w:rFonts w:ascii="Times New Roman" w:hAnsi="Times New Roman" w:cs="Times New Roman"/>
          <w:sz w:val="24"/>
          <w:szCs w:val="24"/>
        </w:rPr>
        <w:t>- Valores monetários que circulam entre os fazedores de cultura locais ao mês.</w:t>
      </w:r>
    </w:p>
    <w:p w14:paraId="1D7E89EF" w14:textId="77777777" w:rsidR="001F027A" w:rsidRPr="00F31674" w:rsidRDefault="001F027A" w:rsidP="00DD369C">
      <w:pPr>
        <w:spacing w:line="360" w:lineRule="auto"/>
        <w:ind w:left="644"/>
        <w:rPr>
          <w:rFonts w:ascii="Times New Roman" w:hAnsi="Times New Roman" w:cs="Times New Roman"/>
          <w:sz w:val="24"/>
          <w:szCs w:val="24"/>
        </w:rPr>
      </w:pPr>
    </w:p>
    <w:p w14:paraId="1A7E44CF" w14:textId="77777777" w:rsidR="001F027A" w:rsidRPr="00F31674" w:rsidRDefault="001F027A" w:rsidP="00DD369C">
      <w:pPr>
        <w:spacing w:line="360" w:lineRule="auto"/>
        <w:ind w:left="644"/>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79226867"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bCs/>
          <w:sz w:val="24"/>
          <w:szCs w:val="24"/>
        </w:rPr>
        <w:t xml:space="preserve">- Consolidação de espaços para a </w:t>
      </w:r>
      <w:r w:rsidRPr="00F31674">
        <w:rPr>
          <w:rFonts w:ascii="Times New Roman" w:hAnsi="Times New Roman" w:cs="Times New Roman"/>
          <w:sz w:val="24"/>
          <w:szCs w:val="24"/>
        </w:rPr>
        <w:t xml:space="preserve">comercialização de produtos do artesanato local, orquídeas e demais produtos culturais;  </w:t>
      </w:r>
    </w:p>
    <w:p w14:paraId="380C21E4"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Efetivação de parcerias na realização de eventos que contemplem a sustentabilidade e fomentem o comércio municipal;</w:t>
      </w:r>
    </w:p>
    <w:p w14:paraId="447D0603"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xml:space="preserve"> - Consolidação de parcerias público-privadas com entidades do sistema S e da liderança comercial para implementação de ações que gerem protagonismo na cena cultural de Anchieta.</w:t>
      </w:r>
    </w:p>
    <w:p w14:paraId="0B5C874C" w14:textId="77777777" w:rsidR="001F027A" w:rsidRPr="00F31674" w:rsidRDefault="001F027A" w:rsidP="00DD369C">
      <w:pPr>
        <w:pStyle w:val="PargrafodaLista"/>
        <w:spacing w:line="360" w:lineRule="auto"/>
        <w:ind w:left="1428"/>
        <w:rPr>
          <w:rFonts w:ascii="Times New Roman" w:hAnsi="Times New Roman" w:cs="Times New Roman"/>
          <w:sz w:val="24"/>
          <w:szCs w:val="24"/>
        </w:rPr>
      </w:pPr>
    </w:p>
    <w:p w14:paraId="77BF18CA" w14:textId="77777777" w:rsidR="001F027A" w:rsidRPr="001E59B7" w:rsidRDefault="001F027A" w:rsidP="00DD369C">
      <w:pPr>
        <w:spacing w:line="360" w:lineRule="auto"/>
        <w:ind w:left="708"/>
        <w:rPr>
          <w:rFonts w:ascii="Times New Roman" w:hAnsi="Times New Roman" w:cs="Times New Roman"/>
          <w:b/>
          <w:sz w:val="24"/>
          <w:szCs w:val="24"/>
        </w:rPr>
      </w:pPr>
      <w:r w:rsidRPr="001E59B7">
        <w:rPr>
          <w:rFonts w:ascii="Times New Roman" w:hAnsi="Times New Roman" w:cs="Times New Roman"/>
          <w:b/>
          <w:sz w:val="24"/>
          <w:szCs w:val="24"/>
        </w:rPr>
        <w:t xml:space="preserve">Meta 2: </w:t>
      </w:r>
    </w:p>
    <w:p w14:paraId="792707B3" w14:textId="77777777" w:rsidR="001F027A" w:rsidRPr="00F31674" w:rsidRDefault="001F027A" w:rsidP="00DD369C">
      <w:pPr>
        <w:spacing w:line="360" w:lineRule="auto"/>
        <w:ind w:left="708"/>
        <w:rPr>
          <w:rFonts w:ascii="Times New Roman" w:hAnsi="Times New Roman" w:cs="Times New Roman"/>
          <w:sz w:val="24"/>
          <w:szCs w:val="24"/>
          <w:lang w:eastAsia="pt-BR"/>
        </w:rPr>
      </w:pPr>
      <w:r w:rsidRPr="00F31674">
        <w:rPr>
          <w:rFonts w:ascii="Times New Roman" w:hAnsi="Times New Roman" w:cs="Times New Roman"/>
          <w:sz w:val="24"/>
          <w:szCs w:val="24"/>
          <w:lang w:eastAsia="pt-BR"/>
        </w:rPr>
        <w:t>Alinhar o Plano Municipal de Cultura de Anchieta com os ODS (Objetivos de Desenvolvimento Sustentável do Milênio).</w:t>
      </w:r>
    </w:p>
    <w:p w14:paraId="695F43DA" w14:textId="77777777" w:rsidR="001F027A" w:rsidRPr="00F31674" w:rsidRDefault="001F027A" w:rsidP="00DD369C">
      <w:pPr>
        <w:spacing w:line="360" w:lineRule="auto"/>
        <w:ind w:left="708"/>
        <w:rPr>
          <w:rFonts w:ascii="Times New Roman" w:hAnsi="Times New Roman" w:cs="Times New Roman"/>
          <w:sz w:val="24"/>
          <w:szCs w:val="24"/>
          <w:shd w:val="clear" w:color="auto" w:fill="BFBFBF" w:themeFill="background1" w:themeFillShade="BF"/>
          <w:lang w:eastAsia="pt-BR"/>
        </w:rPr>
      </w:pPr>
      <w:r w:rsidRPr="00F31674">
        <w:rPr>
          <w:rFonts w:ascii="Times New Roman" w:hAnsi="Times New Roman" w:cs="Times New Roman"/>
          <w:sz w:val="24"/>
          <w:szCs w:val="24"/>
          <w:lang w:eastAsia="pt-BR"/>
        </w:rPr>
        <w:t>Prazo: até 2028.</w:t>
      </w:r>
    </w:p>
    <w:p w14:paraId="06BAFCB5" w14:textId="77777777" w:rsidR="001F027A" w:rsidRPr="00F31674" w:rsidRDefault="001F027A" w:rsidP="00DD369C">
      <w:pPr>
        <w:spacing w:line="360" w:lineRule="auto"/>
        <w:ind w:left="708"/>
        <w:rPr>
          <w:rFonts w:ascii="Times New Roman" w:hAnsi="Times New Roman" w:cs="Times New Roman"/>
          <w:sz w:val="24"/>
          <w:szCs w:val="24"/>
        </w:rPr>
      </w:pPr>
    </w:p>
    <w:p w14:paraId="4E7D5E8E"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xml:space="preserve">Ações: </w:t>
      </w:r>
    </w:p>
    <w:p w14:paraId="3AA14D45" w14:textId="77777777" w:rsidR="001F027A" w:rsidRPr="00F31674" w:rsidRDefault="001F027A" w:rsidP="00DD369C">
      <w:pPr>
        <w:pStyle w:val="PargrafodaLista"/>
        <w:numPr>
          <w:ilvl w:val="0"/>
          <w:numId w:val="21"/>
        </w:numPr>
        <w:spacing w:line="360" w:lineRule="auto"/>
        <w:rPr>
          <w:rFonts w:ascii="Times New Roman" w:hAnsi="Times New Roman" w:cs="Times New Roman"/>
          <w:sz w:val="24"/>
          <w:szCs w:val="24"/>
        </w:rPr>
      </w:pPr>
      <w:r w:rsidRPr="00F31674">
        <w:rPr>
          <w:rFonts w:ascii="Times New Roman" w:hAnsi="Times New Roman" w:cs="Times New Roman"/>
          <w:sz w:val="24"/>
          <w:szCs w:val="24"/>
          <w:lang w:eastAsia="pt-BR"/>
        </w:rPr>
        <w:lastRenderedPageBreak/>
        <w:t xml:space="preserve">Tratar os Objetivos de Desenvolvimento Sustentável através do Conselho Municipal de Cultura e da Gestão Municipal de Cultura - um Plano de ação específico para parear ações e objetivos do Plano Municipal de Cultura que possam contribuir com os objetivos e metas dos Objetivos de Desenvolvimento Sustentável com destaque aos seguintes ODS: </w:t>
      </w:r>
      <w:r w:rsidRPr="00F31674">
        <w:rPr>
          <w:rFonts w:ascii="Times New Roman" w:hAnsi="Times New Roman" w:cs="Times New Roman"/>
          <w:bCs/>
          <w:sz w:val="24"/>
          <w:szCs w:val="24"/>
          <w:bdr w:val="none" w:sz="0" w:space="0" w:color="auto" w:frame="1"/>
        </w:rPr>
        <w:t>8. Trabalho decente e crescimento econômico</w:t>
      </w:r>
      <w:r w:rsidRPr="00F31674">
        <w:rPr>
          <w:rFonts w:ascii="Times New Roman" w:hAnsi="Times New Roman" w:cs="Times New Roman"/>
          <w:sz w:val="24"/>
          <w:szCs w:val="24"/>
        </w:rPr>
        <w:t xml:space="preserve"> - promover o crescimento econômico sustentado, inclusivo e sustentável, emprego pleno e produtivo, e trabalho decente para todos; </w:t>
      </w:r>
      <w:r w:rsidRPr="00F31674">
        <w:rPr>
          <w:rFonts w:ascii="Times New Roman" w:hAnsi="Times New Roman" w:cs="Times New Roman"/>
          <w:bCs/>
          <w:sz w:val="24"/>
          <w:szCs w:val="24"/>
          <w:bdr w:val="none" w:sz="0" w:space="0" w:color="auto" w:frame="1"/>
        </w:rPr>
        <w:t>9. Inovação e infraestrutura</w:t>
      </w:r>
      <w:r w:rsidRPr="00F31674">
        <w:rPr>
          <w:rFonts w:ascii="Times New Roman" w:hAnsi="Times New Roman" w:cs="Times New Roman"/>
          <w:sz w:val="24"/>
          <w:szCs w:val="24"/>
        </w:rPr>
        <w:t xml:space="preserve"> - construir infraestrutura resiliente, promover a industrialização inclusiva e sustentável, e fomentar a inovação; </w:t>
      </w:r>
      <w:r w:rsidRPr="00F31674">
        <w:rPr>
          <w:rFonts w:ascii="Times New Roman" w:hAnsi="Times New Roman" w:cs="Times New Roman"/>
          <w:bCs/>
          <w:sz w:val="24"/>
          <w:szCs w:val="24"/>
          <w:bdr w:val="none" w:sz="0" w:space="0" w:color="auto" w:frame="1"/>
        </w:rPr>
        <w:t>10. Redução das desigualdades</w:t>
      </w:r>
      <w:r w:rsidRPr="00F31674">
        <w:rPr>
          <w:rFonts w:ascii="Times New Roman" w:hAnsi="Times New Roman" w:cs="Times New Roman"/>
          <w:sz w:val="24"/>
          <w:szCs w:val="24"/>
        </w:rPr>
        <w:t xml:space="preserve"> - reduzir as desigualdades dentro dos países e entre eles; </w:t>
      </w:r>
      <w:r w:rsidRPr="00F31674">
        <w:rPr>
          <w:rFonts w:ascii="Times New Roman" w:hAnsi="Times New Roman" w:cs="Times New Roman"/>
          <w:bCs/>
          <w:sz w:val="24"/>
          <w:szCs w:val="24"/>
          <w:bdr w:val="none" w:sz="0" w:space="0" w:color="auto" w:frame="1"/>
        </w:rPr>
        <w:t>11. Cidades e comunidades sustentáveis</w:t>
      </w:r>
      <w:r w:rsidRPr="00F31674">
        <w:rPr>
          <w:rFonts w:ascii="Times New Roman" w:hAnsi="Times New Roman" w:cs="Times New Roman"/>
          <w:sz w:val="24"/>
          <w:szCs w:val="24"/>
        </w:rPr>
        <w:t xml:space="preserve"> - tornar as cidades e os assentamentos humanos inclusivos, seguros, resilientes e sustentáveis; </w:t>
      </w:r>
      <w:r w:rsidRPr="00F31674">
        <w:rPr>
          <w:rFonts w:ascii="Times New Roman" w:hAnsi="Times New Roman" w:cs="Times New Roman"/>
          <w:bCs/>
          <w:sz w:val="24"/>
          <w:szCs w:val="24"/>
          <w:bdr w:val="none" w:sz="0" w:space="0" w:color="auto" w:frame="1"/>
        </w:rPr>
        <w:t>12. Consumo e produção responsáveis</w:t>
      </w:r>
      <w:r w:rsidRPr="00F31674">
        <w:rPr>
          <w:rFonts w:ascii="Times New Roman" w:hAnsi="Times New Roman" w:cs="Times New Roman"/>
          <w:sz w:val="24"/>
          <w:szCs w:val="24"/>
        </w:rPr>
        <w:t xml:space="preserve"> - assegurar padrões de produção e de consumo sustentáveis; </w:t>
      </w:r>
      <w:r w:rsidRPr="00F31674">
        <w:rPr>
          <w:rFonts w:ascii="Times New Roman" w:hAnsi="Times New Roman" w:cs="Times New Roman"/>
          <w:bCs/>
          <w:sz w:val="24"/>
          <w:szCs w:val="24"/>
          <w:bdr w:val="none" w:sz="0" w:space="0" w:color="auto" w:frame="1"/>
        </w:rPr>
        <w:t>13. Ação contra a mudança global do clima</w:t>
      </w:r>
      <w:r w:rsidRPr="00F31674">
        <w:rPr>
          <w:rFonts w:ascii="Times New Roman" w:hAnsi="Times New Roman" w:cs="Times New Roman"/>
          <w:sz w:val="24"/>
          <w:szCs w:val="24"/>
        </w:rPr>
        <w:t> - tomar medidas urgentes para combater a mudança climática e seus impactos;</w:t>
      </w:r>
    </w:p>
    <w:p w14:paraId="591E282E" w14:textId="77777777" w:rsidR="001F027A" w:rsidRPr="00F31674" w:rsidRDefault="001F027A" w:rsidP="00DD369C">
      <w:pPr>
        <w:pStyle w:val="PargrafodaLista"/>
        <w:numPr>
          <w:ilvl w:val="0"/>
          <w:numId w:val="21"/>
        </w:numPr>
        <w:spacing w:line="360" w:lineRule="auto"/>
        <w:rPr>
          <w:rFonts w:ascii="Times New Roman" w:hAnsi="Times New Roman" w:cs="Times New Roman"/>
          <w:sz w:val="24"/>
          <w:szCs w:val="24"/>
        </w:rPr>
      </w:pPr>
      <w:r w:rsidRPr="00F31674">
        <w:rPr>
          <w:rFonts w:ascii="Times New Roman" w:hAnsi="Times New Roman" w:cs="Times New Roman"/>
          <w:sz w:val="24"/>
          <w:szCs w:val="24"/>
        </w:rPr>
        <w:t>estabelecer colaboração da área cultural em assegurar padrões de produção e de consumo sustentáveis;</w:t>
      </w:r>
    </w:p>
    <w:p w14:paraId="74F85DED" w14:textId="77777777" w:rsidR="001F027A" w:rsidRPr="00F31674" w:rsidRDefault="001F027A" w:rsidP="00DD369C">
      <w:pPr>
        <w:pStyle w:val="PargrafodaLista"/>
        <w:numPr>
          <w:ilvl w:val="0"/>
          <w:numId w:val="21"/>
        </w:numPr>
        <w:spacing w:line="360" w:lineRule="auto"/>
        <w:rPr>
          <w:rFonts w:ascii="Times New Roman" w:hAnsi="Times New Roman" w:cs="Times New Roman"/>
          <w:sz w:val="24"/>
          <w:szCs w:val="24"/>
        </w:rPr>
      </w:pPr>
      <w:r w:rsidRPr="00F31674">
        <w:rPr>
          <w:rFonts w:ascii="Times New Roman" w:hAnsi="Times New Roman" w:cs="Times New Roman"/>
          <w:sz w:val="24"/>
          <w:szCs w:val="24"/>
        </w:rPr>
        <w:t>estabelecer colaboração da área cultural em tomar medidas urgentes para combater a mudança climática e seus impactos.</w:t>
      </w:r>
    </w:p>
    <w:p w14:paraId="7738388B" w14:textId="77777777" w:rsidR="001F027A" w:rsidRPr="00F31674" w:rsidRDefault="001F027A" w:rsidP="00DD369C">
      <w:pPr>
        <w:spacing w:line="360" w:lineRule="auto"/>
        <w:rPr>
          <w:rFonts w:ascii="Times New Roman" w:hAnsi="Times New Roman" w:cs="Times New Roman"/>
          <w:sz w:val="24"/>
          <w:szCs w:val="24"/>
        </w:rPr>
      </w:pPr>
    </w:p>
    <w:p w14:paraId="42DE189E"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 xml:space="preserve">eficácia da meta: </w:t>
      </w:r>
    </w:p>
    <w:p w14:paraId="5D63436F"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 Plano de Ação e pareamento do Plano Municipal de Cultura com os ODS citados nas ações da Meta;</w:t>
      </w:r>
    </w:p>
    <w:p w14:paraId="441ED197"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shd w:val="clear" w:color="auto" w:fill="FFFFFF"/>
        </w:rPr>
        <w:t xml:space="preserve">- Relatório anual das </w:t>
      </w:r>
      <w:r w:rsidRPr="00F31674">
        <w:rPr>
          <w:rFonts w:ascii="Times New Roman" w:hAnsi="Times New Roman" w:cs="Times New Roman"/>
          <w:sz w:val="24"/>
          <w:szCs w:val="24"/>
        </w:rPr>
        <w:t xml:space="preserve">ações e objetivos do Plano de Cultura que contribuam com os </w:t>
      </w:r>
      <w:r w:rsidRPr="00F31674">
        <w:rPr>
          <w:rFonts w:ascii="Times New Roman" w:hAnsi="Times New Roman" w:cs="Times New Roman"/>
          <w:sz w:val="24"/>
          <w:szCs w:val="24"/>
          <w:shd w:val="clear" w:color="auto" w:fill="FFFFFF"/>
        </w:rPr>
        <w:t>Objetivos de Desenvolvimento Sustentável</w:t>
      </w:r>
      <w:r w:rsidRPr="00F31674">
        <w:rPr>
          <w:rFonts w:ascii="Times New Roman" w:hAnsi="Times New Roman" w:cs="Times New Roman"/>
          <w:sz w:val="24"/>
          <w:szCs w:val="24"/>
        </w:rPr>
        <w:t>.</w:t>
      </w:r>
    </w:p>
    <w:p w14:paraId="6D5B66A5" w14:textId="77777777" w:rsidR="001F027A" w:rsidRPr="00F31674" w:rsidRDefault="001F027A" w:rsidP="00DD369C">
      <w:pPr>
        <w:pStyle w:val="PargrafodaLista"/>
        <w:spacing w:line="360" w:lineRule="auto"/>
        <w:rPr>
          <w:rFonts w:ascii="Times New Roman" w:hAnsi="Times New Roman" w:cs="Times New Roman"/>
          <w:sz w:val="24"/>
          <w:szCs w:val="24"/>
        </w:rPr>
      </w:pPr>
    </w:p>
    <w:p w14:paraId="667DAB25"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Resultados e previsão de impactos:</w:t>
      </w:r>
    </w:p>
    <w:p w14:paraId="7E1B9729"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Colaboração da área cultural e impulso da cadeia produtiva da cultura local na promoção do crescimento econômico sustentado, inclusivo e sustentável, emprego pleno e produtivo, e trabalho decente para todos;</w:t>
      </w:r>
    </w:p>
    <w:p w14:paraId="0382EF3E"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Colaboração da área cultural na construção da infraestrutura resiliente e no fomento à inovação;</w:t>
      </w:r>
    </w:p>
    <w:p w14:paraId="5120CE00"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Colaboração da área cultural na redução das desigualdades dentro do município e consequentemente na região;</w:t>
      </w:r>
    </w:p>
    <w:p w14:paraId="728BC3D8"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xml:space="preserve">- Colaboração da área cultural em tornar as cidades e os assentamentos humanos inclusivos, seguros, resilientes e sustentáveis; </w:t>
      </w:r>
    </w:p>
    <w:p w14:paraId="76E51A3F"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xml:space="preserve">- Colaboração da área cultural em assegurar padrões de produção e de consumo sustentáveis; </w:t>
      </w:r>
    </w:p>
    <w:p w14:paraId="4E2CC890"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bCs/>
          <w:sz w:val="24"/>
          <w:szCs w:val="24"/>
        </w:rPr>
        <w:t xml:space="preserve">- </w:t>
      </w:r>
      <w:r w:rsidRPr="00F31674">
        <w:rPr>
          <w:rFonts w:ascii="Times New Roman" w:hAnsi="Times New Roman" w:cs="Times New Roman"/>
          <w:sz w:val="24"/>
          <w:szCs w:val="24"/>
        </w:rPr>
        <w:t>Colaboração da área cultural em tomar medidas urgentes para combater a mudança climática e seus impactos.</w:t>
      </w:r>
    </w:p>
    <w:bookmarkEnd w:id="1"/>
    <w:p w14:paraId="271728E3" w14:textId="77777777" w:rsidR="001F027A" w:rsidRPr="00F31674" w:rsidRDefault="001F027A" w:rsidP="00DD369C">
      <w:pPr>
        <w:spacing w:line="360" w:lineRule="auto"/>
        <w:rPr>
          <w:rFonts w:ascii="Times New Roman" w:hAnsi="Times New Roman" w:cs="Times New Roman"/>
          <w:sz w:val="24"/>
          <w:szCs w:val="24"/>
        </w:rPr>
      </w:pPr>
    </w:p>
    <w:p w14:paraId="3E884782" w14:textId="77777777" w:rsidR="001F027A" w:rsidRPr="00C4699C" w:rsidRDefault="001F027A" w:rsidP="00DD369C">
      <w:pPr>
        <w:spacing w:line="360" w:lineRule="auto"/>
        <w:rPr>
          <w:rFonts w:ascii="Times New Roman" w:hAnsi="Times New Roman" w:cs="Times New Roman"/>
          <w:b/>
          <w:sz w:val="24"/>
          <w:szCs w:val="24"/>
        </w:rPr>
      </w:pPr>
      <w:r w:rsidRPr="00C4699C">
        <w:rPr>
          <w:rFonts w:ascii="Times New Roman" w:hAnsi="Times New Roman" w:cs="Times New Roman"/>
          <w:b/>
          <w:sz w:val="24"/>
          <w:szCs w:val="24"/>
        </w:rPr>
        <w:t>Eixo: Direito às Artes e às Linguagens Digitais</w:t>
      </w:r>
    </w:p>
    <w:p w14:paraId="0D2C252A" w14:textId="77777777" w:rsidR="001F027A" w:rsidRPr="00F31674" w:rsidRDefault="001F027A" w:rsidP="00DD369C">
      <w:pPr>
        <w:spacing w:line="360" w:lineRule="auto"/>
        <w:rPr>
          <w:rFonts w:ascii="Times New Roman" w:hAnsi="Times New Roman" w:cs="Times New Roman"/>
          <w:sz w:val="24"/>
          <w:szCs w:val="24"/>
        </w:rPr>
      </w:pPr>
    </w:p>
    <w:p w14:paraId="719A750D" w14:textId="77777777" w:rsidR="001F027A" w:rsidRPr="001E59B7" w:rsidRDefault="001F027A" w:rsidP="00DD369C">
      <w:pPr>
        <w:spacing w:line="360" w:lineRule="auto"/>
        <w:rPr>
          <w:rFonts w:ascii="Times New Roman" w:hAnsi="Times New Roman" w:cs="Times New Roman"/>
          <w:b/>
          <w:sz w:val="24"/>
          <w:szCs w:val="24"/>
        </w:rPr>
      </w:pPr>
      <w:r w:rsidRPr="001E59B7">
        <w:rPr>
          <w:rFonts w:ascii="Times New Roman" w:hAnsi="Times New Roman" w:cs="Times New Roman"/>
          <w:b/>
          <w:sz w:val="24"/>
          <w:szCs w:val="24"/>
        </w:rPr>
        <w:t xml:space="preserve">Diretriz Prioritária: </w:t>
      </w:r>
    </w:p>
    <w:p w14:paraId="4D8967C9"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t>Construção de diálogos e ações acerca do papel das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artes em sua diversidade de fazeres, territórios e agentes, e do acesso às linguagens</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artísticas e digitais na contemporaneidade.</w:t>
      </w:r>
    </w:p>
    <w:p w14:paraId="2B5F71CC" w14:textId="77777777" w:rsidR="001F027A" w:rsidRPr="00F31674" w:rsidRDefault="001F027A" w:rsidP="00DD369C">
      <w:pPr>
        <w:spacing w:line="360" w:lineRule="auto"/>
        <w:rPr>
          <w:rFonts w:ascii="Times New Roman" w:hAnsi="Times New Roman" w:cs="Times New Roman"/>
          <w:sz w:val="24"/>
          <w:szCs w:val="24"/>
        </w:rPr>
      </w:pPr>
    </w:p>
    <w:p w14:paraId="079D688B" w14:textId="77777777" w:rsidR="001F027A" w:rsidRPr="001E59B7" w:rsidRDefault="001F027A" w:rsidP="00DD369C">
      <w:pPr>
        <w:spacing w:line="360" w:lineRule="auto"/>
        <w:rPr>
          <w:rFonts w:ascii="Times New Roman" w:hAnsi="Times New Roman" w:cs="Times New Roman"/>
          <w:b/>
          <w:sz w:val="24"/>
          <w:szCs w:val="24"/>
        </w:rPr>
      </w:pPr>
      <w:r w:rsidRPr="001E59B7">
        <w:rPr>
          <w:rFonts w:ascii="Times New Roman" w:hAnsi="Times New Roman" w:cs="Times New Roman"/>
          <w:b/>
          <w:sz w:val="24"/>
          <w:szCs w:val="24"/>
        </w:rPr>
        <w:t>Objetivo estratégico:</w:t>
      </w:r>
    </w:p>
    <w:p w14:paraId="3CC05046" w14:textId="77777777" w:rsidR="001F027A" w:rsidRPr="00F31674" w:rsidRDefault="001F027A" w:rsidP="00DD369C">
      <w:pPr>
        <w:spacing w:line="360" w:lineRule="auto"/>
        <w:rPr>
          <w:rFonts w:ascii="Times New Roman" w:hAnsi="Times New Roman" w:cs="Times New Roman"/>
          <w:sz w:val="24"/>
          <w:szCs w:val="24"/>
        </w:rPr>
      </w:pPr>
      <w:r w:rsidRPr="00F31674">
        <w:rPr>
          <w:rFonts w:ascii="Times New Roman" w:hAnsi="Times New Roman" w:cs="Times New Roman"/>
          <w:sz w:val="24"/>
          <w:szCs w:val="24"/>
        </w:rPr>
        <w:lastRenderedPageBreak/>
        <w:t>Ampliar meios de comunicação e oportunidades digitais, viabilizando a divulgação, a difusão e o acesso para as ações culturais.</w:t>
      </w:r>
    </w:p>
    <w:p w14:paraId="38D4549D" w14:textId="77777777" w:rsidR="001F027A" w:rsidRPr="00F31674" w:rsidRDefault="001F027A" w:rsidP="00DD369C">
      <w:pPr>
        <w:spacing w:line="360" w:lineRule="auto"/>
        <w:rPr>
          <w:rFonts w:ascii="Times New Roman" w:hAnsi="Times New Roman" w:cs="Times New Roman"/>
          <w:sz w:val="24"/>
          <w:szCs w:val="24"/>
        </w:rPr>
      </w:pPr>
    </w:p>
    <w:p w14:paraId="44BED3F1"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1:</w:t>
      </w:r>
    </w:p>
    <w:p w14:paraId="67D59446"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Proporcionar a inclusão para as ações culturais de forma digital.</w:t>
      </w:r>
    </w:p>
    <w:p w14:paraId="07A62576"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2027.</w:t>
      </w:r>
    </w:p>
    <w:p w14:paraId="0BF7E627" w14:textId="77777777" w:rsidR="001F027A" w:rsidRPr="00F31674" w:rsidRDefault="001F027A" w:rsidP="00DD369C">
      <w:pPr>
        <w:pStyle w:val="PargrafodaLista"/>
        <w:spacing w:line="360" w:lineRule="auto"/>
        <w:rPr>
          <w:rFonts w:ascii="Times New Roman" w:hAnsi="Times New Roman" w:cs="Times New Roman"/>
          <w:sz w:val="24"/>
          <w:szCs w:val="24"/>
        </w:rPr>
      </w:pPr>
    </w:p>
    <w:p w14:paraId="4045282E" w14:textId="77777777" w:rsidR="001F027A" w:rsidRPr="00F31674" w:rsidRDefault="001F027A" w:rsidP="00DD369C">
      <w:pPr>
        <w:pStyle w:val="PargrafodaLista"/>
        <w:spacing w:line="360" w:lineRule="auto"/>
        <w:rPr>
          <w:rFonts w:ascii="Times New Roman" w:hAnsi="Times New Roman" w:cs="Times New Roman"/>
          <w:bCs/>
          <w:sz w:val="24"/>
          <w:szCs w:val="24"/>
        </w:rPr>
      </w:pPr>
      <w:r w:rsidRPr="00F31674">
        <w:rPr>
          <w:rFonts w:ascii="Times New Roman" w:hAnsi="Times New Roman" w:cs="Times New Roman"/>
          <w:sz w:val="24"/>
          <w:szCs w:val="24"/>
        </w:rPr>
        <w:t>Ações:</w:t>
      </w:r>
    </w:p>
    <w:p w14:paraId="38234786" w14:textId="77777777" w:rsidR="001F027A" w:rsidRPr="00F31674" w:rsidRDefault="001F027A" w:rsidP="00DD369C">
      <w:pPr>
        <w:pStyle w:val="PargrafodaLista"/>
        <w:numPr>
          <w:ilvl w:val="0"/>
          <w:numId w:val="11"/>
        </w:numPr>
        <w:spacing w:line="360" w:lineRule="auto"/>
        <w:rPr>
          <w:rFonts w:ascii="Times New Roman" w:hAnsi="Times New Roman" w:cs="Times New Roman"/>
          <w:sz w:val="24"/>
          <w:szCs w:val="24"/>
        </w:rPr>
      </w:pPr>
      <w:r w:rsidRPr="00F31674">
        <w:rPr>
          <w:rFonts w:ascii="Times New Roman" w:hAnsi="Times New Roman" w:cs="Times New Roman"/>
          <w:sz w:val="24"/>
          <w:szCs w:val="24"/>
        </w:rPr>
        <w:t>Melhorar a divulgação dos eventos do município, e também criar formas de divulgação das atividades culturais realizadas no município;</w:t>
      </w:r>
    </w:p>
    <w:p w14:paraId="3C7BBF37" w14:textId="77777777" w:rsidR="001F027A" w:rsidRPr="00F31674" w:rsidRDefault="001F027A" w:rsidP="00DD369C">
      <w:pPr>
        <w:pStyle w:val="PargrafodaLista"/>
        <w:numPr>
          <w:ilvl w:val="0"/>
          <w:numId w:val="11"/>
        </w:numPr>
        <w:spacing w:line="360" w:lineRule="auto"/>
        <w:rPr>
          <w:rFonts w:ascii="Times New Roman" w:hAnsi="Times New Roman" w:cs="Times New Roman"/>
          <w:sz w:val="24"/>
          <w:szCs w:val="24"/>
        </w:rPr>
      </w:pPr>
      <w:r w:rsidRPr="00F31674">
        <w:rPr>
          <w:rFonts w:ascii="Times New Roman" w:hAnsi="Times New Roman" w:cs="Times New Roman"/>
          <w:sz w:val="24"/>
          <w:szCs w:val="24"/>
        </w:rPr>
        <w:t>Manter e divulgar calendário fixo de eventos culturais locais;</w:t>
      </w:r>
    </w:p>
    <w:p w14:paraId="72636B28" w14:textId="77777777" w:rsidR="001F027A" w:rsidRPr="00F31674" w:rsidRDefault="001F027A" w:rsidP="00DD369C">
      <w:pPr>
        <w:pStyle w:val="PargrafodaLista"/>
        <w:numPr>
          <w:ilvl w:val="0"/>
          <w:numId w:val="11"/>
        </w:numPr>
        <w:spacing w:line="360" w:lineRule="auto"/>
        <w:rPr>
          <w:rFonts w:ascii="Times New Roman" w:hAnsi="Times New Roman" w:cs="Times New Roman"/>
          <w:sz w:val="24"/>
          <w:szCs w:val="24"/>
        </w:rPr>
      </w:pPr>
      <w:r w:rsidRPr="00F31674">
        <w:rPr>
          <w:rFonts w:ascii="Times New Roman" w:hAnsi="Times New Roman" w:cs="Times New Roman"/>
          <w:sz w:val="24"/>
          <w:szCs w:val="24"/>
        </w:rPr>
        <w:t>Alimentar calendário de eventos do município no site da AMEOSC.</w:t>
      </w:r>
    </w:p>
    <w:p w14:paraId="6B12D6FD" w14:textId="77777777" w:rsidR="001F027A" w:rsidRPr="00F31674" w:rsidRDefault="001F027A" w:rsidP="00DD369C">
      <w:pPr>
        <w:spacing w:line="360" w:lineRule="auto"/>
        <w:ind w:left="708"/>
        <w:rPr>
          <w:rFonts w:ascii="Times New Roman" w:hAnsi="Times New Roman" w:cs="Times New Roman"/>
          <w:sz w:val="24"/>
          <w:szCs w:val="24"/>
        </w:rPr>
      </w:pPr>
    </w:p>
    <w:p w14:paraId="4CCE92AF"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eficácia da meta:</w:t>
      </w:r>
    </w:p>
    <w:p w14:paraId="2BDE1745"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Materiais e meios utilizados na divulgação de eventos e atividades culturais no município;</w:t>
      </w:r>
    </w:p>
    <w:p w14:paraId="022F87CA"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Calendário fixo de eventos culturais;</w:t>
      </w:r>
    </w:p>
    <w:p w14:paraId="7478FC10"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 da atualização do calendário de eventos do município no site da AMEOSC;</w:t>
      </w:r>
    </w:p>
    <w:p w14:paraId="606AEE0B"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Número de acessos ao calendário de eventos regional e os links de ações de Anchieta.</w:t>
      </w:r>
    </w:p>
    <w:p w14:paraId="013B1310" w14:textId="77777777" w:rsidR="001F027A" w:rsidRPr="00F31674" w:rsidRDefault="001F027A" w:rsidP="00DD369C">
      <w:pPr>
        <w:spacing w:line="360" w:lineRule="auto"/>
        <w:ind w:left="708"/>
        <w:rPr>
          <w:rFonts w:ascii="Times New Roman" w:hAnsi="Times New Roman" w:cs="Times New Roman"/>
          <w:sz w:val="24"/>
          <w:szCs w:val="24"/>
        </w:rPr>
      </w:pPr>
    </w:p>
    <w:p w14:paraId="5256F1FA"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Resultados e previsão de impactos:</w:t>
      </w:r>
    </w:p>
    <w:p w14:paraId="6C8DE141"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Ampliação na divulgação dos eventos e atividades culturais no município;</w:t>
      </w:r>
    </w:p>
    <w:p w14:paraId="1A077353"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lastRenderedPageBreak/>
        <w:t>- Visibilidade das ações, eventos, atividades culturais e calendário de eventos do município;</w:t>
      </w:r>
    </w:p>
    <w:p w14:paraId="2AE0029B"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Ampliação do público nos eventos e atividades culturais no município.</w:t>
      </w:r>
    </w:p>
    <w:p w14:paraId="6ED0CAC6" w14:textId="77777777" w:rsidR="001F027A" w:rsidRPr="00F31674" w:rsidRDefault="001F027A" w:rsidP="00DD369C">
      <w:pPr>
        <w:pStyle w:val="PargrafodaLista"/>
        <w:spacing w:line="360" w:lineRule="auto"/>
        <w:rPr>
          <w:rFonts w:ascii="Times New Roman" w:hAnsi="Times New Roman" w:cs="Times New Roman"/>
          <w:sz w:val="24"/>
          <w:szCs w:val="24"/>
        </w:rPr>
      </w:pPr>
    </w:p>
    <w:p w14:paraId="5AFFFF4B" w14:textId="77777777" w:rsidR="001F027A" w:rsidRPr="001E59B7" w:rsidRDefault="001F027A" w:rsidP="00DD369C">
      <w:pPr>
        <w:pStyle w:val="PargrafodaLista"/>
        <w:spacing w:line="360" w:lineRule="auto"/>
        <w:rPr>
          <w:rFonts w:ascii="Times New Roman" w:hAnsi="Times New Roman" w:cs="Times New Roman"/>
          <w:b/>
          <w:sz w:val="24"/>
          <w:szCs w:val="24"/>
        </w:rPr>
      </w:pPr>
      <w:r w:rsidRPr="001E59B7">
        <w:rPr>
          <w:rFonts w:ascii="Times New Roman" w:hAnsi="Times New Roman" w:cs="Times New Roman"/>
          <w:b/>
          <w:sz w:val="24"/>
          <w:szCs w:val="24"/>
        </w:rPr>
        <w:t>Meta 2:</w:t>
      </w:r>
    </w:p>
    <w:p w14:paraId="29F1D9B5"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Promover ações de inclusão digital.</w:t>
      </w:r>
    </w:p>
    <w:p w14:paraId="3E39B917" w14:textId="77777777" w:rsidR="001F027A" w:rsidRPr="00F31674" w:rsidRDefault="001F027A" w:rsidP="00DD369C">
      <w:pPr>
        <w:pStyle w:val="PargrafodaLista"/>
        <w:spacing w:line="360" w:lineRule="auto"/>
        <w:rPr>
          <w:rFonts w:ascii="Times New Roman" w:hAnsi="Times New Roman" w:cs="Times New Roman"/>
          <w:sz w:val="24"/>
          <w:szCs w:val="24"/>
        </w:rPr>
      </w:pPr>
      <w:r w:rsidRPr="00F31674">
        <w:rPr>
          <w:rFonts w:ascii="Times New Roman" w:hAnsi="Times New Roman" w:cs="Times New Roman"/>
          <w:sz w:val="24"/>
          <w:szCs w:val="24"/>
        </w:rPr>
        <w:t>Prazo: até 2026.</w:t>
      </w:r>
    </w:p>
    <w:p w14:paraId="477E7402" w14:textId="77777777" w:rsidR="001F027A" w:rsidRPr="00F31674" w:rsidRDefault="001F027A" w:rsidP="00DD369C">
      <w:pPr>
        <w:pStyle w:val="PargrafodaLista"/>
        <w:spacing w:line="360" w:lineRule="auto"/>
        <w:rPr>
          <w:rFonts w:ascii="Times New Roman" w:hAnsi="Times New Roman" w:cs="Times New Roman"/>
          <w:sz w:val="24"/>
          <w:szCs w:val="24"/>
        </w:rPr>
      </w:pPr>
    </w:p>
    <w:p w14:paraId="59354399" w14:textId="77777777" w:rsidR="001F027A" w:rsidRPr="00F31674" w:rsidRDefault="001F027A" w:rsidP="00DD369C">
      <w:pPr>
        <w:pStyle w:val="PargrafodaLista"/>
        <w:spacing w:line="360" w:lineRule="auto"/>
        <w:ind w:firstLine="349"/>
        <w:rPr>
          <w:rFonts w:ascii="Times New Roman" w:hAnsi="Times New Roman" w:cs="Times New Roman"/>
          <w:sz w:val="24"/>
          <w:szCs w:val="24"/>
        </w:rPr>
      </w:pPr>
      <w:r w:rsidRPr="00F31674">
        <w:rPr>
          <w:rFonts w:ascii="Times New Roman" w:hAnsi="Times New Roman" w:cs="Times New Roman"/>
          <w:sz w:val="24"/>
          <w:szCs w:val="24"/>
        </w:rPr>
        <w:t>Ações:</w:t>
      </w:r>
    </w:p>
    <w:p w14:paraId="6B6F1A5F" w14:textId="77777777" w:rsidR="001F027A" w:rsidRPr="00F31674" w:rsidRDefault="001F027A" w:rsidP="00DD369C">
      <w:pPr>
        <w:pStyle w:val="PargrafodaLista"/>
        <w:numPr>
          <w:ilvl w:val="0"/>
          <w:numId w:val="22"/>
        </w:numPr>
        <w:spacing w:line="360" w:lineRule="auto"/>
        <w:rPr>
          <w:rFonts w:ascii="Times New Roman" w:hAnsi="Times New Roman" w:cs="Times New Roman"/>
          <w:sz w:val="24"/>
          <w:szCs w:val="24"/>
        </w:rPr>
      </w:pPr>
      <w:r w:rsidRPr="00F31674">
        <w:rPr>
          <w:rFonts w:ascii="Times New Roman" w:hAnsi="Times New Roman" w:cs="Times New Roman"/>
          <w:sz w:val="24"/>
          <w:szCs w:val="24"/>
        </w:rPr>
        <w:t>Fazer encontros de sensibilização dos fazedores de cultura, buscando ampliar as linguagens digitais nas rotinas da cultura;</w:t>
      </w:r>
    </w:p>
    <w:p w14:paraId="2053ADE4" w14:textId="77777777" w:rsidR="001F027A" w:rsidRPr="00F31674" w:rsidRDefault="001F027A" w:rsidP="00DD369C">
      <w:pPr>
        <w:pStyle w:val="PargrafodaLista"/>
        <w:numPr>
          <w:ilvl w:val="0"/>
          <w:numId w:val="22"/>
        </w:numPr>
        <w:spacing w:line="360" w:lineRule="auto"/>
        <w:rPr>
          <w:rFonts w:ascii="Times New Roman" w:hAnsi="Times New Roman" w:cs="Times New Roman"/>
          <w:sz w:val="24"/>
          <w:szCs w:val="24"/>
        </w:rPr>
      </w:pPr>
      <w:r w:rsidRPr="00F31674">
        <w:rPr>
          <w:rFonts w:ascii="Times New Roman" w:hAnsi="Times New Roman" w:cs="Times New Roman"/>
          <w:sz w:val="24"/>
          <w:szCs w:val="24"/>
        </w:rPr>
        <w:t>Transmissão on-line dos eventos do município, buscando ampliar a participação do público local e regional;</w:t>
      </w:r>
    </w:p>
    <w:p w14:paraId="4542D593" w14:textId="77777777" w:rsidR="001F027A" w:rsidRPr="00F31674" w:rsidRDefault="001F027A" w:rsidP="00DD369C">
      <w:pPr>
        <w:pStyle w:val="PargrafodaLista"/>
        <w:numPr>
          <w:ilvl w:val="0"/>
          <w:numId w:val="22"/>
        </w:numPr>
        <w:spacing w:line="360" w:lineRule="auto"/>
        <w:rPr>
          <w:rFonts w:ascii="Times New Roman" w:hAnsi="Times New Roman" w:cs="Times New Roman"/>
          <w:sz w:val="24"/>
          <w:szCs w:val="24"/>
        </w:rPr>
      </w:pPr>
      <w:r w:rsidRPr="00F31674">
        <w:rPr>
          <w:rFonts w:ascii="Times New Roman" w:hAnsi="Times New Roman" w:cs="Times New Roman"/>
          <w:sz w:val="24"/>
          <w:szCs w:val="24"/>
        </w:rPr>
        <w:t>Ampliar acesso wi-fi livre e gratuito nos espaços públicos.</w:t>
      </w:r>
    </w:p>
    <w:p w14:paraId="300848C3" w14:textId="77777777" w:rsidR="001F027A" w:rsidRPr="00F31674" w:rsidRDefault="001F027A" w:rsidP="00DD369C">
      <w:pPr>
        <w:spacing w:line="360" w:lineRule="auto"/>
        <w:rPr>
          <w:rFonts w:ascii="Times New Roman" w:hAnsi="Times New Roman" w:cs="Times New Roman"/>
          <w:sz w:val="24"/>
          <w:szCs w:val="24"/>
        </w:rPr>
      </w:pPr>
    </w:p>
    <w:p w14:paraId="48DC2AF2"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Indicadores de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eficiência</w:t>
      </w:r>
      <w:r w:rsidRPr="00F31674">
        <w:rPr>
          <w:rFonts w:ascii="Times New Roman" w:hAnsi="Times New Roman" w:cs="Times New Roman"/>
          <w:spacing w:val="-4"/>
          <w:sz w:val="24"/>
          <w:szCs w:val="24"/>
        </w:rPr>
        <w:t xml:space="preserve"> </w:t>
      </w:r>
      <w:r w:rsidRPr="00F31674">
        <w:rPr>
          <w:rFonts w:ascii="Times New Roman" w:hAnsi="Times New Roman" w:cs="Times New Roman"/>
          <w:sz w:val="24"/>
          <w:szCs w:val="24"/>
        </w:rPr>
        <w:t>e</w:t>
      </w:r>
      <w:r w:rsidRPr="00F31674">
        <w:rPr>
          <w:rFonts w:ascii="Times New Roman" w:hAnsi="Times New Roman" w:cs="Times New Roman"/>
          <w:spacing w:val="-1"/>
          <w:sz w:val="24"/>
          <w:szCs w:val="24"/>
        </w:rPr>
        <w:t xml:space="preserve"> </w:t>
      </w:r>
      <w:r w:rsidRPr="00F31674">
        <w:rPr>
          <w:rFonts w:ascii="Times New Roman" w:hAnsi="Times New Roman" w:cs="Times New Roman"/>
          <w:sz w:val="24"/>
          <w:szCs w:val="24"/>
        </w:rPr>
        <w:t>eficácia da meta:</w:t>
      </w:r>
    </w:p>
    <w:p w14:paraId="4168520B"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Relatórios, atas, listas de presença e registros dos encontros de sensibilização dos fazedores de cultura;</w:t>
      </w:r>
    </w:p>
    <w:p w14:paraId="5A203873"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Registro de transmissão on-line dos eventos do município;</w:t>
      </w:r>
    </w:p>
    <w:p w14:paraId="2122866B"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Quantificação do público a acompanhar remotamente (on-line) os eventos do município;</w:t>
      </w:r>
    </w:p>
    <w:p w14:paraId="448B8D43"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Número de espaços públicos com implantação de acesso wi-fi livre anualmente;</w:t>
      </w:r>
    </w:p>
    <w:p w14:paraId="38B72DBD"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Quantidade de acessos nos ambientes digitais gratuitos.</w:t>
      </w:r>
    </w:p>
    <w:p w14:paraId="666282CD"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lastRenderedPageBreak/>
        <w:t>Resultados e previsão de impactos:</w:t>
      </w:r>
    </w:p>
    <w:p w14:paraId="6C40D5D3"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Ampliação das linguagens digitais nas rotinas da cultura;</w:t>
      </w:r>
    </w:p>
    <w:p w14:paraId="0E57FA50"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Transmissão on-line dos eventos do município consolidada;</w:t>
      </w:r>
    </w:p>
    <w:p w14:paraId="602A8FE0"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Ampliação de acesso wi-fi livre em espaços públicos;</w:t>
      </w:r>
    </w:p>
    <w:p w14:paraId="5BDE62C9"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Ampliação de oportunidades de acesso digital gratuito a toda a comunidade.</w:t>
      </w:r>
    </w:p>
    <w:p w14:paraId="7D808DC3" w14:textId="77777777" w:rsidR="001F027A" w:rsidRPr="00F31674" w:rsidRDefault="001F027A" w:rsidP="00DD369C">
      <w:pPr>
        <w:spacing w:line="360" w:lineRule="auto"/>
        <w:ind w:left="708"/>
        <w:rPr>
          <w:rFonts w:ascii="Times New Roman" w:hAnsi="Times New Roman" w:cs="Times New Roman"/>
          <w:sz w:val="24"/>
          <w:szCs w:val="24"/>
        </w:rPr>
      </w:pPr>
    </w:p>
    <w:p w14:paraId="47CB5C63" w14:textId="77777777" w:rsidR="001F027A" w:rsidRPr="00C4699C" w:rsidRDefault="001F027A" w:rsidP="00DD369C">
      <w:pPr>
        <w:spacing w:line="360" w:lineRule="auto"/>
        <w:ind w:left="708"/>
        <w:rPr>
          <w:rFonts w:ascii="Times New Roman" w:hAnsi="Times New Roman" w:cs="Times New Roman"/>
          <w:b/>
          <w:sz w:val="24"/>
          <w:szCs w:val="24"/>
        </w:rPr>
      </w:pPr>
      <w:r w:rsidRPr="00C4699C">
        <w:rPr>
          <w:rFonts w:ascii="Times New Roman" w:hAnsi="Times New Roman" w:cs="Times New Roman"/>
          <w:b/>
          <w:sz w:val="24"/>
          <w:szCs w:val="24"/>
        </w:rPr>
        <w:t>Recursos materiais, humanos e financeiros disponíveis e necessários para o alcance das metas deste plano:</w:t>
      </w:r>
    </w:p>
    <w:p w14:paraId="5FA42731"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xml:space="preserve">- espaços públicos adequados; </w:t>
      </w:r>
    </w:p>
    <w:p w14:paraId="37806BDA"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equipamentos técnicos pertinentes ao desenvolvimento dos trabalhos da área cultural;</w:t>
      </w:r>
    </w:p>
    <w:p w14:paraId="54B656FF"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equipe técnica efetiva e contínua para suporte dos trabalhos da gestão política;</w:t>
      </w:r>
    </w:p>
    <w:p w14:paraId="72345571"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recursos humanos advindos de parcerias público-privadas;</w:t>
      </w:r>
    </w:p>
    <w:p w14:paraId="5CBEC3F7"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rubrica orçamentária administrativa;</w:t>
      </w:r>
    </w:p>
    <w:p w14:paraId="1D70B492"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rubrica orçamentária para o fundo municipal de cultura;</w:t>
      </w:r>
    </w:p>
    <w:p w14:paraId="07CC16B7"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recursos financeiros próprios advindos de receitas do município;</w:t>
      </w:r>
    </w:p>
    <w:p w14:paraId="3B901D82"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recursos financeiros advindos de repasses da esfera federal ou estadual (legislativa ou executiva) e de doações privadas.</w:t>
      </w:r>
    </w:p>
    <w:p w14:paraId="22C8D274" w14:textId="77777777" w:rsidR="001F027A" w:rsidRPr="00F31674" w:rsidRDefault="001F027A" w:rsidP="00DD369C">
      <w:pPr>
        <w:spacing w:line="360" w:lineRule="auto"/>
        <w:ind w:left="708"/>
        <w:rPr>
          <w:rFonts w:ascii="Times New Roman" w:hAnsi="Times New Roman" w:cs="Times New Roman"/>
          <w:sz w:val="24"/>
          <w:szCs w:val="24"/>
        </w:rPr>
      </w:pPr>
    </w:p>
    <w:p w14:paraId="0D3E77E6" w14:textId="77777777" w:rsidR="001F027A" w:rsidRPr="00C4699C" w:rsidRDefault="001F027A" w:rsidP="00DD369C">
      <w:pPr>
        <w:spacing w:line="360" w:lineRule="auto"/>
        <w:ind w:left="708"/>
        <w:rPr>
          <w:rFonts w:ascii="Times New Roman" w:hAnsi="Times New Roman" w:cs="Times New Roman"/>
          <w:b/>
          <w:sz w:val="24"/>
          <w:szCs w:val="24"/>
        </w:rPr>
      </w:pPr>
      <w:r w:rsidRPr="00C4699C">
        <w:rPr>
          <w:rFonts w:ascii="Times New Roman" w:hAnsi="Times New Roman" w:cs="Times New Roman"/>
          <w:b/>
          <w:sz w:val="24"/>
          <w:szCs w:val="24"/>
        </w:rPr>
        <w:t>Mecanismos e fontes de financiamento para o alcance das metas deste plano:</w:t>
      </w:r>
    </w:p>
    <w:p w14:paraId="308A582C"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rubrica orçamentária administrativa;</w:t>
      </w:r>
    </w:p>
    <w:p w14:paraId="46654A81"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lastRenderedPageBreak/>
        <w:t>- rubrica orçamentária do fundo municipal de cultura;</w:t>
      </w:r>
    </w:p>
    <w:p w14:paraId="36E80B62"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recursos financeiros próprios advindos de receitas do município;</w:t>
      </w:r>
    </w:p>
    <w:p w14:paraId="7F09843E" w14:textId="77777777" w:rsidR="001F027A" w:rsidRPr="00F31674" w:rsidRDefault="001F027A" w:rsidP="00DD369C">
      <w:pPr>
        <w:spacing w:line="360" w:lineRule="auto"/>
        <w:ind w:left="708"/>
        <w:rPr>
          <w:rFonts w:ascii="Times New Roman" w:hAnsi="Times New Roman" w:cs="Times New Roman"/>
          <w:sz w:val="24"/>
          <w:szCs w:val="24"/>
        </w:rPr>
      </w:pPr>
      <w:r w:rsidRPr="00F31674">
        <w:rPr>
          <w:rFonts w:ascii="Times New Roman" w:hAnsi="Times New Roman" w:cs="Times New Roman"/>
          <w:sz w:val="24"/>
          <w:szCs w:val="24"/>
        </w:rPr>
        <w:t>- recursos financeiros advindos de repasses da esfera federal ou estadual (legislativa ou executiva) e de doações privadas.</w:t>
      </w:r>
    </w:p>
    <w:sectPr w:rsidR="001F027A" w:rsidRPr="00F31674" w:rsidSect="002C0B1D">
      <w:headerReference w:type="default" r:id="rId23"/>
      <w:footerReference w:type="default" r:id="rId24"/>
      <w:pgSz w:w="11906" w:h="16838"/>
      <w:pgMar w:top="1418" w:right="1418" w:bottom="1134" w:left="170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CC18B" w14:textId="77777777" w:rsidR="00071C87" w:rsidRDefault="00071C87" w:rsidP="00476CB7">
      <w:r>
        <w:separator/>
      </w:r>
    </w:p>
    <w:p w14:paraId="7489DD64" w14:textId="77777777" w:rsidR="00071C87" w:rsidRDefault="00071C87" w:rsidP="00476CB7"/>
    <w:p w14:paraId="67FF34BF" w14:textId="77777777" w:rsidR="00071C87" w:rsidRDefault="00071C87" w:rsidP="00476CB7"/>
    <w:p w14:paraId="4497611F" w14:textId="77777777" w:rsidR="00071C87" w:rsidRDefault="00071C87" w:rsidP="00476CB7"/>
    <w:p w14:paraId="7E75C504" w14:textId="77777777" w:rsidR="00071C87" w:rsidRDefault="00071C87" w:rsidP="00476CB7"/>
    <w:p w14:paraId="071413BB" w14:textId="77777777" w:rsidR="00071C87" w:rsidRDefault="00071C87" w:rsidP="00476CB7"/>
    <w:p w14:paraId="2845A85A" w14:textId="77777777" w:rsidR="00071C87" w:rsidRDefault="00071C87" w:rsidP="00476CB7"/>
    <w:p w14:paraId="1358601C" w14:textId="77777777" w:rsidR="00071C87" w:rsidRDefault="00071C87" w:rsidP="00476CB7"/>
  </w:endnote>
  <w:endnote w:type="continuationSeparator" w:id="0">
    <w:p w14:paraId="04FF9B26" w14:textId="77777777" w:rsidR="00071C87" w:rsidRDefault="00071C87" w:rsidP="00476CB7">
      <w:r>
        <w:continuationSeparator/>
      </w:r>
    </w:p>
    <w:p w14:paraId="5CEFB088" w14:textId="77777777" w:rsidR="00071C87" w:rsidRDefault="00071C87" w:rsidP="00476CB7"/>
    <w:p w14:paraId="7254464B" w14:textId="77777777" w:rsidR="00071C87" w:rsidRDefault="00071C87" w:rsidP="00476CB7"/>
    <w:p w14:paraId="261992E0" w14:textId="77777777" w:rsidR="00071C87" w:rsidRDefault="00071C87" w:rsidP="00476CB7"/>
    <w:p w14:paraId="3E2456F2" w14:textId="77777777" w:rsidR="00071C87" w:rsidRDefault="00071C87" w:rsidP="00476CB7"/>
    <w:p w14:paraId="132844E7" w14:textId="77777777" w:rsidR="00071C87" w:rsidRDefault="00071C87" w:rsidP="00476CB7"/>
    <w:p w14:paraId="0AE8143C" w14:textId="77777777" w:rsidR="00071C87" w:rsidRDefault="00071C87" w:rsidP="00476CB7"/>
    <w:p w14:paraId="045CEBC3" w14:textId="77777777" w:rsidR="00071C87" w:rsidRDefault="00071C87" w:rsidP="00476C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7856475"/>
      <w:docPartObj>
        <w:docPartGallery w:val="Page Numbers (Bottom of Page)"/>
        <w:docPartUnique/>
      </w:docPartObj>
    </w:sdtPr>
    <w:sdtEndPr/>
    <w:sdtContent>
      <w:p w14:paraId="18F0117A" w14:textId="77777777" w:rsidR="00476CB7" w:rsidRDefault="00476CB7" w:rsidP="00476CB7">
        <w:pPr>
          <w:pStyle w:val="Rodap"/>
        </w:pPr>
        <w:r>
          <w:tab/>
        </w:r>
        <w:r>
          <w:fldChar w:fldCharType="begin"/>
        </w:r>
        <w:r>
          <w:instrText>PAGE   \* MERGEFORMAT</w:instrText>
        </w:r>
        <w:r>
          <w:fldChar w:fldCharType="separate"/>
        </w:r>
        <w:r w:rsidR="001E59B7">
          <w:rPr>
            <w:noProof/>
          </w:rPr>
          <w:t>64</w:t>
        </w:r>
        <w:r>
          <w:fldChar w:fldCharType="end"/>
        </w:r>
      </w:p>
    </w:sdtContent>
  </w:sdt>
  <w:p w14:paraId="4CDB28DF" w14:textId="77777777" w:rsidR="00476CB7" w:rsidRDefault="00476CB7" w:rsidP="00476CB7"/>
  <w:p w14:paraId="0EBBCBA8" w14:textId="77777777" w:rsidR="00476CB7" w:rsidRDefault="00476CB7" w:rsidP="00476CB7"/>
  <w:p w14:paraId="55809AEF" w14:textId="77777777" w:rsidR="00476CB7" w:rsidRDefault="00476CB7" w:rsidP="00476CB7"/>
  <w:p w14:paraId="41C4B7CA" w14:textId="77777777" w:rsidR="00476CB7" w:rsidRDefault="00476CB7" w:rsidP="00476CB7"/>
  <w:p w14:paraId="32CB889D" w14:textId="77777777" w:rsidR="00476CB7" w:rsidRDefault="00476CB7" w:rsidP="00476CB7"/>
  <w:p w14:paraId="4544CCC5" w14:textId="77777777" w:rsidR="00476CB7" w:rsidRDefault="00476CB7" w:rsidP="00476C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3D14C" w14:textId="77777777" w:rsidR="00071C87" w:rsidRDefault="00071C87" w:rsidP="00476CB7">
      <w:r>
        <w:separator/>
      </w:r>
    </w:p>
    <w:p w14:paraId="6F11067B" w14:textId="77777777" w:rsidR="00071C87" w:rsidRDefault="00071C87" w:rsidP="00476CB7"/>
    <w:p w14:paraId="7B328D86" w14:textId="77777777" w:rsidR="00071C87" w:rsidRDefault="00071C87" w:rsidP="00476CB7"/>
    <w:p w14:paraId="5D6C3CCC" w14:textId="77777777" w:rsidR="00071C87" w:rsidRDefault="00071C87" w:rsidP="00476CB7"/>
    <w:p w14:paraId="1C654656" w14:textId="77777777" w:rsidR="00071C87" w:rsidRDefault="00071C87" w:rsidP="00476CB7"/>
    <w:p w14:paraId="74481E1E" w14:textId="77777777" w:rsidR="00071C87" w:rsidRDefault="00071C87" w:rsidP="00476CB7"/>
    <w:p w14:paraId="0DB84CAD" w14:textId="77777777" w:rsidR="00071C87" w:rsidRDefault="00071C87" w:rsidP="00476CB7"/>
    <w:p w14:paraId="72625259" w14:textId="77777777" w:rsidR="00071C87" w:rsidRDefault="00071C87" w:rsidP="00476CB7"/>
  </w:footnote>
  <w:footnote w:type="continuationSeparator" w:id="0">
    <w:p w14:paraId="7149CCE5" w14:textId="77777777" w:rsidR="00071C87" w:rsidRDefault="00071C87" w:rsidP="00476CB7">
      <w:r>
        <w:continuationSeparator/>
      </w:r>
    </w:p>
    <w:p w14:paraId="37465CD6" w14:textId="77777777" w:rsidR="00071C87" w:rsidRDefault="00071C87" w:rsidP="00476CB7"/>
    <w:p w14:paraId="21644A19" w14:textId="77777777" w:rsidR="00071C87" w:rsidRDefault="00071C87" w:rsidP="00476CB7"/>
    <w:p w14:paraId="1F7B5815" w14:textId="77777777" w:rsidR="00071C87" w:rsidRDefault="00071C87" w:rsidP="00476CB7"/>
    <w:p w14:paraId="59EEDD8B" w14:textId="77777777" w:rsidR="00071C87" w:rsidRDefault="00071C87" w:rsidP="00476CB7"/>
    <w:p w14:paraId="3BB5F503" w14:textId="77777777" w:rsidR="00071C87" w:rsidRDefault="00071C87" w:rsidP="00476CB7"/>
    <w:p w14:paraId="4E8553EC" w14:textId="77777777" w:rsidR="00071C87" w:rsidRDefault="00071C87" w:rsidP="00476CB7"/>
    <w:p w14:paraId="6BF16AC9" w14:textId="77777777" w:rsidR="00071C87" w:rsidRDefault="00071C87" w:rsidP="00476C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146B9" w14:textId="77777777" w:rsidR="00476CB7" w:rsidRDefault="00476CB7" w:rsidP="00F31674">
    <w:pPr>
      <w:pStyle w:val="Cabealho"/>
      <w:jc w:val="center"/>
    </w:pPr>
    <w:r w:rsidRPr="00FB5332">
      <w:rPr>
        <w:noProof/>
        <w:lang w:eastAsia="pt-BR"/>
      </w:rPr>
      <w:drawing>
        <wp:inline distT="0" distB="0" distL="0" distR="0" wp14:anchorId="29947298" wp14:editId="00049EA8">
          <wp:extent cx="5534025" cy="731520"/>
          <wp:effectExtent l="0" t="0" r="0" b="0"/>
          <wp:docPr id="17424803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6044" name="Imagem 81596044"/>
                  <pic:cNvPicPr/>
                </pic:nvPicPr>
                <pic:blipFill>
                  <a:blip r:embed="rId1">
                    <a:extLst>
                      <a:ext uri="{28A0092B-C50C-407E-A947-70E740481C1C}">
                        <a14:useLocalDpi xmlns:a14="http://schemas.microsoft.com/office/drawing/2010/main" val="0"/>
                      </a:ext>
                    </a:extLst>
                  </a:blip>
                  <a:stretch>
                    <a:fillRect/>
                  </a:stretch>
                </pic:blipFill>
                <pic:spPr>
                  <a:xfrm>
                    <a:off x="0" y="0"/>
                    <a:ext cx="5772840" cy="763088"/>
                  </a:xfrm>
                  <a:prstGeom prst="rect">
                    <a:avLst/>
                  </a:prstGeom>
                </pic:spPr>
              </pic:pic>
            </a:graphicData>
          </a:graphic>
        </wp:inline>
      </w:drawing>
    </w:r>
  </w:p>
  <w:p w14:paraId="5972EC5D" w14:textId="77777777" w:rsidR="00476CB7" w:rsidRDefault="00476CB7" w:rsidP="00476C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9562C"/>
    <w:multiLevelType w:val="hybridMultilevel"/>
    <w:tmpl w:val="B50C1CDE"/>
    <w:lvl w:ilvl="0" w:tplc="B0E6ED36">
      <w:start w:val="1"/>
      <w:numFmt w:val="decimal"/>
      <w:lvlText w:val="%1."/>
      <w:lvlJc w:val="left"/>
      <w:pPr>
        <w:ind w:left="992" w:hanging="360"/>
      </w:pPr>
      <w:rPr>
        <w:rFonts w:hint="default"/>
      </w:rPr>
    </w:lvl>
    <w:lvl w:ilvl="1" w:tplc="04160019">
      <w:start w:val="1"/>
      <w:numFmt w:val="lowerLetter"/>
      <w:lvlText w:val="%2."/>
      <w:lvlJc w:val="left"/>
      <w:pPr>
        <w:ind w:left="1712" w:hanging="360"/>
      </w:pPr>
    </w:lvl>
    <w:lvl w:ilvl="2" w:tplc="0416001B" w:tentative="1">
      <w:start w:val="1"/>
      <w:numFmt w:val="lowerRoman"/>
      <w:lvlText w:val="%3."/>
      <w:lvlJc w:val="right"/>
      <w:pPr>
        <w:ind w:left="2432" w:hanging="180"/>
      </w:pPr>
    </w:lvl>
    <w:lvl w:ilvl="3" w:tplc="0416000F" w:tentative="1">
      <w:start w:val="1"/>
      <w:numFmt w:val="decimal"/>
      <w:lvlText w:val="%4."/>
      <w:lvlJc w:val="left"/>
      <w:pPr>
        <w:ind w:left="3152" w:hanging="360"/>
      </w:pPr>
    </w:lvl>
    <w:lvl w:ilvl="4" w:tplc="04160019" w:tentative="1">
      <w:start w:val="1"/>
      <w:numFmt w:val="lowerLetter"/>
      <w:lvlText w:val="%5."/>
      <w:lvlJc w:val="left"/>
      <w:pPr>
        <w:ind w:left="3872" w:hanging="360"/>
      </w:pPr>
    </w:lvl>
    <w:lvl w:ilvl="5" w:tplc="0416001B" w:tentative="1">
      <w:start w:val="1"/>
      <w:numFmt w:val="lowerRoman"/>
      <w:lvlText w:val="%6."/>
      <w:lvlJc w:val="right"/>
      <w:pPr>
        <w:ind w:left="4592" w:hanging="180"/>
      </w:pPr>
    </w:lvl>
    <w:lvl w:ilvl="6" w:tplc="0416000F" w:tentative="1">
      <w:start w:val="1"/>
      <w:numFmt w:val="decimal"/>
      <w:lvlText w:val="%7."/>
      <w:lvlJc w:val="left"/>
      <w:pPr>
        <w:ind w:left="5312" w:hanging="360"/>
      </w:pPr>
    </w:lvl>
    <w:lvl w:ilvl="7" w:tplc="04160019" w:tentative="1">
      <w:start w:val="1"/>
      <w:numFmt w:val="lowerLetter"/>
      <w:lvlText w:val="%8."/>
      <w:lvlJc w:val="left"/>
      <w:pPr>
        <w:ind w:left="6032" w:hanging="360"/>
      </w:pPr>
    </w:lvl>
    <w:lvl w:ilvl="8" w:tplc="0416001B" w:tentative="1">
      <w:start w:val="1"/>
      <w:numFmt w:val="lowerRoman"/>
      <w:lvlText w:val="%9."/>
      <w:lvlJc w:val="right"/>
      <w:pPr>
        <w:ind w:left="6752" w:hanging="180"/>
      </w:pPr>
    </w:lvl>
  </w:abstractNum>
  <w:abstractNum w:abstractNumId="1" w15:restartNumberingAfterBreak="0">
    <w:nsid w:val="17ED1BE1"/>
    <w:multiLevelType w:val="hybridMultilevel"/>
    <w:tmpl w:val="871CE64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1D64423C"/>
    <w:multiLevelType w:val="hybridMultilevel"/>
    <w:tmpl w:val="8DB26D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E0E3674"/>
    <w:multiLevelType w:val="hybridMultilevel"/>
    <w:tmpl w:val="1B281328"/>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6913B71"/>
    <w:multiLevelType w:val="hybridMultilevel"/>
    <w:tmpl w:val="28B4CA3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 w15:restartNumberingAfterBreak="0">
    <w:nsid w:val="29432153"/>
    <w:multiLevelType w:val="hybridMultilevel"/>
    <w:tmpl w:val="BF3A9ABC"/>
    <w:lvl w:ilvl="0" w:tplc="D69A8786">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DA12EAA"/>
    <w:multiLevelType w:val="hybridMultilevel"/>
    <w:tmpl w:val="E10C4AFE"/>
    <w:lvl w:ilvl="0" w:tplc="773A56F8">
      <w:start w:val="1"/>
      <w:numFmt w:val="decimal"/>
      <w:lvlText w:val="%1."/>
      <w:lvlJc w:val="left"/>
      <w:pPr>
        <w:ind w:left="1261" w:hanging="360"/>
      </w:pPr>
      <w:rPr>
        <w:rFonts w:hint="default"/>
        <w:b w:val="0"/>
      </w:rPr>
    </w:lvl>
    <w:lvl w:ilvl="1" w:tplc="04160019" w:tentative="1">
      <w:start w:val="1"/>
      <w:numFmt w:val="lowerLetter"/>
      <w:lvlText w:val="%2."/>
      <w:lvlJc w:val="left"/>
      <w:pPr>
        <w:ind w:left="1981" w:hanging="360"/>
      </w:pPr>
    </w:lvl>
    <w:lvl w:ilvl="2" w:tplc="0416001B" w:tentative="1">
      <w:start w:val="1"/>
      <w:numFmt w:val="lowerRoman"/>
      <w:lvlText w:val="%3."/>
      <w:lvlJc w:val="right"/>
      <w:pPr>
        <w:ind w:left="2701" w:hanging="180"/>
      </w:pPr>
    </w:lvl>
    <w:lvl w:ilvl="3" w:tplc="0416000F" w:tentative="1">
      <w:start w:val="1"/>
      <w:numFmt w:val="decimal"/>
      <w:lvlText w:val="%4."/>
      <w:lvlJc w:val="left"/>
      <w:pPr>
        <w:ind w:left="3421" w:hanging="360"/>
      </w:pPr>
    </w:lvl>
    <w:lvl w:ilvl="4" w:tplc="04160019" w:tentative="1">
      <w:start w:val="1"/>
      <w:numFmt w:val="lowerLetter"/>
      <w:lvlText w:val="%5."/>
      <w:lvlJc w:val="left"/>
      <w:pPr>
        <w:ind w:left="4141" w:hanging="360"/>
      </w:pPr>
    </w:lvl>
    <w:lvl w:ilvl="5" w:tplc="0416001B" w:tentative="1">
      <w:start w:val="1"/>
      <w:numFmt w:val="lowerRoman"/>
      <w:lvlText w:val="%6."/>
      <w:lvlJc w:val="right"/>
      <w:pPr>
        <w:ind w:left="4861" w:hanging="180"/>
      </w:pPr>
    </w:lvl>
    <w:lvl w:ilvl="6" w:tplc="0416000F" w:tentative="1">
      <w:start w:val="1"/>
      <w:numFmt w:val="decimal"/>
      <w:lvlText w:val="%7."/>
      <w:lvlJc w:val="left"/>
      <w:pPr>
        <w:ind w:left="5581" w:hanging="360"/>
      </w:pPr>
    </w:lvl>
    <w:lvl w:ilvl="7" w:tplc="04160019" w:tentative="1">
      <w:start w:val="1"/>
      <w:numFmt w:val="lowerLetter"/>
      <w:lvlText w:val="%8."/>
      <w:lvlJc w:val="left"/>
      <w:pPr>
        <w:ind w:left="6301" w:hanging="360"/>
      </w:pPr>
    </w:lvl>
    <w:lvl w:ilvl="8" w:tplc="0416001B" w:tentative="1">
      <w:start w:val="1"/>
      <w:numFmt w:val="lowerRoman"/>
      <w:lvlText w:val="%9."/>
      <w:lvlJc w:val="right"/>
      <w:pPr>
        <w:ind w:left="7021" w:hanging="180"/>
      </w:pPr>
    </w:lvl>
  </w:abstractNum>
  <w:abstractNum w:abstractNumId="7" w15:restartNumberingAfterBreak="0">
    <w:nsid w:val="2DF84501"/>
    <w:multiLevelType w:val="hybridMultilevel"/>
    <w:tmpl w:val="E84C298E"/>
    <w:lvl w:ilvl="0" w:tplc="8AECEBEC">
      <w:start w:val="1"/>
      <w:numFmt w:val="decimal"/>
      <w:lvlText w:val="%1."/>
      <w:lvlJc w:val="left"/>
      <w:pPr>
        <w:ind w:left="1353" w:hanging="360"/>
      </w:pPr>
      <w:rPr>
        <w:rFonts w:ascii="Arial" w:eastAsiaTheme="minorHAnsi" w:hAnsi="Arial" w:cs="Arial"/>
        <w:b/>
        <w:color w:val="auto"/>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 w15:restartNumberingAfterBreak="0">
    <w:nsid w:val="368B353A"/>
    <w:multiLevelType w:val="hybridMultilevel"/>
    <w:tmpl w:val="A698AB4C"/>
    <w:lvl w:ilvl="0" w:tplc="0416000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 w15:restartNumberingAfterBreak="0">
    <w:nsid w:val="3A260422"/>
    <w:multiLevelType w:val="hybridMultilevel"/>
    <w:tmpl w:val="DEE82708"/>
    <w:lvl w:ilvl="0" w:tplc="16FE963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4B291EDB"/>
    <w:multiLevelType w:val="multilevel"/>
    <w:tmpl w:val="FAF634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9A54808"/>
    <w:multiLevelType w:val="hybridMultilevel"/>
    <w:tmpl w:val="CF02FF1C"/>
    <w:lvl w:ilvl="0" w:tplc="F61A0D90">
      <w:start w:val="1"/>
      <w:numFmt w:val="decimal"/>
      <w:lvlText w:val="%1."/>
      <w:lvlJc w:val="left"/>
      <w:pPr>
        <w:ind w:left="1261" w:hanging="360"/>
      </w:pPr>
      <w:rPr>
        <w:rFonts w:hint="default"/>
      </w:rPr>
    </w:lvl>
    <w:lvl w:ilvl="1" w:tplc="04160019" w:tentative="1">
      <w:start w:val="1"/>
      <w:numFmt w:val="lowerLetter"/>
      <w:lvlText w:val="%2."/>
      <w:lvlJc w:val="left"/>
      <w:pPr>
        <w:ind w:left="1981" w:hanging="360"/>
      </w:pPr>
    </w:lvl>
    <w:lvl w:ilvl="2" w:tplc="0416001B" w:tentative="1">
      <w:start w:val="1"/>
      <w:numFmt w:val="lowerRoman"/>
      <w:lvlText w:val="%3."/>
      <w:lvlJc w:val="right"/>
      <w:pPr>
        <w:ind w:left="2701" w:hanging="180"/>
      </w:pPr>
    </w:lvl>
    <w:lvl w:ilvl="3" w:tplc="0416000F" w:tentative="1">
      <w:start w:val="1"/>
      <w:numFmt w:val="decimal"/>
      <w:lvlText w:val="%4."/>
      <w:lvlJc w:val="left"/>
      <w:pPr>
        <w:ind w:left="3421" w:hanging="360"/>
      </w:pPr>
    </w:lvl>
    <w:lvl w:ilvl="4" w:tplc="04160019" w:tentative="1">
      <w:start w:val="1"/>
      <w:numFmt w:val="lowerLetter"/>
      <w:lvlText w:val="%5."/>
      <w:lvlJc w:val="left"/>
      <w:pPr>
        <w:ind w:left="4141" w:hanging="360"/>
      </w:pPr>
    </w:lvl>
    <w:lvl w:ilvl="5" w:tplc="0416001B" w:tentative="1">
      <w:start w:val="1"/>
      <w:numFmt w:val="lowerRoman"/>
      <w:lvlText w:val="%6."/>
      <w:lvlJc w:val="right"/>
      <w:pPr>
        <w:ind w:left="4861" w:hanging="180"/>
      </w:pPr>
    </w:lvl>
    <w:lvl w:ilvl="6" w:tplc="0416000F" w:tentative="1">
      <w:start w:val="1"/>
      <w:numFmt w:val="decimal"/>
      <w:lvlText w:val="%7."/>
      <w:lvlJc w:val="left"/>
      <w:pPr>
        <w:ind w:left="5581" w:hanging="360"/>
      </w:pPr>
    </w:lvl>
    <w:lvl w:ilvl="7" w:tplc="04160019" w:tentative="1">
      <w:start w:val="1"/>
      <w:numFmt w:val="lowerLetter"/>
      <w:lvlText w:val="%8."/>
      <w:lvlJc w:val="left"/>
      <w:pPr>
        <w:ind w:left="6301" w:hanging="360"/>
      </w:pPr>
    </w:lvl>
    <w:lvl w:ilvl="8" w:tplc="0416001B" w:tentative="1">
      <w:start w:val="1"/>
      <w:numFmt w:val="lowerRoman"/>
      <w:lvlText w:val="%9."/>
      <w:lvlJc w:val="right"/>
      <w:pPr>
        <w:ind w:left="7021" w:hanging="180"/>
      </w:pPr>
    </w:lvl>
  </w:abstractNum>
  <w:abstractNum w:abstractNumId="12" w15:restartNumberingAfterBreak="0">
    <w:nsid w:val="5A372EA0"/>
    <w:multiLevelType w:val="hybridMultilevel"/>
    <w:tmpl w:val="83F0FFAA"/>
    <w:lvl w:ilvl="0" w:tplc="CDC21A78">
      <w:start w:val="1"/>
      <w:numFmt w:val="decimal"/>
      <w:lvlText w:val="%1."/>
      <w:lvlJc w:val="left"/>
      <w:pPr>
        <w:ind w:left="1261" w:hanging="360"/>
      </w:pPr>
      <w:rPr>
        <w:rFonts w:ascii="Times New Roman" w:eastAsiaTheme="minorEastAsia" w:hAnsi="Times New Roman" w:cs="Times New Roman"/>
      </w:rPr>
    </w:lvl>
    <w:lvl w:ilvl="1" w:tplc="04160019" w:tentative="1">
      <w:start w:val="1"/>
      <w:numFmt w:val="lowerLetter"/>
      <w:lvlText w:val="%2."/>
      <w:lvlJc w:val="left"/>
      <w:pPr>
        <w:ind w:left="1981" w:hanging="360"/>
      </w:pPr>
    </w:lvl>
    <w:lvl w:ilvl="2" w:tplc="0416001B" w:tentative="1">
      <w:start w:val="1"/>
      <w:numFmt w:val="lowerRoman"/>
      <w:lvlText w:val="%3."/>
      <w:lvlJc w:val="right"/>
      <w:pPr>
        <w:ind w:left="2701" w:hanging="180"/>
      </w:pPr>
    </w:lvl>
    <w:lvl w:ilvl="3" w:tplc="0416000F" w:tentative="1">
      <w:start w:val="1"/>
      <w:numFmt w:val="decimal"/>
      <w:lvlText w:val="%4."/>
      <w:lvlJc w:val="left"/>
      <w:pPr>
        <w:ind w:left="3421" w:hanging="360"/>
      </w:pPr>
    </w:lvl>
    <w:lvl w:ilvl="4" w:tplc="04160019" w:tentative="1">
      <w:start w:val="1"/>
      <w:numFmt w:val="lowerLetter"/>
      <w:lvlText w:val="%5."/>
      <w:lvlJc w:val="left"/>
      <w:pPr>
        <w:ind w:left="4141" w:hanging="360"/>
      </w:pPr>
    </w:lvl>
    <w:lvl w:ilvl="5" w:tplc="0416001B" w:tentative="1">
      <w:start w:val="1"/>
      <w:numFmt w:val="lowerRoman"/>
      <w:lvlText w:val="%6."/>
      <w:lvlJc w:val="right"/>
      <w:pPr>
        <w:ind w:left="4861" w:hanging="180"/>
      </w:pPr>
    </w:lvl>
    <w:lvl w:ilvl="6" w:tplc="0416000F" w:tentative="1">
      <w:start w:val="1"/>
      <w:numFmt w:val="decimal"/>
      <w:lvlText w:val="%7."/>
      <w:lvlJc w:val="left"/>
      <w:pPr>
        <w:ind w:left="5581" w:hanging="360"/>
      </w:pPr>
    </w:lvl>
    <w:lvl w:ilvl="7" w:tplc="04160019" w:tentative="1">
      <w:start w:val="1"/>
      <w:numFmt w:val="lowerLetter"/>
      <w:lvlText w:val="%8."/>
      <w:lvlJc w:val="left"/>
      <w:pPr>
        <w:ind w:left="6301" w:hanging="360"/>
      </w:pPr>
    </w:lvl>
    <w:lvl w:ilvl="8" w:tplc="0416001B" w:tentative="1">
      <w:start w:val="1"/>
      <w:numFmt w:val="lowerRoman"/>
      <w:lvlText w:val="%9."/>
      <w:lvlJc w:val="right"/>
      <w:pPr>
        <w:ind w:left="7021" w:hanging="180"/>
      </w:pPr>
    </w:lvl>
  </w:abstractNum>
  <w:abstractNum w:abstractNumId="13" w15:restartNumberingAfterBreak="0">
    <w:nsid w:val="5AB64936"/>
    <w:multiLevelType w:val="hybridMultilevel"/>
    <w:tmpl w:val="99526908"/>
    <w:lvl w:ilvl="0" w:tplc="0416000F">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5EB91D77"/>
    <w:multiLevelType w:val="hybridMultilevel"/>
    <w:tmpl w:val="26EC8B32"/>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649F790D"/>
    <w:multiLevelType w:val="hybridMultilevel"/>
    <w:tmpl w:val="EF6207AE"/>
    <w:lvl w:ilvl="0" w:tplc="DE62D6CE">
      <w:start w:val="1"/>
      <w:numFmt w:val="decimal"/>
      <w:lvlText w:val="%1."/>
      <w:lvlJc w:val="left"/>
      <w:pPr>
        <w:ind w:left="4093" w:hanging="360"/>
      </w:pPr>
      <w:rPr>
        <w:rFonts w:ascii="Times New Roman" w:eastAsiaTheme="minorEastAsia" w:hAnsi="Times New Roman" w:cs="Times New Roman"/>
      </w:rPr>
    </w:lvl>
    <w:lvl w:ilvl="1" w:tplc="04160019">
      <w:start w:val="1"/>
      <w:numFmt w:val="lowerLetter"/>
      <w:lvlText w:val="%2."/>
      <w:lvlJc w:val="left"/>
      <w:pPr>
        <w:ind w:left="4813" w:hanging="360"/>
      </w:pPr>
    </w:lvl>
    <w:lvl w:ilvl="2" w:tplc="0416001B" w:tentative="1">
      <w:start w:val="1"/>
      <w:numFmt w:val="lowerRoman"/>
      <w:lvlText w:val="%3."/>
      <w:lvlJc w:val="right"/>
      <w:pPr>
        <w:ind w:left="5533" w:hanging="180"/>
      </w:pPr>
    </w:lvl>
    <w:lvl w:ilvl="3" w:tplc="0416000F" w:tentative="1">
      <w:start w:val="1"/>
      <w:numFmt w:val="decimal"/>
      <w:lvlText w:val="%4."/>
      <w:lvlJc w:val="left"/>
      <w:pPr>
        <w:ind w:left="6253" w:hanging="360"/>
      </w:pPr>
    </w:lvl>
    <w:lvl w:ilvl="4" w:tplc="04160019" w:tentative="1">
      <w:start w:val="1"/>
      <w:numFmt w:val="lowerLetter"/>
      <w:lvlText w:val="%5."/>
      <w:lvlJc w:val="left"/>
      <w:pPr>
        <w:ind w:left="6973" w:hanging="360"/>
      </w:pPr>
    </w:lvl>
    <w:lvl w:ilvl="5" w:tplc="0416001B" w:tentative="1">
      <w:start w:val="1"/>
      <w:numFmt w:val="lowerRoman"/>
      <w:lvlText w:val="%6."/>
      <w:lvlJc w:val="right"/>
      <w:pPr>
        <w:ind w:left="7693" w:hanging="180"/>
      </w:pPr>
    </w:lvl>
    <w:lvl w:ilvl="6" w:tplc="0416000F" w:tentative="1">
      <w:start w:val="1"/>
      <w:numFmt w:val="decimal"/>
      <w:lvlText w:val="%7."/>
      <w:lvlJc w:val="left"/>
      <w:pPr>
        <w:ind w:left="8413" w:hanging="360"/>
      </w:pPr>
    </w:lvl>
    <w:lvl w:ilvl="7" w:tplc="04160019" w:tentative="1">
      <w:start w:val="1"/>
      <w:numFmt w:val="lowerLetter"/>
      <w:lvlText w:val="%8."/>
      <w:lvlJc w:val="left"/>
      <w:pPr>
        <w:ind w:left="9133" w:hanging="360"/>
      </w:pPr>
    </w:lvl>
    <w:lvl w:ilvl="8" w:tplc="0416001B" w:tentative="1">
      <w:start w:val="1"/>
      <w:numFmt w:val="lowerRoman"/>
      <w:lvlText w:val="%9."/>
      <w:lvlJc w:val="right"/>
      <w:pPr>
        <w:ind w:left="9853" w:hanging="180"/>
      </w:pPr>
    </w:lvl>
  </w:abstractNum>
  <w:abstractNum w:abstractNumId="16" w15:restartNumberingAfterBreak="0">
    <w:nsid w:val="66E52729"/>
    <w:multiLevelType w:val="hybridMultilevel"/>
    <w:tmpl w:val="2688B840"/>
    <w:lvl w:ilvl="0" w:tplc="0416000F">
      <w:start w:val="1"/>
      <w:numFmt w:val="decimal"/>
      <w:lvlText w:val="%1."/>
      <w:lvlJc w:val="left"/>
      <w:pPr>
        <w:ind w:left="1767" w:hanging="360"/>
      </w:pPr>
    </w:lvl>
    <w:lvl w:ilvl="1" w:tplc="04160019" w:tentative="1">
      <w:start w:val="1"/>
      <w:numFmt w:val="lowerLetter"/>
      <w:lvlText w:val="%2."/>
      <w:lvlJc w:val="left"/>
      <w:pPr>
        <w:ind w:left="2487" w:hanging="360"/>
      </w:pPr>
    </w:lvl>
    <w:lvl w:ilvl="2" w:tplc="0416001B" w:tentative="1">
      <w:start w:val="1"/>
      <w:numFmt w:val="lowerRoman"/>
      <w:lvlText w:val="%3."/>
      <w:lvlJc w:val="right"/>
      <w:pPr>
        <w:ind w:left="3207" w:hanging="180"/>
      </w:pPr>
    </w:lvl>
    <w:lvl w:ilvl="3" w:tplc="0416000F" w:tentative="1">
      <w:start w:val="1"/>
      <w:numFmt w:val="decimal"/>
      <w:lvlText w:val="%4."/>
      <w:lvlJc w:val="left"/>
      <w:pPr>
        <w:ind w:left="3927" w:hanging="360"/>
      </w:pPr>
    </w:lvl>
    <w:lvl w:ilvl="4" w:tplc="04160019" w:tentative="1">
      <w:start w:val="1"/>
      <w:numFmt w:val="lowerLetter"/>
      <w:lvlText w:val="%5."/>
      <w:lvlJc w:val="left"/>
      <w:pPr>
        <w:ind w:left="4647" w:hanging="360"/>
      </w:pPr>
    </w:lvl>
    <w:lvl w:ilvl="5" w:tplc="0416001B" w:tentative="1">
      <w:start w:val="1"/>
      <w:numFmt w:val="lowerRoman"/>
      <w:lvlText w:val="%6."/>
      <w:lvlJc w:val="right"/>
      <w:pPr>
        <w:ind w:left="5367" w:hanging="180"/>
      </w:pPr>
    </w:lvl>
    <w:lvl w:ilvl="6" w:tplc="0416000F" w:tentative="1">
      <w:start w:val="1"/>
      <w:numFmt w:val="decimal"/>
      <w:lvlText w:val="%7."/>
      <w:lvlJc w:val="left"/>
      <w:pPr>
        <w:ind w:left="6087" w:hanging="360"/>
      </w:pPr>
    </w:lvl>
    <w:lvl w:ilvl="7" w:tplc="04160019" w:tentative="1">
      <w:start w:val="1"/>
      <w:numFmt w:val="lowerLetter"/>
      <w:lvlText w:val="%8."/>
      <w:lvlJc w:val="left"/>
      <w:pPr>
        <w:ind w:left="6807" w:hanging="360"/>
      </w:pPr>
    </w:lvl>
    <w:lvl w:ilvl="8" w:tplc="0416001B" w:tentative="1">
      <w:start w:val="1"/>
      <w:numFmt w:val="lowerRoman"/>
      <w:lvlText w:val="%9."/>
      <w:lvlJc w:val="right"/>
      <w:pPr>
        <w:ind w:left="7527" w:hanging="180"/>
      </w:pPr>
    </w:lvl>
  </w:abstractNum>
  <w:abstractNum w:abstractNumId="17" w15:restartNumberingAfterBreak="0">
    <w:nsid w:val="6A050499"/>
    <w:multiLevelType w:val="hybridMultilevel"/>
    <w:tmpl w:val="C57CC35E"/>
    <w:lvl w:ilvl="0" w:tplc="38B03F74">
      <w:start w:val="1"/>
      <w:numFmt w:val="decimal"/>
      <w:lvlText w:val="%1."/>
      <w:lvlJc w:val="left"/>
      <w:pPr>
        <w:ind w:left="1261" w:hanging="360"/>
      </w:pPr>
      <w:rPr>
        <w:rFonts w:hint="default"/>
        <w:b w:val="0"/>
      </w:rPr>
    </w:lvl>
    <w:lvl w:ilvl="1" w:tplc="04160019" w:tentative="1">
      <w:start w:val="1"/>
      <w:numFmt w:val="lowerLetter"/>
      <w:lvlText w:val="%2."/>
      <w:lvlJc w:val="left"/>
      <w:pPr>
        <w:ind w:left="1981" w:hanging="360"/>
      </w:pPr>
    </w:lvl>
    <w:lvl w:ilvl="2" w:tplc="0416001B" w:tentative="1">
      <w:start w:val="1"/>
      <w:numFmt w:val="lowerRoman"/>
      <w:lvlText w:val="%3."/>
      <w:lvlJc w:val="right"/>
      <w:pPr>
        <w:ind w:left="2701" w:hanging="180"/>
      </w:pPr>
    </w:lvl>
    <w:lvl w:ilvl="3" w:tplc="0416000F" w:tentative="1">
      <w:start w:val="1"/>
      <w:numFmt w:val="decimal"/>
      <w:lvlText w:val="%4."/>
      <w:lvlJc w:val="left"/>
      <w:pPr>
        <w:ind w:left="3421" w:hanging="360"/>
      </w:pPr>
    </w:lvl>
    <w:lvl w:ilvl="4" w:tplc="04160019" w:tentative="1">
      <w:start w:val="1"/>
      <w:numFmt w:val="lowerLetter"/>
      <w:lvlText w:val="%5."/>
      <w:lvlJc w:val="left"/>
      <w:pPr>
        <w:ind w:left="4141" w:hanging="360"/>
      </w:pPr>
    </w:lvl>
    <w:lvl w:ilvl="5" w:tplc="0416001B" w:tentative="1">
      <w:start w:val="1"/>
      <w:numFmt w:val="lowerRoman"/>
      <w:lvlText w:val="%6."/>
      <w:lvlJc w:val="right"/>
      <w:pPr>
        <w:ind w:left="4861" w:hanging="180"/>
      </w:pPr>
    </w:lvl>
    <w:lvl w:ilvl="6" w:tplc="0416000F" w:tentative="1">
      <w:start w:val="1"/>
      <w:numFmt w:val="decimal"/>
      <w:lvlText w:val="%7."/>
      <w:lvlJc w:val="left"/>
      <w:pPr>
        <w:ind w:left="5581" w:hanging="360"/>
      </w:pPr>
    </w:lvl>
    <w:lvl w:ilvl="7" w:tplc="04160019" w:tentative="1">
      <w:start w:val="1"/>
      <w:numFmt w:val="lowerLetter"/>
      <w:lvlText w:val="%8."/>
      <w:lvlJc w:val="left"/>
      <w:pPr>
        <w:ind w:left="6301" w:hanging="360"/>
      </w:pPr>
    </w:lvl>
    <w:lvl w:ilvl="8" w:tplc="0416001B" w:tentative="1">
      <w:start w:val="1"/>
      <w:numFmt w:val="lowerRoman"/>
      <w:lvlText w:val="%9."/>
      <w:lvlJc w:val="right"/>
      <w:pPr>
        <w:ind w:left="7021" w:hanging="180"/>
      </w:pPr>
    </w:lvl>
  </w:abstractNum>
  <w:abstractNum w:abstractNumId="18" w15:restartNumberingAfterBreak="0">
    <w:nsid w:val="6AAC23A6"/>
    <w:multiLevelType w:val="hybridMultilevel"/>
    <w:tmpl w:val="3EDA8BF4"/>
    <w:lvl w:ilvl="0" w:tplc="0416000F">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15:restartNumberingAfterBreak="0">
    <w:nsid w:val="6EE2366A"/>
    <w:multiLevelType w:val="hybridMultilevel"/>
    <w:tmpl w:val="6B9A87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9F44F08"/>
    <w:multiLevelType w:val="hybridMultilevel"/>
    <w:tmpl w:val="6AF22710"/>
    <w:lvl w:ilvl="0" w:tplc="38B03F74">
      <w:start w:val="1"/>
      <w:numFmt w:val="decimal"/>
      <w:lvlText w:val="%1."/>
      <w:lvlJc w:val="left"/>
      <w:pPr>
        <w:ind w:left="1261" w:hanging="360"/>
      </w:pPr>
      <w:rPr>
        <w:rFonts w:hint="default"/>
      </w:rPr>
    </w:lvl>
    <w:lvl w:ilvl="1" w:tplc="04160019" w:tentative="1">
      <w:start w:val="1"/>
      <w:numFmt w:val="lowerLetter"/>
      <w:lvlText w:val="%2."/>
      <w:lvlJc w:val="left"/>
      <w:pPr>
        <w:ind w:left="1981" w:hanging="360"/>
      </w:pPr>
    </w:lvl>
    <w:lvl w:ilvl="2" w:tplc="0416001B" w:tentative="1">
      <w:start w:val="1"/>
      <w:numFmt w:val="lowerRoman"/>
      <w:lvlText w:val="%3."/>
      <w:lvlJc w:val="right"/>
      <w:pPr>
        <w:ind w:left="2701" w:hanging="180"/>
      </w:pPr>
    </w:lvl>
    <w:lvl w:ilvl="3" w:tplc="0416000F" w:tentative="1">
      <w:start w:val="1"/>
      <w:numFmt w:val="decimal"/>
      <w:lvlText w:val="%4."/>
      <w:lvlJc w:val="left"/>
      <w:pPr>
        <w:ind w:left="3421" w:hanging="360"/>
      </w:pPr>
    </w:lvl>
    <w:lvl w:ilvl="4" w:tplc="04160019" w:tentative="1">
      <w:start w:val="1"/>
      <w:numFmt w:val="lowerLetter"/>
      <w:lvlText w:val="%5."/>
      <w:lvlJc w:val="left"/>
      <w:pPr>
        <w:ind w:left="4141" w:hanging="360"/>
      </w:pPr>
    </w:lvl>
    <w:lvl w:ilvl="5" w:tplc="0416001B" w:tentative="1">
      <w:start w:val="1"/>
      <w:numFmt w:val="lowerRoman"/>
      <w:lvlText w:val="%6."/>
      <w:lvlJc w:val="right"/>
      <w:pPr>
        <w:ind w:left="4861" w:hanging="180"/>
      </w:pPr>
    </w:lvl>
    <w:lvl w:ilvl="6" w:tplc="0416000F" w:tentative="1">
      <w:start w:val="1"/>
      <w:numFmt w:val="decimal"/>
      <w:lvlText w:val="%7."/>
      <w:lvlJc w:val="left"/>
      <w:pPr>
        <w:ind w:left="5581" w:hanging="360"/>
      </w:pPr>
    </w:lvl>
    <w:lvl w:ilvl="7" w:tplc="04160019" w:tentative="1">
      <w:start w:val="1"/>
      <w:numFmt w:val="lowerLetter"/>
      <w:lvlText w:val="%8."/>
      <w:lvlJc w:val="left"/>
      <w:pPr>
        <w:ind w:left="6301" w:hanging="360"/>
      </w:pPr>
    </w:lvl>
    <w:lvl w:ilvl="8" w:tplc="0416001B" w:tentative="1">
      <w:start w:val="1"/>
      <w:numFmt w:val="lowerRoman"/>
      <w:lvlText w:val="%9."/>
      <w:lvlJc w:val="right"/>
      <w:pPr>
        <w:ind w:left="7021" w:hanging="180"/>
      </w:pPr>
    </w:lvl>
  </w:abstractNum>
  <w:abstractNum w:abstractNumId="21" w15:restartNumberingAfterBreak="0">
    <w:nsid w:val="7EA97728"/>
    <w:multiLevelType w:val="hybridMultilevel"/>
    <w:tmpl w:val="11007A50"/>
    <w:lvl w:ilvl="0" w:tplc="8F5661C4">
      <w:start w:val="1"/>
      <w:numFmt w:val="decimal"/>
      <w:lvlText w:val="%1."/>
      <w:lvlJc w:val="left"/>
      <w:pPr>
        <w:ind w:left="1261" w:hanging="360"/>
      </w:pPr>
      <w:rPr>
        <w:rFonts w:hint="default"/>
      </w:rPr>
    </w:lvl>
    <w:lvl w:ilvl="1" w:tplc="04160019" w:tentative="1">
      <w:start w:val="1"/>
      <w:numFmt w:val="lowerLetter"/>
      <w:lvlText w:val="%2."/>
      <w:lvlJc w:val="left"/>
      <w:pPr>
        <w:ind w:left="1981" w:hanging="360"/>
      </w:pPr>
    </w:lvl>
    <w:lvl w:ilvl="2" w:tplc="0416001B" w:tentative="1">
      <w:start w:val="1"/>
      <w:numFmt w:val="lowerRoman"/>
      <w:lvlText w:val="%3."/>
      <w:lvlJc w:val="right"/>
      <w:pPr>
        <w:ind w:left="2701" w:hanging="180"/>
      </w:pPr>
    </w:lvl>
    <w:lvl w:ilvl="3" w:tplc="0416000F" w:tentative="1">
      <w:start w:val="1"/>
      <w:numFmt w:val="decimal"/>
      <w:lvlText w:val="%4."/>
      <w:lvlJc w:val="left"/>
      <w:pPr>
        <w:ind w:left="3421" w:hanging="360"/>
      </w:pPr>
    </w:lvl>
    <w:lvl w:ilvl="4" w:tplc="04160019" w:tentative="1">
      <w:start w:val="1"/>
      <w:numFmt w:val="lowerLetter"/>
      <w:lvlText w:val="%5."/>
      <w:lvlJc w:val="left"/>
      <w:pPr>
        <w:ind w:left="4141" w:hanging="360"/>
      </w:pPr>
    </w:lvl>
    <w:lvl w:ilvl="5" w:tplc="0416001B" w:tentative="1">
      <w:start w:val="1"/>
      <w:numFmt w:val="lowerRoman"/>
      <w:lvlText w:val="%6."/>
      <w:lvlJc w:val="right"/>
      <w:pPr>
        <w:ind w:left="4861" w:hanging="180"/>
      </w:pPr>
    </w:lvl>
    <w:lvl w:ilvl="6" w:tplc="0416000F" w:tentative="1">
      <w:start w:val="1"/>
      <w:numFmt w:val="decimal"/>
      <w:lvlText w:val="%7."/>
      <w:lvlJc w:val="left"/>
      <w:pPr>
        <w:ind w:left="5581" w:hanging="360"/>
      </w:pPr>
    </w:lvl>
    <w:lvl w:ilvl="7" w:tplc="04160019" w:tentative="1">
      <w:start w:val="1"/>
      <w:numFmt w:val="lowerLetter"/>
      <w:lvlText w:val="%8."/>
      <w:lvlJc w:val="left"/>
      <w:pPr>
        <w:ind w:left="6301" w:hanging="360"/>
      </w:pPr>
    </w:lvl>
    <w:lvl w:ilvl="8" w:tplc="0416001B" w:tentative="1">
      <w:start w:val="1"/>
      <w:numFmt w:val="lowerRoman"/>
      <w:lvlText w:val="%9."/>
      <w:lvlJc w:val="right"/>
      <w:pPr>
        <w:ind w:left="7021" w:hanging="180"/>
      </w:pPr>
    </w:lvl>
  </w:abstractNum>
  <w:abstractNum w:abstractNumId="22" w15:restartNumberingAfterBreak="0">
    <w:nsid w:val="7EED2760"/>
    <w:multiLevelType w:val="multilevel"/>
    <w:tmpl w:val="7EED2760"/>
    <w:lvl w:ilvl="0">
      <w:start w:val="1"/>
      <w:numFmt w:val="bullet"/>
      <w:lvlText w:val=""/>
      <w:lvlJc w:val="left"/>
      <w:pPr>
        <w:tabs>
          <w:tab w:val="left" w:pos="720"/>
        </w:tabs>
        <w:ind w:left="720" w:hanging="360"/>
      </w:pPr>
      <w:rPr>
        <w:rFonts w:ascii="Wingdings 3" w:hAnsi="Wingdings 3" w:hint="default"/>
      </w:rPr>
    </w:lvl>
    <w:lvl w:ilvl="1">
      <w:start w:val="1"/>
      <w:numFmt w:val="bullet"/>
      <w:lvlText w:val=""/>
      <w:lvlJc w:val="left"/>
      <w:pPr>
        <w:tabs>
          <w:tab w:val="left" w:pos="1440"/>
        </w:tabs>
        <w:ind w:left="1440" w:hanging="360"/>
      </w:pPr>
      <w:rPr>
        <w:rFonts w:ascii="Wingdings 3" w:hAnsi="Wingdings 3" w:hint="default"/>
      </w:rPr>
    </w:lvl>
    <w:lvl w:ilvl="2">
      <w:start w:val="1"/>
      <w:numFmt w:val="bullet"/>
      <w:lvlText w:val=""/>
      <w:lvlJc w:val="left"/>
      <w:pPr>
        <w:tabs>
          <w:tab w:val="left" w:pos="2160"/>
        </w:tabs>
        <w:ind w:left="2160" w:hanging="360"/>
      </w:pPr>
      <w:rPr>
        <w:rFonts w:ascii="Wingdings 3" w:hAnsi="Wingdings 3" w:hint="default"/>
      </w:rPr>
    </w:lvl>
    <w:lvl w:ilvl="3">
      <w:start w:val="1"/>
      <w:numFmt w:val="bullet"/>
      <w:lvlText w:val=""/>
      <w:lvlJc w:val="left"/>
      <w:pPr>
        <w:tabs>
          <w:tab w:val="left" w:pos="2880"/>
        </w:tabs>
        <w:ind w:left="2880" w:hanging="360"/>
      </w:pPr>
      <w:rPr>
        <w:rFonts w:ascii="Wingdings 3" w:hAnsi="Wingdings 3" w:hint="default"/>
      </w:rPr>
    </w:lvl>
    <w:lvl w:ilvl="4">
      <w:start w:val="1"/>
      <w:numFmt w:val="bullet"/>
      <w:lvlText w:val=""/>
      <w:lvlJc w:val="left"/>
      <w:pPr>
        <w:tabs>
          <w:tab w:val="left" w:pos="3600"/>
        </w:tabs>
        <w:ind w:left="3600" w:hanging="360"/>
      </w:pPr>
      <w:rPr>
        <w:rFonts w:ascii="Wingdings 3" w:hAnsi="Wingdings 3" w:hint="default"/>
      </w:rPr>
    </w:lvl>
    <w:lvl w:ilvl="5">
      <w:start w:val="1"/>
      <w:numFmt w:val="bullet"/>
      <w:lvlText w:val=""/>
      <w:lvlJc w:val="left"/>
      <w:pPr>
        <w:tabs>
          <w:tab w:val="left" w:pos="4320"/>
        </w:tabs>
        <w:ind w:left="4320" w:hanging="360"/>
      </w:pPr>
      <w:rPr>
        <w:rFonts w:ascii="Wingdings 3" w:hAnsi="Wingdings 3" w:hint="default"/>
      </w:rPr>
    </w:lvl>
    <w:lvl w:ilvl="6">
      <w:start w:val="1"/>
      <w:numFmt w:val="bullet"/>
      <w:lvlText w:val=""/>
      <w:lvlJc w:val="left"/>
      <w:pPr>
        <w:tabs>
          <w:tab w:val="left" w:pos="5040"/>
        </w:tabs>
        <w:ind w:left="5040" w:hanging="360"/>
      </w:pPr>
      <w:rPr>
        <w:rFonts w:ascii="Wingdings 3" w:hAnsi="Wingdings 3" w:hint="default"/>
      </w:rPr>
    </w:lvl>
    <w:lvl w:ilvl="7">
      <w:start w:val="1"/>
      <w:numFmt w:val="bullet"/>
      <w:lvlText w:val=""/>
      <w:lvlJc w:val="left"/>
      <w:pPr>
        <w:tabs>
          <w:tab w:val="left" w:pos="5760"/>
        </w:tabs>
        <w:ind w:left="5760" w:hanging="360"/>
      </w:pPr>
      <w:rPr>
        <w:rFonts w:ascii="Wingdings 3" w:hAnsi="Wingdings 3" w:hint="default"/>
      </w:rPr>
    </w:lvl>
    <w:lvl w:ilvl="8">
      <w:start w:val="1"/>
      <w:numFmt w:val="bullet"/>
      <w:lvlText w:val=""/>
      <w:lvlJc w:val="left"/>
      <w:pPr>
        <w:tabs>
          <w:tab w:val="left" w:pos="6480"/>
        </w:tabs>
        <w:ind w:left="6480" w:hanging="360"/>
      </w:pPr>
      <w:rPr>
        <w:rFonts w:ascii="Wingdings 3" w:hAnsi="Wingdings 3" w:hint="default"/>
      </w:rPr>
    </w:lvl>
  </w:abstractNum>
  <w:num w:numId="1" w16cid:durableId="172572836">
    <w:abstractNumId w:val="10"/>
  </w:num>
  <w:num w:numId="2" w16cid:durableId="1733040935">
    <w:abstractNumId w:val="22"/>
  </w:num>
  <w:num w:numId="3" w16cid:durableId="450057927">
    <w:abstractNumId w:val="2"/>
  </w:num>
  <w:num w:numId="4" w16cid:durableId="1583374751">
    <w:abstractNumId w:val="16"/>
  </w:num>
  <w:num w:numId="5" w16cid:durableId="483013327">
    <w:abstractNumId w:val="19"/>
  </w:num>
  <w:num w:numId="6" w16cid:durableId="1905527892">
    <w:abstractNumId w:val="4"/>
  </w:num>
  <w:num w:numId="7" w16cid:durableId="717556338">
    <w:abstractNumId w:val="9"/>
  </w:num>
  <w:num w:numId="8" w16cid:durableId="897399374">
    <w:abstractNumId w:val="15"/>
  </w:num>
  <w:num w:numId="9" w16cid:durableId="114108633">
    <w:abstractNumId w:val="11"/>
  </w:num>
  <w:num w:numId="10" w16cid:durableId="1284851211">
    <w:abstractNumId w:val="12"/>
  </w:num>
  <w:num w:numId="11" w16cid:durableId="555092121">
    <w:abstractNumId w:val="18"/>
  </w:num>
  <w:num w:numId="12" w16cid:durableId="1504082672">
    <w:abstractNumId w:val="17"/>
  </w:num>
  <w:num w:numId="13" w16cid:durableId="1554849173">
    <w:abstractNumId w:val="13"/>
  </w:num>
  <w:num w:numId="14" w16cid:durableId="1086996995">
    <w:abstractNumId w:val="21"/>
  </w:num>
  <w:num w:numId="15" w16cid:durableId="1952739240">
    <w:abstractNumId w:val="5"/>
  </w:num>
  <w:num w:numId="16" w16cid:durableId="398601262">
    <w:abstractNumId w:val="7"/>
  </w:num>
  <w:num w:numId="17" w16cid:durableId="1427309273">
    <w:abstractNumId w:val="6"/>
  </w:num>
  <w:num w:numId="18" w16cid:durableId="1889493772">
    <w:abstractNumId w:val="0"/>
  </w:num>
  <w:num w:numId="19" w16cid:durableId="1849056271">
    <w:abstractNumId w:val="20"/>
  </w:num>
  <w:num w:numId="20" w16cid:durableId="2099979051">
    <w:abstractNumId w:val="1"/>
  </w:num>
  <w:num w:numId="21" w16cid:durableId="2045444874">
    <w:abstractNumId w:val="8"/>
  </w:num>
  <w:num w:numId="22" w16cid:durableId="1443064779">
    <w:abstractNumId w:val="14"/>
  </w:num>
  <w:num w:numId="23" w16cid:durableId="11139437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C3F"/>
    <w:rsid w:val="0002157F"/>
    <w:rsid w:val="00071C87"/>
    <w:rsid w:val="000902EC"/>
    <w:rsid w:val="001163B8"/>
    <w:rsid w:val="00184BED"/>
    <w:rsid w:val="001E59B7"/>
    <w:rsid w:val="001F027A"/>
    <w:rsid w:val="001F642B"/>
    <w:rsid w:val="00264C6B"/>
    <w:rsid w:val="002C0B1D"/>
    <w:rsid w:val="002F7E48"/>
    <w:rsid w:val="003714B8"/>
    <w:rsid w:val="003F76E3"/>
    <w:rsid w:val="00476CB7"/>
    <w:rsid w:val="004D6236"/>
    <w:rsid w:val="005703B7"/>
    <w:rsid w:val="00731F84"/>
    <w:rsid w:val="008D35C8"/>
    <w:rsid w:val="009C61E0"/>
    <w:rsid w:val="00BD3F31"/>
    <w:rsid w:val="00C4699C"/>
    <w:rsid w:val="00DD369C"/>
    <w:rsid w:val="00E8272D"/>
    <w:rsid w:val="00ED5C3F"/>
    <w:rsid w:val="00F316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040FF4"/>
  <w15:chartTrackingRefBased/>
  <w15:docId w15:val="{08428555-1B18-4CA4-930E-3C5C15DB3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674"/>
  </w:style>
  <w:style w:type="paragraph" w:styleId="Ttulo1">
    <w:name w:val="heading 1"/>
    <w:basedOn w:val="Normal"/>
    <w:next w:val="Normal"/>
    <w:link w:val="Ttulo1Char"/>
    <w:uiPriority w:val="9"/>
    <w:qFormat/>
    <w:rsid w:val="00F31674"/>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har"/>
    <w:uiPriority w:val="9"/>
    <w:semiHidden/>
    <w:unhideWhenUsed/>
    <w:qFormat/>
    <w:rsid w:val="00F31674"/>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har"/>
    <w:uiPriority w:val="9"/>
    <w:unhideWhenUsed/>
    <w:qFormat/>
    <w:rsid w:val="00F31674"/>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har"/>
    <w:uiPriority w:val="9"/>
    <w:semiHidden/>
    <w:unhideWhenUsed/>
    <w:qFormat/>
    <w:rsid w:val="00F31674"/>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har"/>
    <w:uiPriority w:val="9"/>
    <w:semiHidden/>
    <w:unhideWhenUsed/>
    <w:qFormat/>
    <w:rsid w:val="00F31674"/>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har"/>
    <w:uiPriority w:val="9"/>
    <w:semiHidden/>
    <w:unhideWhenUsed/>
    <w:qFormat/>
    <w:rsid w:val="00F31674"/>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har"/>
    <w:uiPriority w:val="9"/>
    <w:semiHidden/>
    <w:unhideWhenUsed/>
    <w:qFormat/>
    <w:rsid w:val="00F31674"/>
    <w:pPr>
      <w:keepNext/>
      <w:keepLines/>
      <w:spacing w:before="120" w:after="0"/>
      <w:outlineLvl w:val="6"/>
    </w:pPr>
    <w:rPr>
      <w:i/>
      <w:iCs/>
    </w:rPr>
  </w:style>
  <w:style w:type="paragraph" w:styleId="Ttulo8">
    <w:name w:val="heading 8"/>
    <w:basedOn w:val="Normal"/>
    <w:next w:val="Normal"/>
    <w:link w:val="Ttulo8Char"/>
    <w:uiPriority w:val="9"/>
    <w:semiHidden/>
    <w:unhideWhenUsed/>
    <w:qFormat/>
    <w:rsid w:val="00F31674"/>
    <w:pPr>
      <w:keepNext/>
      <w:keepLines/>
      <w:spacing w:before="120" w:after="0"/>
      <w:outlineLvl w:val="7"/>
    </w:pPr>
    <w:rPr>
      <w:b/>
      <w:bCs/>
    </w:rPr>
  </w:style>
  <w:style w:type="paragraph" w:styleId="Ttulo9">
    <w:name w:val="heading 9"/>
    <w:basedOn w:val="Normal"/>
    <w:next w:val="Normal"/>
    <w:link w:val="Ttulo9Char"/>
    <w:uiPriority w:val="9"/>
    <w:semiHidden/>
    <w:unhideWhenUsed/>
    <w:qFormat/>
    <w:rsid w:val="00F31674"/>
    <w:pPr>
      <w:keepNext/>
      <w:keepLines/>
      <w:spacing w:before="120" w:after="0"/>
      <w:outlineLvl w:val="8"/>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F027A"/>
    <w:pPr>
      <w:tabs>
        <w:tab w:val="center" w:pos="4252"/>
        <w:tab w:val="right" w:pos="8504"/>
      </w:tabs>
      <w:spacing w:line="240" w:lineRule="auto"/>
    </w:pPr>
  </w:style>
  <w:style w:type="character" w:customStyle="1" w:styleId="CabealhoChar">
    <w:name w:val="Cabeçalho Char"/>
    <w:basedOn w:val="Fontepargpadro"/>
    <w:link w:val="Cabealho"/>
    <w:uiPriority w:val="99"/>
    <w:rsid w:val="001F027A"/>
  </w:style>
  <w:style w:type="paragraph" w:styleId="Rodap">
    <w:name w:val="footer"/>
    <w:basedOn w:val="Normal"/>
    <w:link w:val="RodapChar"/>
    <w:uiPriority w:val="99"/>
    <w:unhideWhenUsed/>
    <w:rsid w:val="001F027A"/>
    <w:pPr>
      <w:tabs>
        <w:tab w:val="center" w:pos="4252"/>
        <w:tab w:val="right" w:pos="8504"/>
      </w:tabs>
      <w:spacing w:line="240" w:lineRule="auto"/>
    </w:pPr>
  </w:style>
  <w:style w:type="character" w:customStyle="1" w:styleId="RodapChar">
    <w:name w:val="Rodapé Char"/>
    <w:basedOn w:val="Fontepargpadro"/>
    <w:link w:val="Rodap"/>
    <w:uiPriority w:val="99"/>
    <w:rsid w:val="001F027A"/>
  </w:style>
  <w:style w:type="character" w:customStyle="1" w:styleId="Ttulo3Char">
    <w:name w:val="Título 3 Char"/>
    <w:basedOn w:val="Fontepargpadro"/>
    <w:link w:val="Ttulo3"/>
    <w:uiPriority w:val="9"/>
    <w:rsid w:val="00F31674"/>
    <w:rPr>
      <w:rFonts w:asciiTheme="majorHAnsi" w:eastAsiaTheme="majorEastAsia" w:hAnsiTheme="majorHAnsi" w:cstheme="majorBidi"/>
      <w:spacing w:val="4"/>
      <w:sz w:val="24"/>
      <w:szCs w:val="24"/>
    </w:rPr>
  </w:style>
  <w:style w:type="paragraph" w:styleId="Corpodetexto">
    <w:name w:val="Body Text"/>
    <w:basedOn w:val="Normal"/>
    <w:link w:val="CorpodetextoChar"/>
    <w:uiPriority w:val="1"/>
    <w:rsid w:val="001F027A"/>
    <w:pPr>
      <w:widowControl w:val="0"/>
      <w:autoSpaceDE w:val="0"/>
      <w:autoSpaceDN w:val="0"/>
      <w:spacing w:line="240" w:lineRule="auto"/>
    </w:pPr>
    <w:rPr>
      <w:rFonts w:ascii="Tahoma" w:eastAsia="Tahoma" w:hAnsi="Tahoma" w:cs="Tahoma"/>
      <w:lang w:val="pt-PT"/>
    </w:rPr>
  </w:style>
  <w:style w:type="character" w:customStyle="1" w:styleId="CorpodetextoChar">
    <w:name w:val="Corpo de texto Char"/>
    <w:basedOn w:val="Fontepargpadro"/>
    <w:link w:val="Corpodetexto"/>
    <w:uiPriority w:val="1"/>
    <w:rsid w:val="001F027A"/>
    <w:rPr>
      <w:rFonts w:ascii="Tahoma" w:eastAsia="Tahoma" w:hAnsi="Tahoma" w:cs="Tahoma"/>
      <w:w w:val="90"/>
      <w:sz w:val="24"/>
      <w:szCs w:val="24"/>
      <w:lang w:val="pt-PT"/>
    </w:rPr>
  </w:style>
  <w:style w:type="character" w:customStyle="1" w:styleId="titulo">
    <w:name w:val="titulo"/>
    <w:basedOn w:val="Fontepargpadro"/>
    <w:rsid w:val="001F027A"/>
  </w:style>
  <w:style w:type="character" w:customStyle="1" w:styleId="abcfslspanmp2">
    <w:name w:val="abcfslspanmp2"/>
    <w:basedOn w:val="Fontepargpadro"/>
    <w:rsid w:val="001F027A"/>
  </w:style>
  <w:style w:type="character" w:customStyle="1" w:styleId="abcfslspanmp1">
    <w:name w:val="abcfslspanmp1"/>
    <w:basedOn w:val="Fontepargpadro"/>
    <w:rsid w:val="001F027A"/>
  </w:style>
  <w:style w:type="character" w:styleId="Hyperlink">
    <w:name w:val="Hyperlink"/>
    <w:basedOn w:val="Fontepargpadro"/>
    <w:uiPriority w:val="99"/>
    <w:unhideWhenUsed/>
    <w:rsid w:val="001F027A"/>
    <w:rPr>
      <w:color w:val="0563C1" w:themeColor="hyperlink"/>
      <w:u w:val="single"/>
    </w:rPr>
  </w:style>
  <w:style w:type="paragraph" w:customStyle="1" w:styleId="Ttulo11">
    <w:name w:val="Título 11"/>
    <w:basedOn w:val="Normal"/>
    <w:uiPriority w:val="1"/>
    <w:rsid w:val="001F027A"/>
    <w:pPr>
      <w:widowControl w:val="0"/>
      <w:autoSpaceDE w:val="0"/>
      <w:autoSpaceDN w:val="0"/>
      <w:spacing w:line="240" w:lineRule="auto"/>
      <w:ind w:left="142"/>
      <w:jc w:val="left"/>
      <w:outlineLvl w:val="1"/>
    </w:pPr>
    <w:rPr>
      <w:rFonts w:eastAsia="Arial"/>
      <w:b/>
      <w:bCs/>
      <w:lang w:val="pt-PT"/>
    </w:rPr>
  </w:style>
  <w:style w:type="character" w:styleId="Forte">
    <w:name w:val="Strong"/>
    <w:basedOn w:val="Fontepargpadro"/>
    <w:uiPriority w:val="22"/>
    <w:qFormat/>
    <w:rsid w:val="00F31674"/>
    <w:rPr>
      <w:b/>
      <w:bCs/>
      <w:color w:val="auto"/>
    </w:rPr>
  </w:style>
  <w:style w:type="paragraph" w:styleId="NormalWeb">
    <w:name w:val="Normal (Web)"/>
    <w:basedOn w:val="Normal"/>
    <w:uiPriority w:val="99"/>
    <w:unhideWhenUsed/>
    <w:rsid w:val="001F027A"/>
    <w:pPr>
      <w:spacing w:before="100" w:beforeAutospacing="1" w:after="100" w:afterAutospacing="1" w:line="240" w:lineRule="auto"/>
      <w:jc w:val="left"/>
    </w:pPr>
    <w:rPr>
      <w:rFonts w:eastAsia="Times New Roman"/>
      <w:lang w:eastAsia="pt-BR"/>
    </w:rPr>
  </w:style>
  <w:style w:type="paragraph" w:styleId="PargrafodaLista">
    <w:name w:val="List Paragraph"/>
    <w:basedOn w:val="Normal"/>
    <w:uiPriority w:val="34"/>
    <w:qFormat/>
    <w:rsid w:val="001F027A"/>
    <w:pPr>
      <w:ind w:left="720"/>
      <w:contextualSpacing/>
    </w:pPr>
  </w:style>
  <w:style w:type="character" w:customStyle="1" w:styleId="Ttulo1Char">
    <w:name w:val="Título 1 Char"/>
    <w:basedOn w:val="Fontepargpadro"/>
    <w:link w:val="Ttulo1"/>
    <w:uiPriority w:val="9"/>
    <w:rsid w:val="00F31674"/>
    <w:rPr>
      <w:rFonts w:asciiTheme="majorHAnsi" w:eastAsiaTheme="majorEastAsia" w:hAnsiTheme="majorHAnsi" w:cstheme="majorBidi"/>
      <w:b/>
      <w:bCs/>
      <w:caps/>
      <w:spacing w:val="4"/>
      <w:sz w:val="28"/>
      <w:szCs w:val="28"/>
    </w:rPr>
  </w:style>
  <w:style w:type="table" w:styleId="Tabelacomgrade">
    <w:name w:val="Table Grid"/>
    <w:basedOn w:val="Tabelanormal"/>
    <w:uiPriority w:val="39"/>
    <w:rsid w:val="00731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link w:val="SemEspaamentoChar"/>
    <w:uiPriority w:val="1"/>
    <w:qFormat/>
    <w:rsid w:val="00F31674"/>
    <w:pPr>
      <w:spacing w:after="0" w:line="240" w:lineRule="auto"/>
    </w:pPr>
  </w:style>
  <w:style w:type="character" w:customStyle="1" w:styleId="SemEspaamentoChar">
    <w:name w:val="Sem Espaçamento Char"/>
    <w:basedOn w:val="Fontepargpadro"/>
    <w:link w:val="SemEspaamento"/>
    <w:uiPriority w:val="1"/>
    <w:rsid w:val="008D35C8"/>
  </w:style>
  <w:style w:type="character" w:customStyle="1" w:styleId="Ttulo2Char">
    <w:name w:val="Título 2 Char"/>
    <w:basedOn w:val="Fontepargpadro"/>
    <w:link w:val="Ttulo2"/>
    <w:uiPriority w:val="9"/>
    <w:semiHidden/>
    <w:rsid w:val="00F31674"/>
    <w:rPr>
      <w:rFonts w:asciiTheme="majorHAnsi" w:eastAsiaTheme="majorEastAsia" w:hAnsiTheme="majorHAnsi" w:cstheme="majorBidi"/>
      <w:b/>
      <w:bCs/>
      <w:sz w:val="28"/>
      <w:szCs w:val="28"/>
    </w:rPr>
  </w:style>
  <w:style w:type="character" w:customStyle="1" w:styleId="Ttulo4Char">
    <w:name w:val="Título 4 Char"/>
    <w:basedOn w:val="Fontepargpadro"/>
    <w:link w:val="Ttulo4"/>
    <w:uiPriority w:val="9"/>
    <w:semiHidden/>
    <w:rsid w:val="00F31674"/>
    <w:rPr>
      <w:rFonts w:asciiTheme="majorHAnsi" w:eastAsiaTheme="majorEastAsia" w:hAnsiTheme="majorHAnsi" w:cstheme="majorBidi"/>
      <w:i/>
      <w:iCs/>
      <w:sz w:val="24"/>
      <w:szCs w:val="24"/>
    </w:rPr>
  </w:style>
  <w:style w:type="character" w:customStyle="1" w:styleId="Ttulo5Char">
    <w:name w:val="Título 5 Char"/>
    <w:basedOn w:val="Fontepargpadro"/>
    <w:link w:val="Ttulo5"/>
    <w:uiPriority w:val="9"/>
    <w:semiHidden/>
    <w:rsid w:val="00F31674"/>
    <w:rPr>
      <w:rFonts w:asciiTheme="majorHAnsi" w:eastAsiaTheme="majorEastAsia" w:hAnsiTheme="majorHAnsi" w:cstheme="majorBidi"/>
      <w:b/>
      <w:bCs/>
    </w:rPr>
  </w:style>
  <w:style w:type="character" w:customStyle="1" w:styleId="Ttulo6Char">
    <w:name w:val="Título 6 Char"/>
    <w:basedOn w:val="Fontepargpadro"/>
    <w:link w:val="Ttulo6"/>
    <w:uiPriority w:val="9"/>
    <w:semiHidden/>
    <w:rsid w:val="00F31674"/>
    <w:rPr>
      <w:rFonts w:asciiTheme="majorHAnsi" w:eastAsiaTheme="majorEastAsia" w:hAnsiTheme="majorHAnsi" w:cstheme="majorBidi"/>
      <w:b/>
      <w:bCs/>
      <w:i/>
      <w:iCs/>
    </w:rPr>
  </w:style>
  <w:style w:type="character" w:customStyle="1" w:styleId="Ttulo7Char">
    <w:name w:val="Título 7 Char"/>
    <w:basedOn w:val="Fontepargpadro"/>
    <w:link w:val="Ttulo7"/>
    <w:uiPriority w:val="9"/>
    <w:semiHidden/>
    <w:rsid w:val="00F31674"/>
    <w:rPr>
      <w:i/>
      <w:iCs/>
    </w:rPr>
  </w:style>
  <w:style w:type="character" w:customStyle="1" w:styleId="Ttulo8Char">
    <w:name w:val="Título 8 Char"/>
    <w:basedOn w:val="Fontepargpadro"/>
    <w:link w:val="Ttulo8"/>
    <w:uiPriority w:val="9"/>
    <w:semiHidden/>
    <w:rsid w:val="00F31674"/>
    <w:rPr>
      <w:b/>
      <w:bCs/>
    </w:rPr>
  </w:style>
  <w:style w:type="character" w:customStyle="1" w:styleId="Ttulo9Char">
    <w:name w:val="Título 9 Char"/>
    <w:basedOn w:val="Fontepargpadro"/>
    <w:link w:val="Ttulo9"/>
    <w:uiPriority w:val="9"/>
    <w:semiHidden/>
    <w:rsid w:val="00F31674"/>
    <w:rPr>
      <w:i/>
      <w:iCs/>
    </w:rPr>
  </w:style>
  <w:style w:type="paragraph" w:styleId="Legenda">
    <w:name w:val="caption"/>
    <w:basedOn w:val="Normal"/>
    <w:next w:val="Normal"/>
    <w:uiPriority w:val="35"/>
    <w:semiHidden/>
    <w:unhideWhenUsed/>
    <w:qFormat/>
    <w:rsid w:val="00F31674"/>
    <w:rPr>
      <w:b/>
      <w:bCs/>
      <w:sz w:val="18"/>
      <w:szCs w:val="18"/>
    </w:rPr>
  </w:style>
  <w:style w:type="paragraph" w:styleId="Ttulo">
    <w:name w:val="Title"/>
    <w:basedOn w:val="Normal"/>
    <w:next w:val="Normal"/>
    <w:link w:val="TtuloChar"/>
    <w:uiPriority w:val="10"/>
    <w:qFormat/>
    <w:rsid w:val="00F31674"/>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har">
    <w:name w:val="Título Char"/>
    <w:basedOn w:val="Fontepargpadro"/>
    <w:link w:val="Ttulo"/>
    <w:uiPriority w:val="10"/>
    <w:rsid w:val="00F31674"/>
    <w:rPr>
      <w:rFonts w:asciiTheme="majorHAnsi" w:eastAsiaTheme="majorEastAsia" w:hAnsiTheme="majorHAnsi" w:cstheme="majorBidi"/>
      <w:b/>
      <w:bCs/>
      <w:spacing w:val="-7"/>
      <w:sz w:val="48"/>
      <w:szCs w:val="48"/>
    </w:rPr>
  </w:style>
  <w:style w:type="paragraph" w:styleId="Subttulo">
    <w:name w:val="Subtitle"/>
    <w:basedOn w:val="Normal"/>
    <w:next w:val="Normal"/>
    <w:link w:val="SubttuloChar"/>
    <w:uiPriority w:val="11"/>
    <w:qFormat/>
    <w:rsid w:val="00F31674"/>
    <w:pPr>
      <w:numPr>
        <w:ilvl w:val="1"/>
      </w:numPr>
      <w:spacing w:after="240"/>
      <w:jc w:val="center"/>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F31674"/>
    <w:rPr>
      <w:rFonts w:asciiTheme="majorHAnsi" w:eastAsiaTheme="majorEastAsia" w:hAnsiTheme="majorHAnsi" w:cstheme="majorBidi"/>
      <w:sz w:val="24"/>
      <w:szCs w:val="24"/>
    </w:rPr>
  </w:style>
  <w:style w:type="character" w:styleId="nfase">
    <w:name w:val="Emphasis"/>
    <w:basedOn w:val="Fontepargpadro"/>
    <w:uiPriority w:val="20"/>
    <w:qFormat/>
    <w:rsid w:val="00F31674"/>
    <w:rPr>
      <w:i/>
      <w:iCs/>
      <w:color w:val="auto"/>
    </w:rPr>
  </w:style>
  <w:style w:type="paragraph" w:styleId="Citao">
    <w:name w:val="Quote"/>
    <w:basedOn w:val="Normal"/>
    <w:next w:val="Normal"/>
    <w:link w:val="CitaoChar"/>
    <w:uiPriority w:val="29"/>
    <w:qFormat/>
    <w:rsid w:val="00F3167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oChar">
    <w:name w:val="Citação Char"/>
    <w:basedOn w:val="Fontepargpadro"/>
    <w:link w:val="Citao"/>
    <w:uiPriority w:val="29"/>
    <w:rsid w:val="00F31674"/>
    <w:rPr>
      <w:rFonts w:asciiTheme="majorHAnsi" w:eastAsiaTheme="majorEastAsia" w:hAnsiTheme="majorHAnsi" w:cstheme="majorBidi"/>
      <w:i/>
      <w:iCs/>
      <w:sz w:val="24"/>
      <w:szCs w:val="24"/>
    </w:rPr>
  </w:style>
  <w:style w:type="paragraph" w:styleId="CitaoIntensa">
    <w:name w:val="Intense Quote"/>
    <w:basedOn w:val="Normal"/>
    <w:next w:val="Normal"/>
    <w:link w:val="CitaoIntensaChar"/>
    <w:uiPriority w:val="30"/>
    <w:qFormat/>
    <w:rsid w:val="00F3167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oIntensaChar">
    <w:name w:val="Citação Intensa Char"/>
    <w:basedOn w:val="Fontepargpadro"/>
    <w:link w:val="CitaoIntensa"/>
    <w:uiPriority w:val="30"/>
    <w:rsid w:val="00F31674"/>
    <w:rPr>
      <w:rFonts w:asciiTheme="majorHAnsi" w:eastAsiaTheme="majorEastAsia" w:hAnsiTheme="majorHAnsi" w:cstheme="majorBidi"/>
      <w:sz w:val="26"/>
      <w:szCs w:val="26"/>
    </w:rPr>
  </w:style>
  <w:style w:type="character" w:styleId="nfaseSutil">
    <w:name w:val="Subtle Emphasis"/>
    <w:basedOn w:val="Fontepargpadro"/>
    <w:uiPriority w:val="19"/>
    <w:qFormat/>
    <w:rsid w:val="00F31674"/>
    <w:rPr>
      <w:i/>
      <w:iCs/>
      <w:color w:val="auto"/>
    </w:rPr>
  </w:style>
  <w:style w:type="character" w:styleId="nfaseIntensa">
    <w:name w:val="Intense Emphasis"/>
    <w:basedOn w:val="Fontepargpadro"/>
    <w:uiPriority w:val="21"/>
    <w:qFormat/>
    <w:rsid w:val="00F31674"/>
    <w:rPr>
      <w:b/>
      <w:bCs/>
      <w:i/>
      <w:iCs/>
      <w:color w:val="auto"/>
    </w:rPr>
  </w:style>
  <w:style w:type="character" w:styleId="RefernciaSutil">
    <w:name w:val="Subtle Reference"/>
    <w:basedOn w:val="Fontepargpadro"/>
    <w:uiPriority w:val="31"/>
    <w:qFormat/>
    <w:rsid w:val="00F31674"/>
    <w:rPr>
      <w:smallCaps/>
      <w:color w:val="auto"/>
      <w:u w:val="single" w:color="7F7F7F" w:themeColor="text1" w:themeTint="80"/>
    </w:rPr>
  </w:style>
  <w:style w:type="character" w:styleId="RefernciaIntensa">
    <w:name w:val="Intense Reference"/>
    <w:basedOn w:val="Fontepargpadro"/>
    <w:uiPriority w:val="32"/>
    <w:qFormat/>
    <w:rsid w:val="00F31674"/>
    <w:rPr>
      <w:b/>
      <w:bCs/>
      <w:smallCaps/>
      <w:color w:val="auto"/>
      <w:u w:val="single"/>
    </w:rPr>
  </w:style>
  <w:style w:type="character" w:styleId="TtulodoLivro">
    <w:name w:val="Book Title"/>
    <w:basedOn w:val="Fontepargpadro"/>
    <w:uiPriority w:val="33"/>
    <w:qFormat/>
    <w:rsid w:val="00F31674"/>
    <w:rPr>
      <w:b/>
      <w:bCs/>
      <w:smallCaps/>
      <w:color w:val="auto"/>
    </w:rPr>
  </w:style>
  <w:style w:type="paragraph" w:styleId="CabealhodoSumrio">
    <w:name w:val="TOC Heading"/>
    <w:basedOn w:val="Ttulo1"/>
    <w:next w:val="Normal"/>
    <w:uiPriority w:val="39"/>
    <w:semiHidden/>
    <w:unhideWhenUsed/>
    <w:qFormat/>
    <w:rsid w:val="00F3167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chieta.sc.gov.br/historico/"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planalto.gov.br/ccivil_03/_ato2007-2010/2010/lei/l12343.htm"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pps.tre-sc.jus.br/site/fileadmin/arquivos/eleicoes/eleicoes2020/relatorios_totalizacao_municipio/turno_1/TOT2020_ANCHIETA.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lanalto.gov.br/ccivil_03/_ato2007-2010/2010/lei/l12343.ht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idades.ibge.gov.br/brasil/sc/anchieta/panorama"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legislacao.planalto.gov.br/legisla/legislacao.nsf/Viw_Identificacao/lei%2014.017-2020?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c875a7-d19f-4900-bf60-34ac3f446294">
      <Terms xmlns="http://schemas.microsoft.com/office/infopath/2007/PartnerControls"/>
    </lcf76f155ced4ddcb4097134ff3c332f>
    <TaxCatchAll xmlns="e748b719-8946-476b-98c7-fea87df9729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0B27615ABF0B64981737DFEB0C6768A" ma:contentTypeVersion="15" ma:contentTypeDescription="Crie um novo documento." ma:contentTypeScope="" ma:versionID="671a1f0465b48524091301295c95106f">
  <xsd:schema xmlns:xsd="http://www.w3.org/2001/XMLSchema" xmlns:xs="http://www.w3.org/2001/XMLSchema" xmlns:p="http://schemas.microsoft.com/office/2006/metadata/properties" xmlns:ns2="e748b719-8946-476b-98c7-fea87df9729b" xmlns:ns3="f0c875a7-d19f-4900-bf60-34ac3f446294" targetNamespace="http://schemas.microsoft.com/office/2006/metadata/properties" ma:root="true" ma:fieldsID="aecbf276f5e2e16b69c9926b49140fbd" ns2:_="" ns3:_="">
    <xsd:import namespace="e748b719-8946-476b-98c7-fea87df9729b"/>
    <xsd:import namespace="f0c875a7-d19f-4900-bf60-34ac3f4462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8b719-8946-476b-98c7-fea87df9729b"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7826c9d8-3f8e-45fa-af82-74c59177052f}" ma:internalName="TaxCatchAll" ma:showField="CatchAllData" ma:web="e748b719-8946-476b-98c7-fea87df972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c875a7-d19f-4900-bf60-34ac3f44629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05da1610-92da-4d89-83cf-be929c6e86f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2FEF94-D6DF-495D-B9E3-473B81E9542F}">
  <ds:schemaRefs>
    <ds:schemaRef ds:uri="http://schemas.microsoft.com/sharepoint/v3/contenttype/forms"/>
  </ds:schemaRefs>
</ds:datastoreItem>
</file>

<file path=customXml/itemProps2.xml><?xml version="1.0" encoding="utf-8"?>
<ds:datastoreItem xmlns:ds="http://schemas.openxmlformats.org/officeDocument/2006/customXml" ds:itemID="{F132B10D-F9EE-451A-A523-C6F3310C8E6C}">
  <ds:schemaRefs>
    <ds:schemaRef ds:uri="http://schemas.microsoft.com/office/2006/metadata/properties"/>
    <ds:schemaRef ds:uri="http://schemas.microsoft.com/office/infopath/2007/PartnerControls"/>
    <ds:schemaRef ds:uri="f0c875a7-d19f-4900-bf60-34ac3f446294"/>
    <ds:schemaRef ds:uri="e748b719-8946-476b-98c7-fea87df9729b"/>
  </ds:schemaRefs>
</ds:datastoreItem>
</file>

<file path=customXml/itemProps3.xml><?xml version="1.0" encoding="utf-8"?>
<ds:datastoreItem xmlns:ds="http://schemas.openxmlformats.org/officeDocument/2006/customXml" ds:itemID="{0BF9B545-5F05-4159-B683-688B8674B9E8}">
  <ds:schemaRefs>
    <ds:schemaRef ds:uri="http://schemas.openxmlformats.org/officeDocument/2006/bibliography"/>
  </ds:schemaRefs>
</ds:datastoreItem>
</file>

<file path=customXml/itemProps4.xml><?xml version="1.0" encoding="utf-8"?>
<ds:datastoreItem xmlns:ds="http://schemas.openxmlformats.org/officeDocument/2006/customXml" ds:itemID="{D498175A-5130-42CE-A0F8-ED7FE66CE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8b719-8946-476b-98c7-fea87df9729b"/>
    <ds:schemaRef ds:uri="f0c875a7-d19f-4900-bf60-34ac3f446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10263</Words>
  <Characters>55424</Characters>
  <Application>Microsoft Office Word</Application>
  <DocSecurity>0</DocSecurity>
  <Lines>461</Lines>
  <Paragraphs>131</Paragraphs>
  <ScaleCrop>false</ScaleCrop>
  <HeadingPairs>
    <vt:vector size="2" baseType="variant">
      <vt:variant>
        <vt:lpstr>Título</vt:lpstr>
      </vt:variant>
      <vt:variant>
        <vt:i4>1</vt:i4>
      </vt:variant>
    </vt:vector>
  </HeadingPairs>
  <TitlesOfParts>
    <vt:vector size="1" baseType="lpstr">
      <vt:lpstr>PLANO MUNICIPAL DE CULTURA DE ANCHIETA - SC</vt:lpstr>
    </vt:vector>
  </TitlesOfParts>
  <Company/>
  <LinksUpToDate>false</LinksUpToDate>
  <CharactersWithSpaces>65556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MUNICIPAL DE CULTURA DE ANCHIETA - SC</dc:title>
  <dc:subject/>
  <dc:creator>Acer</dc:creator>
  <cp:keywords/>
  <dc:description/>
  <cp:lastModifiedBy>Asus</cp:lastModifiedBy>
  <cp:revision>2</cp:revision>
  <dcterms:created xsi:type="dcterms:W3CDTF">2024-05-06T13:09:00Z</dcterms:created>
  <dcterms:modified xsi:type="dcterms:W3CDTF">2024-05-06T13:09:00Z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0x010100F0B27615ABF0B64981737DFEB0C6768A</vt:lpwstr>
  </property>
  <property fmtid="{D5CDD505-2E9C-101B-9397-08002B2CF9AE}" pid="3" name="MediaServiceImageTags">
    <vt:lpwstr/>
  </property>
</Properties>
</file>