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1FCDA" w14:textId="77777777" w:rsidR="00292D22" w:rsidRDefault="00292D22" w:rsidP="00970DC7">
      <w:pPr>
        <w:spacing w:line="288" w:lineRule="auto"/>
        <w:jc w:val="center"/>
        <w:rPr>
          <w:rFonts w:eastAsia="Calibri"/>
          <w:b/>
          <w:lang w:eastAsia="en-US"/>
        </w:rPr>
      </w:pPr>
      <w:bookmarkStart w:id="0" w:name="_GoBack"/>
      <w:bookmarkEnd w:id="0"/>
    </w:p>
    <w:p w14:paraId="06D38AB5" w14:textId="42CA871F" w:rsidR="00970DC7" w:rsidRPr="005547D0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PROJETO DE LEI N. </w:t>
      </w:r>
      <w:r w:rsidR="00292D22">
        <w:rPr>
          <w:rFonts w:eastAsia="Calibri"/>
          <w:b/>
          <w:lang w:eastAsia="en-US"/>
        </w:rPr>
        <w:t>00</w:t>
      </w:r>
      <w:r w:rsidR="00FB5ECC">
        <w:rPr>
          <w:rFonts w:eastAsia="Calibri"/>
          <w:b/>
          <w:lang w:eastAsia="en-US"/>
        </w:rPr>
        <w:t>7</w:t>
      </w:r>
      <w:r w:rsidR="00292D22">
        <w:rPr>
          <w:rFonts w:eastAsia="Calibri"/>
          <w:b/>
          <w:lang w:eastAsia="en-US"/>
        </w:rPr>
        <w:t>/</w:t>
      </w:r>
      <w:r>
        <w:rPr>
          <w:rFonts w:eastAsia="Calibri"/>
          <w:b/>
          <w:lang w:eastAsia="en-US"/>
        </w:rPr>
        <w:t>202</w:t>
      </w:r>
      <w:r w:rsidR="00292D22">
        <w:rPr>
          <w:rFonts w:eastAsia="Calibri"/>
          <w:b/>
          <w:lang w:eastAsia="en-US"/>
        </w:rPr>
        <w:t>5</w:t>
      </w:r>
    </w:p>
    <w:p w14:paraId="09DC7D81" w14:textId="77777777" w:rsidR="00824867" w:rsidRDefault="00824867" w:rsidP="00824867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page" w:tblpX="3074" w:tblpY="2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9"/>
      </w:tblGrid>
      <w:tr w:rsidR="0061021F" w14:paraId="74855D0B" w14:textId="77777777" w:rsidTr="00EF6A09">
        <w:trPr>
          <w:cantSplit/>
          <w:trHeight w:val="1122"/>
        </w:trPr>
        <w:tc>
          <w:tcPr>
            <w:tcW w:w="7659" w:type="dxa"/>
            <w:hideMark/>
          </w:tcPr>
          <w:p w14:paraId="0A808F99" w14:textId="77777777" w:rsidR="00983938" w:rsidRPr="00983938" w:rsidRDefault="00983938" w:rsidP="00983938">
            <w:pPr>
              <w:pStyle w:val="Recuodecorpodetexto2"/>
              <w:spacing w:after="240" w:line="276" w:lineRule="auto"/>
              <w:ind w:left="492"/>
              <w:jc w:val="both"/>
              <w:rPr>
                <w:rFonts w:ascii="Garamond" w:hAnsi="Garamond" w:cs="Segoe UI"/>
                <w:b/>
                <w:bCs/>
                <w:sz w:val="22"/>
                <w:szCs w:val="22"/>
              </w:rPr>
            </w:pPr>
            <w:r w:rsidRPr="00983938">
              <w:rPr>
                <w:rFonts w:ascii="Garamond" w:hAnsi="Garamond" w:cs="Segoe UI"/>
                <w:b/>
                <w:bCs/>
                <w:sz w:val="22"/>
                <w:szCs w:val="22"/>
              </w:rPr>
              <w:t>RATIFICA AS ALTERAÇÕES REALIZADAS NA 11ª ALTERAÇÃO CONTRATUAL DE CONSÓRCIO PÚBLICO DO CONSORCIO INTERMUNICIPAL DE DESENVOLVIMENTO REGIONAL – CONDER E DÁ OUTRAS PROVIDÊNCIAS.</w:t>
            </w:r>
          </w:p>
          <w:p w14:paraId="5C3370D2" w14:textId="391F8D68" w:rsidR="00EF6A09" w:rsidRPr="00EF6A09" w:rsidRDefault="00EF6A09" w:rsidP="00EF6A09">
            <w:pPr>
              <w:pStyle w:val="Recuodecorpodetexto2"/>
              <w:spacing w:after="240" w:line="276" w:lineRule="auto"/>
              <w:ind w:left="776"/>
              <w:jc w:val="both"/>
              <w:rPr>
                <w:rFonts w:ascii="Garamond" w:hAnsi="Garamond" w:cs="Segoe UI"/>
                <w:b/>
                <w:bCs/>
                <w:sz w:val="22"/>
                <w:szCs w:val="22"/>
              </w:rPr>
            </w:pPr>
          </w:p>
          <w:p w14:paraId="3CA08118" w14:textId="77777777" w:rsidR="00EF6A09" w:rsidRDefault="00EF6A09" w:rsidP="0061021F">
            <w:pPr>
              <w:spacing w:line="276" w:lineRule="auto"/>
              <w:ind w:left="351"/>
              <w:jc w:val="both"/>
              <w:rPr>
                <w:b/>
              </w:rPr>
            </w:pPr>
          </w:p>
        </w:tc>
      </w:tr>
    </w:tbl>
    <w:p w14:paraId="7431B5D5" w14:textId="77777777" w:rsidR="00E2130E" w:rsidRPr="005C7439" w:rsidRDefault="00E2130E" w:rsidP="00E2130E">
      <w:pPr>
        <w:spacing w:after="240" w:line="276" w:lineRule="auto"/>
        <w:jc w:val="both"/>
        <w:rPr>
          <w:rFonts w:ascii="Garamond" w:hAnsi="Garamond" w:cs="Segoe UI"/>
          <w:b/>
          <w:bCs/>
          <w:sz w:val="22"/>
          <w:szCs w:val="22"/>
        </w:rPr>
      </w:pPr>
    </w:p>
    <w:p w14:paraId="3D714214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60796977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401DD923" w14:textId="77777777" w:rsidR="0061021F" w:rsidRDefault="0061021F" w:rsidP="0061021F">
      <w:pPr>
        <w:widowControl w:val="0"/>
        <w:spacing w:after="240" w:line="276" w:lineRule="auto"/>
        <w:jc w:val="both"/>
      </w:pPr>
    </w:p>
    <w:p w14:paraId="7EA115F4" w14:textId="77777777" w:rsidR="00983938" w:rsidRDefault="00E2130E" w:rsidP="00B16F89">
      <w:pPr>
        <w:widowControl w:val="0"/>
        <w:spacing w:after="240" w:line="276" w:lineRule="auto"/>
        <w:ind w:left="708" w:firstLine="708"/>
        <w:jc w:val="both"/>
      </w:pPr>
      <w:r w:rsidRPr="00E2130E">
        <w:t xml:space="preserve">O </w:t>
      </w:r>
      <w:r w:rsidRPr="00E2130E">
        <w:rPr>
          <w:b/>
        </w:rPr>
        <w:t xml:space="preserve">Prefeito do Município de Anchieta, </w:t>
      </w:r>
      <w:r w:rsidRPr="00E2130E">
        <w:t xml:space="preserve">Estado de Santa Catarina, no uso de suas atribuições que lhe são conferidas por lei, apresenta à judiciosa apreciação da Colenda Câmara de Vereadores o seguinte Projeto de Lei: </w:t>
      </w:r>
    </w:p>
    <w:p w14:paraId="63186BB2" w14:textId="7BF02A9A" w:rsidR="00B16F89" w:rsidRDefault="00983938" w:rsidP="00B16F89">
      <w:pPr>
        <w:spacing w:after="240" w:line="276" w:lineRule="auto"/>
        <w:ind w:left="708" w:firstLine="708"/>
        <w:jc w:val="both"/>
      </w:pPr>
      <w:r w:rsidRPr="00B16F89">
        <w:rPr>
          <w:b/>
          <w:bCs/>
        </w:rPr>
        <w:t>Art. 1º</w:t>
      </w:r>
      <w:r w:rsidRPr="00B16F89">
        <w:rPr>
          <w:bCs/>
        </w:rPr>
        <w:t>.</w:t>
      </w:r>
      <w:r w:rsidRPr="00B16F89">
        <w:t xml:space="preserve"> Nos termos do artigo 12A da Lei Federal n.º 11.107 de 06 de abril de 2005, ficam </w:t>
      </w:r>
      <w:r w:rsidRPr="00B16F89">
        <w:rPr>
          <w:b/>
        </w:rPr>
        <w:t>RATIFICADAS,</w:t>
      </w:r>
      <w:r w:rsidRPr="00B16F89">
        <w:t xml:space="preserve"> em todos os seus termos, </w:t>
      </w:r>
      <w:r w:rsidRPr="00B16F89">
        <w:rPr>
          <w:b/>
          <w:bCs/>
        </w:rPr>
        <w:t>as alterações realizadas na 11ª Alteração de Contrato de Consórcio Público do Consórcio Intermunicipal de Desenvolvimento Regional - CONDER</w:t>
      </w:r>
      <w:r w:rsidRPr="00B16F89">
        <w:t xml:space="preserve"> do qual o Município de </w:t>
      </w:r>
      <w:r w:rsidR="00B16F89">
        <w:t>Anchieta</w:t>
      </w:r>
      <w:r w:rsidRPr="00B16F89">
        <w:rPr>
          <w:color w:val="FF0000"/>
        </w:rPr>
        <w:t xml:space="preserve"> </w:t>
      </w:r>
      <w:r w:rsidRPr="00B16F89">
        <w:t>é ente consorciado.</w:t>
      </w:r>
    </w:p>
    <w:p w14:paraId="51D607B0" w14:textId="47FA298A" w:rsidR="00983938" w:rsidRPr="00B16F89" w:rsidRDefault="00983938" w:rsidP="00B16F89">
      <w:pPr>
        <w:spacing w:after="240" w:line="276" w:lineRule="auto"/>
        <w:ind w:left="708" w:firstLine="708"/>
        <w:jc w:val="both"/>
      </w:pPr>
      <w:r w:rsidRPr="00B16F89">
        <w:rPr>
          <w:b/>
        </w:rPr>
        <w:t>Art. 2.º</w:t>
      </w:r>
      <w:r w:rsidRPr="00B16F89">
        <w:t xml:space="preserve"> Esta Lei entra em vigor na data de sua publicação, revogando-se as disposições em contrário.</w:t>
      </w:r>
    </w:p>
    <w:p w14:paraId="66FA102B" w14:textId="77777777" w:rsidR="00B16F89" w:rsidRDefault="00B16F89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39ED0710" w14:textId="77777777" w:rsidR="00B16F89" w:rsidRDefault="00B16F89" w:rsidP="00970DC7">
      <w:pPr>
        <w:spacing w:line="288" w:lineRule="auto"/>
        <w:jc w:val="right"/>
        <w:rPr>
          <w:rFonts w:eastAsia="Calibri"/>
          <w:lang w:eastAsia="en-US"/>
        </w:rPr>
      </w:pPr>
    </w:p>
    <w:p w14:paraId="11065AF0" w14:textId="224B32EA" w:rsidR="00970DC7" w:rsidRPr="00824867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Pr="00824867">
        <w:rPr>
          <w:rFonts w:eastAsia="Calibri"/>
          <w:lang w:eastAsia="en-US"/>
        </w:rPr>
        <w:t xml:space="preserve"> </w:t>
      </w:r>
      <w:bookmarkStart w:id="1" w:name="_Hlk159425934"/>
      <w:r w:rsidR="00E2130E">
        <w:rPr>
          <w:rFonts w:eastAsia="Calibri"/>
          <w:lang w:eastAsia="en-US"/>
        </w:rPr>
        <w:t>22</w:t>
      </w:r>
      <w:r w:rsidR="003F2D9C" w:rsidRPr="00824867">
        <w:rPr>
          <w:rFonts w:eastAsia="Calibri"/>
          <w:lang w:eastAsia="en-US"/>
        </w:rPr>
        <w:t xml:space="preserve"> de </w:t>
      </w:r>
      <w:r w:rsidR="00E2130E">
        <w:rPr>
          <w:rFonts w:eastAsia="Calibri"/>
          <w:lang w:eastAsia="en-US"/>
        </w:rPr>
        <w:t>abril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  <w:bookmarkEnd w:id="1"/>
    </w:p>
    <w:p w14:paraId="6D24ED65" w14:textId="37E0BEE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522C908E" w14:textId="77777777" w:rsidR="00DB77F8" w:rsidRPr="00824867" w:rsidRDefault="00DB77F8" w:rsidP="00970DC7">
      <w:pPr>
        <w:spacing w:line="288" w:lineRule="auto"/>
        <w:rPr>
          <w:rFonts w:eastAsia="Calibri"/>
          <w:lang w:eastAsia="en-US"/>
        </w:rPr>
      </w:pPr>
    </w:p>
    <w:p w14:paraId="2D36A84F" w14:textId="77777777" w:rsidR="00DB77F8" w:rsidRPr="00824867" w:rsidRDefault="00DB77F8" w:rsidP="00970DC7">
      <w:pPr>
        <w:spacing w:line="288" w:lineRule="auto"/>
        <w:rPr>
          <w:rFonts w:eastAsia="Calibri"/>
          <w:lang w:eastAsia="en-US"/>
        </w:rPr>
      </w:pPr>
    </w:p>
    <w:p w14:paraId="3CB43ED1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69DAACF8" w14:textId="7BB2880E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1D0CBB10" w14:textId="5AF1CA9F" w:rsidR="00970DC7" w:rsidRPr="00B96484" w:rsidRDefault="00970DC7" w:rsidP="0080648F">
      <w:pPr>
        <w:spacing w:line="288" w:lineRule="auto"/>
        <w:jc w:val="center"/>
        <w:rPr>
          <w:rFonts w:eastAsia="Calibri"/>
          <w:i/>
          <w:iCs/>
          <w:lang w:eastAsia="en-US"/>
        </w:rPr>
      </w:pPr>
      <w:r w:rsidRPr="00B96484">
        <w:rPr>
          <w:rFonts w:eastAsia="Calibri"/>
          <w:i/>
          <w:iCs/>
          <w:lang w:eastAsia="en-US"/>
        </w:rPr>
        <w:t>Prefeito</w:t>
      </w:r>
    </w:p>
    <w:p w14:paraId="1572C348" w14:textId="77777777" w:rsidR="00DB77F8" w:rsidRPr="00824867" w:rsidRDefault="00DB77F8" w:rsidP="00970DC7">
      <w:pPr>
        <w:spacing w:line="288" w:lineRule="auto"/>
        <w:jc w:val="both"/>
        <w:rPr>
          <w:rFonts w:eastAsia="Calibri"/>
          <w:lang w:eastAsia="en-US"/>
        </w:rPr>
      </w:pPr>
    </w:p>
    <w:p w14:paraId="3992FDE8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ACF6D3F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2DAE37A6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676A1BD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D8E7A5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5C84B53" w14:textId="77777777" w:rsidR="00B16F89" w:rsidRPr="00824867" w:rsidRDefault="00B16F89" w:rsidP="00970DC7">
      <w:pPr>
        <w:spacing w:line="288" w:lineRule="auto"/>
        <w:jc w:val="both"/>
        <w:rPr>
          <w:rFonts w:eastAsia="Calibri"/>
          <w:lang w:eastAsia="en-US"/>
        </w:rPr>
      </w:pPr>
    </w:p>
    <w:p w14:paraId="48A682E1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5A3B8A98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0506626F" w14:textId="77777777" w:rsidR="00292D22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1A9045E" w14:textId="77777777" w:rsidR="00B16F89" w:rsidRDefault="00B16F89" w:rsidP="00970DC7">
      <w:pPr>
        <w:spacing w:line="288" w:lineRule="auto"/>
        <w:jc w:val="both"/>
        <w:rPr>
          <w:rFonts w:eastAsia="Calibri"/>
          <w:lang w:eastAsia="en-US"/>
        </w:rPr>
      </w:pPr>
    </w:p>
    <w:p w14:paraId="174F8BD1" w14:textId="77777777" w:rsidR="00292D22" w:rsidRPr="00824867" w:rsidRDefault="00292D22" w:rsidP="00970DC7">
      <w:pPr>
        <w:spacing w:line="288" w:lineRule="auto"/>
        <w:jc w:val="both"/>
        <w:rPr>
          <w:rFonts w:eastAsia="Calibri"/>
          <w:lang w:eastAsia="en-US"/>
        </w:rPr>
      </w:pPr>
    </w:p>
    <w:p w14:paraId="669FD8D4" w14:textId="52D41E34" w:rsidR="00970DC7" w:rsidRPr="00824867" w:rsidRDefault="00970DC7" w:rsidP="00970DC7">
      <w:pPr>
        <w:spacing w:line="288" w:lineRule="auto"/>
        <w:jc w:val="center"/>
        <w:rPr>
          <w:rFonts w:eastAsia="Calibri"/>
          <w:b/>
          <w:lang w:eastAsia="en-US"/>
        </w:rPr>
      </w:pPr>
      <w:r w:rsidRPr="00824867">
        <w:rPr>
          <w:rFonts w:eastAsia="Calibri"/>
          <w:b/>
          <w:lang w:eastAsia="en-US"/>
        </w:rPr>
        <w:lastRenderedPageBreak/>
        <w:t xml:space="preserve">JUSTIFICATIVA </w:t>
      </w:r>
    </w:p>
    <w:p w14:paraId="1D4E37FA" w14:textId="77777777" w:rsidR="00970DC7" w:rsidRPr="00824867" w:rsidRDefault="00970DC7" w:rsidP="00970DC7">
      <w:pPr>
        <w:spacing w:line="288" w:lineRule="auto"/>
        <w:ind w:left="1416" w:firstLine="708"/>
        <w:rPr>
          <w:rFonts w:eastAsia="Calibri"/>
          <w:u w:val="single"/>
          <w:lang w:eastAsia="en-US"/>
        </w:rPr>
      </w:pPr>
    </w:p>
    <w:p w14:paraId="75B64211" w14:textId="77777777" w:rsidR="00D91A26" w:rsidRPr="00824867" w:rsidRDefault="00D91A26" w:rsidP="00D91A26">
      <w:pPr>
        <w:rPr>
          <w:color w:val="000000"/>
        </w:rPr>
      </w:pPr>
      <w:r w:rsidRPr="00824867">
        <w:rPr>
          <w:color w:val="000000"/>
        </w:rPr>
        <w:t xml:space="preserve">EXCELENTÍSSIMO SENHOR PRESIDENTE, </w:t>
      </w:r>
    </w:p>
    <w:p w14:paraId="5978683E" w14:textId="6C1171FF" w:rsidR="00E2130E" w:rsidRDefault="00D91A26" w:rsidP="00D91A26">
      <w:pPr>
        <w:tabs>
          <w:tab w:val="left" w:pos="2552"/>
        </w:tabs>
        <w:spacing w:after="240" w:line="276" w:lineRule="auto"/>
        <w:rPr>
          <w:color w:val="000000"/>
        </w:rPr>
      </w:pPr>
      <w:r w:rsidRPr="00824867">
        <w:rPr>
          <w:color w:val="000000"/>
        </w:rPr>
        <w:t>ILUSTRÍSSIMOS VEREADORES, ILUSTRÍSSIMAS VEREADORAS</w:t>
      </w:r>
    </w:p>
    <w:p w14:paraId="4598C78A" w14:textId="11243376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>Te</w:t>
      </w:r>
      <w:r>
        <w:t xml:space="preserve">mos a </w:t>
      </w:r>
      <w:r w:rsidRPr="00B16F89">
        <w:t xml:space="preserve">honra de submeter à consideração dessa Egrégia Corte de Leis, para fins de apreciação e pretendida aprovação, atendidos os dispositivos que disciplinam o Processo Legislativo, </w:t>
      </w:r>
      <w:r w:rsidRPr="00B16F89">
        <w:rPr>
          <w:u w:val="single"/>
        </w:rPr>
        <w:t>Projeto de Lei que propõe a ratificação da 11ª Alteração Contratual do Contrato de Consórcio Público do Consórcio Intermunicipal de Desenvolvimento Regional – CONDER</w:t>
      </w:r>
      <w:r w:rsidRPr="00B16F89">
        <w:t xml:space="preserve">, o qual é integrado pelo nosso </w:t>
      </w:r>
    </w:p>
    <w:p w14:paraId="57B6FE3C" w14:textId="0D527513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 xml:space="preserve">O CONDER, associação pública com personalidade jurídica de direito público, natureza autárquica </w:t>
      </w:r>
      <w:r w:rsidR="008822DA" w:rsidRPr="00B16F89">
        <w:t>Inter federativa</w:t>
      </w:r>
      <w:r w:rsidRPr="00B16F89">
        <w:t>, foi constituído em 08 de maio de 2014 tendo como objetivos o desenvolvimento de programas, projetos, atividades e ações nas áreas de atuação governamental dos municípios consorciados.</w:t>
      </w:r>
    </w:p>
    <w:p w14:paraId="2A5A0614" w14:textId="77777777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 xml:space="preserve">Hodiernamente, o CONDER possui 29 (vinte e nove) municípios consorciados e conta com 04 (quatro) programas: Programa Licitações Compartilhadas - PLC; Programa Gestão Ambiental – PGA, Programa Mais Asfalto – PMA e Programa Lixo Zero – PLZ.  </w:t>
      </w:r>
    </w:p>
    <w:p w14:paraId="782E8A9F" w14:textId="77777777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>No ano de 2017 os entes consorciados aprovaram a 1ª alteração contratual do contrato de consórcio público, em 2019 a 2ª alteração contratual, em 2020 a 3ª e 4ª alteração contratual, em 2021 a 5ª e 6ª alteração contratual,  em 2022 a 7ª e 8º alteração contratual e, em 2023 a 9ª e a 10ª alteração contratual do CONDER, todas no afã de adequar as necessidades e realidade vivenciada pelo consórcio para fins de melhor organizar a execução de seus objetivos e serviços que, no decorrer destes anos, também foram alterados/ampliados.</w:t>
      </w:r>
    </w:p>
    <w:p w14:paraId="1990C1AD" w14:textId="77777777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>Impera destacar que todas as alterações contratuais do Contrato de Consórcio Público do CONDER acima referidas foram devidamente analisadas e aprovadas pela Diretoria do consórcio e, posteriormente, pela Assembleia Geral Ordinária do consórcio e ratificadas por leis municipais de todos os municípios consorciados.</w:t>
      </w:r>
    </w:p>
    <w:p w14:paraId="244DC798" w14:textId="77777777" w:rsidR="00B16F89" w:rsidRPr="00B16F89" w:rsidRDefault="00B16F89" w:rsidP="00B16F89">
      <w:pPr>
        <w:spacing w:before="100" w:beforeAutospacing="1" w:after="100" w:afterAutospacing="1"/>
        <w:jc w:val="both"/>
      </w:pPr>
      <w:r w:rsidRPr="00B16F89">
        <w:t>Nada obstante, novas alterações contratuais se fizeram necessárias e, recentemente, também foram apreciadas e aprovadas primeiro pela Diretoria do consórcio e, posteriormente, em 20 de março de 2025, em Assembleia Geral Ordinária do CONDER quando foram discutidas e aprovadas, de forma unânime, por todos os representantes municipais dos municípios consorciados.</w:t>
      </w:r>
    </w:p>
    <w:p w14:paraId="56EED14F" w14:textId="6735E325" w:rsidR="00B16F89" w:rsidRPr="00B16F89" w:rsidRDefault="00B16F89" w:rsidP="00B16F89">
      <w:pPr>
        <w:spacing w:before="100" w:beforeAutospacing="1" w:after="100" w:afterAutospacing="1"/>
        <w:jc w:val="both"/>
      </w:pPr>
      <w:r>
        <w:t>R</w:t>
      </w:r>
      <w:r w:rsidRPr="00B16F89">
        <w:t>egistrar que as alterações contratuais aprovadas não repercutem em significativas mudanças no âmbito do CONDER pois objetivam apenas adequar e complementar redações já existentes, bem como reorganizar e reestruturar o quadro de empregos públicos do consórcio.</w:t>
      </w:r>
    </w:p>
    <w:p w14:paraId="22E09B4B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>Segue em anexo quadro explicativo contendo as alterações de contrato de consórcio público que já foram deliberadas e aprovadas no âmbito do CONDER e que agora se encaminha para ratificação desse Poder Legislativo.</w:t>
      </w:r>
    </w:p>
    <w:p w14:paraId="1DB24CB0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>Após sua aprovação, as referidas alterações contratuais, passaram a consolidar o texto da 11ª Alteração Contratual do CONDER, conforme redação que ora apresentamos a Vossas Excelências, notadamente por força do artigo 12A da Lei Federal n.º 11.107, de 06 de abril de 2005, que dispõe:</w:t>
      </w:r>
    </w:p>
    <w:p w14:paraId="5C34B781" w14:textId="77777777" w:rsidR="00B16F89" w:rsidRPr="00B16F89" w:rsidRDefault="00B16F89" w:rsidP="00B16F89">
      <w:pPr>
        <w:spacing w:before="100" w:beforeAutospacing="1" w:after="100" w:afterAutospacing="1"/>
      </w:pPr>
    </w:p>
    <w:p w14:paraId="6D70B936" w14:textId="77777777" w:rsidR="00B16F89" w:rsidRPr="00B16F89" w:rsidRDefault="00B16F89" w:rsidP="008822DA">
      <w:pPr>
        <w:spacing w:before="100" w:beforeAutospacing="1" w:after="100" w:afterAutospacing="1"/>
        <w:ind w:left="851"/>
        <w:jc w:val="both"/>
        <w:rPr>
          <w:sz w:val="20"/>
          <w:szCs w:val="20"/>
        </w:rPr>
      </w:pPr>
      <w:r w:rsidRPr="00B16F89">
        <w:rPr>
          <w:i/>
          <w:iCs/>
          <w:sz w:val="20"/>
          <w:szCs w:val="20"/>
        </w:rPr>
        <w:lastRenderedPageBreak/>
        <w:t xml:space="preserve">Art. 12-A. A </w:t>
      </w:r>
      <w:r w:rsidRPr="00B16F89">
        <w:rPr>
          <w:i/>
          <w:iCs/>
          <w:sz w:val="20"/>
          <w:szCs w:val="20"/>
          <w:u w:val="single"/>
        </w:rPr>
        <w:t>alteração</w:t>
      </w:r>
      <w:r w:rsidRPr="00B16F89">
        <w:rPr>
          <w:i/>
          <w:iCs/>
          <w:sz w:val="20"/>
          <w:szCs w:val="20"/>
        </w:rPr>
        <w:t xml:space="preserve"> de </w:t>
      </w:r>
      <w:r w:rsidRPr="00B16F89">
        <w:rPr>
          <w:i/>
          <w:iCs/>
          <w:sz w:val="20"/>
          <w:szCs w:val="20"/>
          <w:u w:val="single"/>
        </w:rPr>
        <w:t>contrato de consórcio público</w:t>
      </w:r>
      <w:r w:rsidRPr="00B16F89">
        <w:rPr>
          <w:i/>
          <w:iCs/>
          <w:sz w:val="20"/>
          <w:szCs w:val="20"/>
        </w:rPr>
        <w:t xml:space="preserve"> dependerá de </w:t>
      </w:r>
      <w:r w:rsidRPr="00B16F89">
        <w:rPr>
          <w:i/>
          <w:iCs/>
          <w:sz w:val="20"/>
          <w:szCs w:val="20"/>
          <w:u w:val="single"/>
        </w:rPr>
        <w:t>instrumento aprovado pela assembleia geral</w:t>
      </w:r>
      <w:r w:rsidRPr="00B16F89">
        <w:rPr>
          <w:i/>
          <w:iCs/>
          <w:sz w:val="20"/>
          <w:szCs w:val="20"/>
        </w:rPr>
        <w:t xml:space="preserve">, </w:t>
      </w:r>
      <w:r w:rsidRPr="00B16F89">
        <w:rPr>
          <w:i/>
          <w:iCs/>
          <w:sz w:val="20"/>
          <w:szCs w:val="20"/>
          <w:u w:val="single"/>
        </w:rPr>
        <w:t>ratificado mediante lei pela maioria dos entes consorciados.</w:t>
      </w:r>
      <w:r w:rsidRPr="00B16F89">
        <w:rPr>
          <w:i/>
          <w:iCs/>
          <w:sz w:val="20"/>
          <w:szCs w:val="20"/>
        </w:rPr>
        <w:t xml:space="preserve">  </w:t>
      </w:r>
      <w:r w:rsidRPr="00B16F89">
        <w:rPr>
          <w:sz w:val="20"/>
          <w:szCs w:val="20"/>
        </w:rPr>
        <w:t>(grifo nosso)</w:t>
      </w:r>
    </w:p>
    <w:p w14:paraId="187E354B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>Esclareço que a as alterações que consubstanciam a 11ª Alteração Contratual do CONDER foram devidamente registradas na Ata Assembleia Geral Ordinária do CONDER nº 01/2025 de 20/03/2025, que acompanha o presente.</w:t>
      </w:r>
    </w:p>
    <w:p w14:paraId="3CCF4EA5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 xml:space="preserve">Destaco ainda que, o texto consolidado da 11ª Alteração Contratual do Contrato de Consórcio Público do Consórcio Intermunicipal de Desenvolvimento Regional – CONDER está disponível para consulta no endereço eletrônico do CONDER </w:t>
      </w:r>
      <w:hyperlink r:id="rId8" w:history="1">
        <w:r w:rsidRPr="00B16F89">
          <w:rPr>
            <w:rStyle w:val="Hyperlink"/>
          </w:rPr>
          <w:t>www.conder.sc.gov.br</w:t>
        </w:r>
      </w:hyperlink>
      <w:r w:rsidRPr="00B16F89">
        <w:t xml:space="preserve"> e foi publicada no Diário Oficial dos Municípios de Santa Catarina – DOM/SC.</w:t>
      </w:r>
    </w:p>
    <w:p w14:paraId="7808E5F5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>É importante ressaltar que as alterações do Contrato de Consórcio Público do CONDER exigiram todo um processo anterior de debate e deliberação, que foi devidamente apreciado e aprovado pela Diretoria e pela Assembleia Geral Ordinária do consórcio, cujo resultado deve ser apreciado por esta casa legislativa, para ratificação das modificações propostas, conforme exigência legal.</w:t>
      </w:r>
    </w:p>
    <w:p w14:paraId="059DAA8F" w14:textId="77777777" w:rsidR="00B16F89" w:rsidRPr="00B16F89" w:rsidRDefault="00B16F89" w:rsidP="008822DA">
      <w:pPr>
        <w:spacing w:before="100" w:beforeAutospacing="1" w:after="100" w:afterAutospacing="1"/>
        <w:jc w:val="both"/>
      </w:pPr>
      <w:r w:rsidRPr="00B16F89">
        <w:t xml:space="preserve">São essas, Excelentíssimos Senhor Presidente da Câmara de Vereadores e Senhores Vereadores, as bases da formulação e os motivos da apresentação do comentado Projeto de Lei, que submeto à apreciação de Vossas Excelências. </w:t>
      </w:r>
    </w:p>
    <w:p w14:paraId="28A61F67" w14:textId="5FD8F1B6" w:rsidR="008822DA" w:rsidRDefault="008822DA" w:rsidP="008822DA">
      <w:pPr>
        <w:spacing w:before="100" w:beforeAutospacing="1" w:after="100" w:afterAutospacing="1"/>
        <w:jc w:val="both"/>
      </w:pPr>
      <w:r>
        <w:t>Agradecemos desde já a compreensão e a colaboração de todos os vereadores, confiamos que, com o apoio desta Casa Legislativa o projeto será aprovado em favor do bem-estar coletivo, da melhoria contínua da administração pública e do desenvolvimento de nossos municípios consorciados. Contamos com o apoio de todos para que posamos seguir avançando e proporcionando uma gestão pública mais eficiente, transparente e de qualidade.</w:t>
      </w:r>
    </w:p>
    <w:p w14:paraId="288F99F2" w14:textId="77777777" w:rsidR="008822DA" w:rsidRPr="00B16F89" w:rsidRDefault="008822DA" w:rsidP="008822DA">
      <w:pPr>
        <w:spacing w:before="100" w:beforeAutospacing="1" w:after="100" w:afterAutospacing="1"/>
        <w:jc w:val="both"/>
      </w:pPr>
    </w:p>
    <w:p w14:paraId="1DB4BEDD" w14:textId="0066334D" w:rsidR="003F2D9C" w:rsidRDefault="00CE1105" w:rsidP="00F719E8">
      <w:pPr>
        <w:spacing w:before="100" w:beforeAutospacing="1" w:after="100" w:afterAutospacing="1"/>
      </w:pPr>
      <w:r w:rsidRPr="00CE1105">
        <w:t>Atenciosamente,</w:t>
      </w:r>
    </w:p>
    <w:p w14:paraId="44AE0537" w14:textId="77777777" w:rsidR="008822DA" w:rsidRPr="00824867" w:rsidRDefault="008822DA" w:rsidP="00F719E8">
      <w:pPr>
        <w:spacing w:before="100" w:beforeAutospacing="1" w:after="100" w:afterAutospacing="1"/>
        <w:rPr>
          <w:rFonts w:eastAsia="Calibri"/>
          <w:lang w:eastAsia="en-US"/>
        </w:rPr>
      </w:pPr>
    </w:p>
    <w:p w14:paraId="1FD44B50" w14:textId="1027F282" w:rsidR="00970DC7" w:rsidRPr="00824867" w:rsidRDefault="00970DC7" w:rsidP="00970DC7">
      <w:pPr>
        <w:spacing w:line="288" w:lineRule="auto"/>
        <w:jc w:val="right"/>
        <w:rPr>
          <w:rFonts w:eastAsia="Calibri"/>
          <w:lang w:eastAsia="en-US"/>
        </w:rPr>
      </w:pPr>
      <w:r w:rsidRPr="00824867">
        <w:rPr>
          <w:rFonts w:eastAsia="Calibri"/>
          <w:lang w:eastAsia="en-US"/>
        </w:rPr>
        <w:t>Anchieta</w:t>
      </w:r>
      <w:r w:rsidR="00292D22" w:rsidRPr="00824867">
        <w:rPr>
          <w:rFonts w:eastAsia="Calibri"/>
          <w:lang w:eastAsia="en-US"/>
        </w:rPr>
        <w:t>/SC</w:t>
      </w:r>
      <w:r w:rsidRPr="00824867">
        <w:rPr>
          <w:rFonts w:eastAsia="Calibri"/>
          <w:lang w:eastAsia="en-US"/>
        </w:rPr>
        <w:t xml:space="preserve">, </w:t>
      </w:r>
      <w:r w:rsidR="00FB5ECC">
        <w:rPr>
          <w:rFonts w:eastAsia="Calibri"/>
          <w:lang w:eastAsia="en-US"/>
        </w:rPr>
        <w:t>22</w:t>
      </w:r>
      <w:r w:rsidR="003F2D9C" w:rsidRPr="00824867">
        <w:rPr>
          <w:rFonts w:eastAsia="Calibri"/>
          <w:lang w:eastAsia="en-US"/>
        </w:rPr>
        <w:t xml:space="preserve"> de </w:t>
      </w:r>
      <w:r w:rsidR="00FB5ECC">
        <w:rPr>
          <w:rFonts w:eastAsia="Calibri"/>
          <w:lang w:eastAsia="en-US"/>
        </w:rPr>
        <w:t>abril</w:t>
      </w:r>
      <w:r w:rsidR="003F2D9C" w:rsidRPr="00824867">
        <w:rPr>
          <w:rFonts w:eastAsia="Calibri"/>
          <w:lang w:eastAsia="en-US"/>
        </w:rPr>
        <w:t xml:space="preserve"> de </w:t>
      </w:r>
      <w:r w:rsidR="00292D22" w:rsidRPr="00824867">
        <w:rPr>
          <w:rFonts w:eastAsia="Calibri"/>
          <w:lang w:eastAsia="en-US"/>
        </w:rPr>
        <w:t>2025</w:t>
      </w:r>
      <w:r w:rsidR="003F2D9C" w:rsidRPr="00824867">
        <w:rPr>
          <w:rFonts w:eastAsia="Calibri"/>
          <w:lang w:eastAsia="en-US"/>
        </w:rPr>
        <w:t>.</w:t>
      </w:r>
    </w:p>
    <w:p w14:paraId="4EDC498D" w14:textId="77777777" w:rsidR="00970DC7" w:rsidRDefault="00970DC7" w:rsidP="00970DC7">
      <w:pPr>
        <w:spacing w:line="288" w:lineRule="auto"/>
        <w:rPr>
          <w:rFonts w:eastAsia="Calibri"/>
          <w:lang w:eastAsia="en-US"/>
        </w:rPr>
      </w:pPr>
    </w:p>
    <w:p w14:paraId="34A6B10E" w14:textId="77777777" w:rsidR="008822DA" w:rsidRPr="00824867" w:rsidRDefault="008822DA" w:rsidP="00970DC7">
      <w:pPr>
        <w:spacing w:line="288" w:lineRule="auto"/>
        <w:rPr>
          <w:rFonts w:eastAsia="Calibri"/>
          <w:lang w:eastAsia="en-US"/>
        </w:rPr>
      </w:pPr>
    </w:p>
    <w:p w14:paraId="7612ACE8" w14:textId="77777777" w:rsidR="00970DC7" w:rsidRPr="00824867" w:rsidRDefault="00970DC7" w:rsidP="00970DC7">
      <w:pPr>
        <w:spacing w:line="288" w:lineRule="auto"/>
        <w:rPr>
          <w:rFonts w:eastAsia="Calibri"/>
          <w:lang w:eastAsia="en-US"/>
        </w:rPr>
      </w:pPr>
    </w:p>
    <w:p w14:paraId="4580407C" w14:textId="10A4F8CB" w:rsidR="00970DC7" w:rsidRPr="00B96484" w:rsidRDefault="00292D22" w:rsidP="00970DC7">
      <w:pPr>
        <w:spacing w:line="288" w:lineRule="auto"/>
        <w:jc w:val="center"/>
        <w:rPr>
          <w:rFonts w:eastAsia="Calibri"/>
          <w:b/>
          <w:i/>
          <w:iCs/>
          <w:lang w:eastAsia="en-US"/>
        </w:rPr>
      </w:pPr>
      <w:r w:rsidRPr="00B96484">
        <w:rPr>
          <w:rFonts w:eastAsia="Calibri"/>
          <w:b/>
          <w:i/>
          <w:iCs/>
          <w:lang w:eastAsia="en-US"/>
        </w:rPr>
        <w:t>MOACIR PEDRO PIOVEZANI</w:t>
      </w:r>
    </w:p>
    <w:p w14:paraId="6251A4DE" w14:textId="6BCAC7BE" w:rsidR="00BE190B" w:rsidRPr="00B96484" w:rsidRDefault="00970DC7" w:rsidP="00F719E8">
      <w:pPr>
        <w:spacing w:line="288" w:lineRule="auto"/>
        <w:jc w:val="center"/>
        <w:rPr>
          <w:i/>
          <w:iCs/>
        </w:rPr>
      </w:pPr>
      <w:r w:rsidRPr="00B96484">
        <w:rPr>
          <w:rFonts w:eastAsia="Calibri"/>
          <w:i/>
          <w:iCs/>
          <w:lang w:eastAsia="en-US"/>
        </w:rPr>
        <w:t>Prefeit</w:t>
      </w:r>
      <w:r w:rsidR="00292D22" w:rsidRPr="00B96484">
        <w:rPr>
          <w:rFonts w:eastAsia="Calibri"/>
          <w:i/>
          <w:iCs/>
          <w:lang w:eastAsia="en-US"/>
        </w:rPr>
        <w:t>o</w:t>
      </w:r>
    </w:p>
    <w:sectPr w:rsidR="00BE190B" w:rsidRPr="00B96484" w:rsidSect="00B16F89">
      <w:headerReference w:type="default" r:id="rId9"/>
      <w:footerReference w:type="default" r:id="rId10"/>
      <w:pgSz w:w="11907" w:h="16840" w:code="9"/>
      <w:pgMar w:top="1929" w:right="1134" w:bottom="1134" w:left="1134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E16CD" w14:textId="77777777" w:rsidR="007D3AEC" w:rsidRDefault="007D3AEC">
      <w:r>
        <w:separator/>
      </w:r>
    </w:p>
  </w:endnote>
  <w:endnote w:type="continuationSeparator" w:id="0">
    <w:p w14:paraId="1D3F40E1" w14:textId="77777777" w:rsidR="007D3AEC" w:rsidRDefault="007D3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583F3" w14:textId="77777777" w:rsidR="007D3AEC" w:rsidRDefault="007D3AEC">
      <w:r>
        <w:separator/>
      </w:r>
    </w:p>
  </w:footnote>
  <w:footnote w:type="continuationSeparator" w:id="0">
    <w:p w14:paraId="1D5771AE" w14:textId="77777777" w:rsidR="007D3AEC" w:rsidRDefault="007D3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211495016" name="Imagem 1211495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A307EF9"/>
    <w:multiLevelType w:val="multilevel"/>
    <w:tmpl w:val="C7A46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8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1ED2043"/>
    <w:multiLevelType w:val="hybridMultilevel"/>
    <w:tmpl w:val="3F4829DA"/>
    <w:lvl w:ilvl="0" w:tplc="EAB0FDB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5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24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7"/>
  </w:num>
  <w:num w:numId="10">
    <w:abstractNumId w:val="16"/>
  </w:num>
  <w:num w:numId="11">
    <w:abstractNumId w:val="19"/>
  </w:num>
  <w:num w:numId="12">
    <w:abstractNumId w:val="0"/>
  </w:num>
  <w:num w:numId="13">
    <w:abstractNumId w:val="23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"/>
  </w:num>
  <w:num w:numId="19">
    <w:abstractNumId w:val="10"/>
  </w:num>
  <w:num w:numId="20">
    <w:abstractNumId w:val="25"/>
  </w:num>
  <w:num w:numId="21">
    <w:abstractNumId w:val="21"/>
  </w:num>
  <w:num w:numId="22">
    <w:abstractNumId w:val="17"/>
  </w:num>
  <w:num w:numId="23">
    <w:abstractNumId w:val="20"/>
  </w:num>
  <w:num w:numId="24">
    <w:abstractNumId w:val="5"/>
  </w:num>
  <w:num w:numId="25">
    <w:abstractNumId w:val="22"/>
  </w:num>
  <w:num w:numId="26">
    <w:abstractNumId w:val="12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4AA6"/>
    <w:rsid w:val="000056CD"/>
    <w:rsid w:val="00005739"/>
    <w:rsid w:val="000100A3"/>
    <w:rsid w:val="0002017E"/>
    <w:rsid w:val="0002264D"/>
    <w:rsid w:val="00023A9F"/>
    <w:rsid w:val="00025BC2"/>
    <w:rsid w:val="00040BED"/>
    <w:rsid w:val="00042136"/>
    <w:rsid w:val="00045245"/>
    <w:rsid w:val="0004659A"/>
    <w:rsid w:val="000546D9"/>
    <w:rsid w:val="00054ABC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1A42"/>
    <w:rsid w:val="000D365D"/>
    <w:rsid w:val="000E1C45"/>
    <w:rsid w:val="000E3B11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66073"/>
    <w:rsid w:val="001719FE"/>
    <w:rsid w:val="00173AE1"/>
    <w:rsid w:val="00177501"/>
    <w:rsid w:val="00177C90"/>
    <w:rsid w:val="0018174B"/>
    <w:rsid w:val="001823D7"/>
    <w:rsid w:val="0018735F"/>
    <w:rsid w:val="00194998"/>
    <w:rsid w:val="00196A55"/>
    <w:rsid w:val="00197A56"/>
    <w:rsid w:val="001B1FF8"/>
    <w:rsid w:val="001B419D"/>
    <w:rsid w:val="001B4E40"/>
    <w:rsid w:val="001C1B34"/>
    <w:rsid w:val="001C2024"/>
    <w:rsid w:val="001C40EC"/>
    <w:rsid w:val="001C6D91"/>
    <w:rsid w:val="001D7307"/>
    <w:rsid w:val="001E143B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37"/>
    <w:rsid w:val="00235975"/>
    <w:rsid w:val="00237D42"/>
    <w:rsid w:val="00247661"/>
    <w:rsid w:val="00250075"/>
    <w:rsid w:val="00261A1C"/>
    <w:rsid w:val="00274F21"/>
    <w:rsid w:val="00275F14"/>
    <w:rsid w:val="00275FC1"/>
    <w:rsid w:val="00277303"/>
    <w:rsid w:val="002804B6"/>
    <w:rsid w:val="00281EE0"/>
    <w:rsid w:val="002831D0"/>
    <w:rsid w:val="00287431"/>
    <w:rsid w:val="00292D22"/>
    <w:rsid w:val="00294407"/>
    <w:rsid w:val="002A7DA2"/>
    <w:rsid w:val="002B54BA"/>
    <w:rsid w:val="002E2DC1"/>
    <w:rsid w:val="002E44F3"/>
    <w:rsid w:val="002E7D17"/>
    <w:rsid w:val="002E7F38"/>
    <w:rsid w:val="003061B4"/>
    <w:rsid w:val="003142EA"/>
    <w:rsid w:val="00321112"/>
    <w:rsid w:val="003213F6"/>
    <w:rsid w:val="00321752"/>
    <w:rsid w:val="00321BC4"/>
    <w:rsid w:val="003328CB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1D78"/>
    <w:rsid w:val="00372DA5"/>
    <w:rsid w:val="00373C13"/>
    <w:rsid w:val="00377294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1E2F"/>
    <w:rsid w:val="003D2E4A"/>
    <w:rsid w:val="003D2F79"/>
    <w:rsid w:val="003D5F8B"/>
    <w:rsid w:val="003D65ED"/>
    <w:rsid w:val="003E3147"/>
    <w:rsid w:val="003E3E5B"/>
    <w:rsid w:val="003E623C"/>
    <w:rsid w:val="003F0EC3"/>
    <w:rsid w:val="003F2D9C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37244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43B1"/>
    <w:rsid w:val="00556240"/>
    <w:rsid w:val="00560D29"/>
    <w:rsid w:val="00570361"/>
    <w:rsid w:val="00577A38"/>
    <w:rsid w:val="00580010"/>
    <w:rsid w:val="0058082A"/>
    <w:rsid w:val="005863C0"/>
    <w:rsid w:val="00590075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0C5E"/>
    <w:rsid w:val="005E598A"/>
    <w:rsid w:val="005E71C5"/>
    <w:rsid w:val="005F20AD"/>
    <w:rsid w:val="005F5DF6"/>
    <w:rsid w:val="006019C0"/>
    <w:rsid w:val="00602348"/>
    <w:rsid w:val="0061021F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A320D"/>
    <w:rsid w:val="006B0D65"/>
    <w:rsid w:val="006B3E21"/>
    <w:rsid w:val="006B7649"/>
    <w:rsid w:val="006C24A0"/>
    <w:rsid w:val="006C4D86"/>
    <w:rsid w:val="006C659E"/>
    <w:rsid w:val="006C6A64"/>
    <w:rsid w:val="006C7561"/>
    <w:rsid w:val="006E3E21"/>
    <w:rsid w:val="006E6B52"/>
    <w:rsid w:val="006F396C"/>
    <w:rsid w:val="006F677F"/>
    <w:rsid w:val="006F6F90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1B62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65B3"/>
    <w:rsid w:val="00787407"/>
    <w:rsid w:val="007903FC"/>
    <w:rsid w:val="0079047E"/>
    <w:rsid w:val="007909C3"/>
    <w:rsid w:val="00792563"/>
    <w:rsid w:val="007951E4"/>
    <w:rsid w:val="007A128D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3AEC"/>
    <w:rsid w:val="007D4AF2"/>
    <w:rsid w:val="007D614C"/>
    <w:rsid w:val="007E1F4E"/>
    <w:rsid w:val="007F5FC0"/>
    <w:rsid w:val="00805350"/>
    <w:rsid w:val="0080648F"/>
    <w:rsid w:val="00813A34"/>
    <w:rsid w:val="008167B4"/>
    <w:rsid w:val="00824867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2DA"/>
    <w:rsid w:val="00882379"/>
    <w:rsid w:val="008848D8"/>
    <w:rsid w:val="008849BD"/>
    <w:rsid w:val="00890C82"/>
    <w:rsid w:val="00893DDC"/>
    <w:rsid w:val="008A15E6"/>
    <w:rsid w:val="008C09B3"/>
    <w:rsid w:val="008C1EE2"/>
    <w:rsid w:val="008C56AD"/>
    <w:rsid w:val="008D24C2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1D06"/>
    <w:rsid w:val="00952DCF"/>
    <w:rsid w:val="00953D9C"/>
    <w:rsid w:val="00961B74"/>
    <w:rsid w:val="009707DA"/>
    <w:rsid w:val="009709D1"/>
    <w:rsid w:val="00970DC7"/>
    <w:rsid w:val="00975B5E"/>
    <w:rsid w:val="009776EE"/>
    <w:rsid w:val="00981943"/>
    <w:rsid w:val="00983938"/>
    <w:rsid w:val="00986CCC"/>
    <w:rsid w:val="00991381"/>
    <w:rsid w:val="00992874"/>
    <w:rsid w:val="0099295C"/>
    <w:rsid w:val="009A02C2"/>
    <w:rsid w:val="009A15AF"/>
    <w:rsid w:val="009A40E6"/>
    <w:rsid w:val="009C46C2"/>
    <w:rsid w:val="009C4BD8"/>
    <w:rsid w:val="009E0CE7"/>
    <w:rsid w:val="009E0EE2"/>
    <w:rsid w:val="009E342A"/>
    <w:rsid w:val="009E5DB4"/>
    <w:rsid w:val="009E5EC5"/>
    <w:rsid w:val="009E6143"/>
    <w:rsid w:val="009E62AD"/>
    <w:rsid w:val="009E691D"/>
    <w:rsid w:val="009E6E9E"/>
    <w:rsid w:val="009E7F4B"/>
    <w:rsid w:val="009F2D4E"/>
    <w:rsid w:val="009F66D0"/>
    <w:rsid w:val="00A038B7"/>
    <w:rsid w:val="00A07561"/>
    <w:rsid w:val="00A10493"/>
    <w:rsid w:val="00A14992"/>
    <w:rsid w:val="00A1766D"/>
    <w:rsid w:val="00A21863"/>
    <w:rsid w:val="00A23370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16F89"/>
    <w:rsid w:val="00B220A6"/>
    <w:rsid w:val="00B2358F"/>
    <w:rsid w:val="00B25659"/>
    <w:rsid w:val="00B26534"/>
    <w:rsid w:val="00B31360"/>
    <w:rsid w:val="00B3429F"/>
    <w:rsid w:val="00B452F5"/>
    <w:rsid w:val="00B5303C"/>
    <w:rsid w:val="00B53A49"/>
    <w:rsid w:val="00B54CA8"/>
    <w:rsid w:val="00B555DD"/>
    <w:rsid w:val="00B561E0"/>
    <w:rsid w:val="00B61FF2"/>
    <w:rsid w:val="00B72EDE"/>
    <w:rsid w:val="00B96484"/>
    <w:rsid w:val="00BA4700"/>
    <w:rsid w:val="00BA62DE"/>
    <w:rsid w:val="00BB06C7"/>
    <w:rsid w:val="00BB79B2"/>
    <w:rsid w:val="00BC5685"/>
    <w:rsid w:val="00BC5D68"/>
    <w:rsid w:val="00BC7069"/>
    <w:rsid w:val="00BD088D"/>
    <w:rsid w:val="00BD6224"/>
    <w:rsid w:val="00BD7603"/>
    <w:rsid w:val="00BE1736"/>
    <w:rsid w:val="00BE175C"/>
    <w:rsid w:val="00BE190B"/>
    <w:rsid w:val="00BF0E1F"/>
    <w:rsid w:val="00BF2941"/>
    <w:rsid w:val="00BF2CCE"/>
    <w:rsid w:val="00BF40CA"/>
    <w:rsid w:val="00BF7874"/>
    <w:rsid w:val="00C11D33"/>
    <w:rsid w:val="00C12198"/>
    <w:rsid w:val="00C164B0"/>
    <w:rsid w:val="00C16C20"/>
    <w:rsid w:val="00C244FA"/>
    <w:rsid w:val="00C250AE"/>
    <w:rsid w:val="00C35AF4"/>
    <w:rsid w:val="00C40F7F"/>
    <w:rsid w:val="00C41E8B"/>
    <w:rsid w:val="00C45274"/>
    <w:rsid w:val="00C545C3"/>
    <w:rsid w:val="00C56051"/>
    <w:rsid w:val="00C61E7A"/>
    <w:rsid w:val="00C71EF8"/>
    <w:rsid w:val="00C72F80"/>
    <w:rsid w:val="00C75831"/>
    <w:rsid w:val="00C80D75"/>
    <w:rsid w:val="00C81D5E"/>
    <w:rsid w:val="00C84373"/>
    <w:rsid w:val="00C87C70"/>
    <w:rsid w:val="00C9280E"/>
    <w:rsid w:val="00CA2D5C"/>
    <w:rsid w:val="00CA32DA"/>
    <w:rsid w:val="00CA7EF0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1105"/>
    <w:rsid w:val="00CE23A3"/>
    <w:rsid w:val="00CE2BD7"/>
    <w:rsid w:val="00CE2F3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36F3"/>
    <w:rsid w:val="00D36A47"/>
    <w:rsid w:val="00D36A5C"/>
    <w:rsid w:val="00D406F3"/>
    <w:rsid w:val="00D44787"/>
    <w:rsid w:val="00D5724D"/>
    <w:rsid w:val="00D5782B"/>
    <w:rsid w:val="00D61AE5"/>
    <w:rsid w:val="00D633A8"/>
    <w:rsid w:val="00D75DDC"/>
    <w:rsid w:val="00D855A7"/>
    <w:rsid w:val="00D85672"/>
    <w:rsid w:val="00D91A26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B77F8"/>
    <w:rsid w:val="00DC3426"/>
    <w:rsid w:val="00DD5541"/>
    <w:rsid w:val="00DD5A88"/>
    <w:rsid w:val="00DD6AF5"/>
    <w:rsid w:val="00DE4581"/>
    <w:rsid w:val="00DE68CF"/>
    <w:rsid w:val="00DF0545"/>
    <w:rsid w:val="00E02357"/>
    <w:rsid w:val="00E025CD"/>
    <w:rsid w:val="00E02A82"/>
    <w:rsid w:val="00E02CC9"/>
    <w:rsid w:val="00E05228"/>
    <w:rsid w:val="00E06DAB"/>
    <w:rsid w:val="00E205B3"/>
    <w:rsid w:val="00E2130E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16"/>
    <w:rsid w:val="00EC7532"/>
    <w:rsid w:val="00ED3A54"/>
    <w:rsid w:val="00ED42CF"/>
    <w:rsid w:val="00ED57BE"/>
    <w:rsid w:val="00EE0317"/>
    <w:rsid w:val="00EE28AD"/>
    <w:rsid w:val="00EF69DA"/>
    <w:rsid w:val="00EF6A09"/>
    <w:rsid w:val="00F05103"/>
    <w:rsid w:val="00F075BB"/>
    <w:rsid w:val="00F14633"/>
    <w:rsid w:val="00F15D9B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19E8"/>
    <w:rsid w:val="00F76325"/>
    <w:rsid w:val="00F7690E"/>
    <w:rsid w:val="00F837FA"/>
    <w:rsid w:val="00F87755"/>
    <w:rsid w:val="00F904CD"/>
    <w:rsid w:val="00F9116D"/>
    <w:rsid w:val="00F92927"/>
    <w:rsid w:val="00F92D28"/>
    <w:rsid w:val="00F94219"/>
    <w:rsid w:val="00F953A4"/>
    <w:rsid w:val="00F95A5D"/>
    <w:rsid w:val="00FA1369"/>
    <w:rsid w:val="00FA326E"/>
    <w:rsid w:val="00FA5FA3"/>
    <w:rsid w:val="00FA7DC9"/>
    <w:rsid w:val="00FB4386"/>
    <w:rsid w:val="00FB4A2E"/>
    <w:rsid w:val="00FB5ECC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uiPriority w:val="1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styleId="TtulodoLivro">
    <w:name w:val="Book Title"/>
    <w:uiPriority w:val="33"/>
    <w:qFormat/>
    <w:rsid w:val="00824867"/>
    <w:rPr>
      <w:b/>
      <w:bCs/>
      <w:smallCaps/>
      <w:spacing w:val="5"/>
    </w:rPr>
  </w:style>
  <w:style w:type="character" w:styleId="MenoPendente">
    <w:name w:val="Unresolved Mention"/>
    <w:basedOn w:val="Fontepargpadro"/>
    <w:uiPriority w:val="99"/>
    <w:semiHidden/>
    <w:unhideWhenUsed/>
    <w:rsid w:val="00B16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der.sc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E34EC-BF9E-41E6-BEEB-025AC00A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</Template>
  <TotalTime>1</TotalTime>
  <Pages>3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Camara devereadoresanchieta</cp:lastModifiedBy>
  <cp:revision>2</cp:revision>
  <cp:lastPrinted>2025-04-24T14:45:00Z</cp:lastPrinted>
  <dcterms:created xsi:type="dcterms:W3CDTF">2025-04-28T12:30:00Z</dcterms:created>
  <dcterms:modified xsi:type="dcterms:W3CDTF">2025-04-28T12:30:00Z</dcterms:modified>
</cp:coreProperties>
</file>