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884B5" w14:textId="77777777" w:rsidR="00FC5139" w:rsidRPr="00CA3D70" w:rsidRDefault="00FC5139" w:rsidP="00CA3D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7F323" w14:textId="558EF321" w:rsidR="00FC5139" w:rsidRPr="00CA3D70" w:rsidRDefault="00D67F64" w:rsidP="00CA3D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3D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6875A0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</w:t>
      </w:r>
      <w:r w:rsidR="009927CD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ELO</w:t>
      </w:r>
      <w:r w:rsidR="006875A0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C97B8E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1837FE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FC5139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6434D5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74919257" w14:textId="6EC50FEE" w:rsidR="001837FE" w:rsidRPr="00CA3D70" w:rsidRDefault="00FC5139" w:rsidP="001837FE">
      <w:pPr>
        <w:pStyle w:val="NormalWeb"/>
        <w:spacing w:line="360" w:lineRule="auto"/>
        <w:ind w:firstLine="709"/>
        <w:jc w:val="both"/>
      </w:pPr>
      <w:r w:rsidRPr="00CA3D70">
        <w:t xml:space="preserve"> </w:t>
      </w:r>
      <w:r w:rsidR="00D67F64" w:rsidRPr="00CA3D70">
        <w:t xml:space="preserve">   </w:t>
      </w:r>
      <w:r w:rsidR="001837FE" w:rsidRPr="0007786A">
        <w:t>Apresentado pelos vereadores, Tiago Leandro Moserle, Fabio Kohls do Amaral e Nilo José Prevedello da bancada do MDB, Douglas Luiz Vidori e Nelson Rodrigues da Silva da bancada do PL e Paulo Cesar Sartori da bancada do PSDB, com assento na Egrégia Corte Legislativa subscrevem esta MOÇÃO DE APELO que depois de cumpridas todas as formalidades legais e regimentais, requerem que a mesma seja encaminhada ao</w:t>
      </w:r>
      <w:r w:rsidR="001837FE" w:rsidRPr="0007786A">
        <w:rPr>
          <w:rStyle w:val="Forte"/>
        </w:rPr>
        <w:t xml:space="preserve"> </w:t>
      </w:r>
      <w:r w:rsidR="001837FE" w:rsidRPr="0007786A">
        <w:rPr>
          <w:rStyle w:val="Forte"/>
          <w:b w:val="0"/>
          <w:bCs w:val="0"/>
        </w:rPr>
        <w:t>Excelentíssimo</w:t>
      </w:r>
      <w:r w:rsidR="001837FE" w:rsidRPr="0007786A">
        <w:t xml:space="preserve"> Senhor </w:t>
      </w:r>
      <w:r w:rsidR="001837FE" w:rsidRPr="0007786A">
        <w:rPr>
          <w:rStyle w:val="Forte"/>
          <w:b w:val="0"/>
          <w:bCs w:val="0"/>
        </w:rPr>
        <w:t>Jorginho Mello</w:t>
      </w:r>
      <w:r w:rsidR="001837FE" w:rsidRPr="0007786A">
        <w:t>, Governador do Estado de Santa Catarina.</w:t>
      </w:r>
    </w:p>
    <w:p w14:paraId="0B9B577F" w14:textId="77777777" w:rsidR="001837FE" w:rsidRPr="00CA3D70" w:rsidRDefault="001837FE" w:rsidP="001837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3D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343AAEAF" w14:textId="165FF306" w:rsidR="001837FE" w:rsidRPr="001837FE" w:rsidRDefault="001837FE" w:rsidP="00CD7C3E">
      <w:pPr>
        <w:pStyle w:val="Corpodetexto"/>
        <w:spacing w:before="100" w:beforeAutospacing="1" w:after="100" w:afterAutospacing="1" w:line="276" w:lineRule="auto"/>
        <w:ind w:right="57"/>
        <w:rPr>
          <w:spacing w:val="-17"/>
        </w:rPr>
      </w:pPr>
      <w:r>
        <w:t>RECOMPOSIÇÃO DO EFETIVO DA POLÍCIA CIVIL EM SANTA CATARINA, COM DESTAQUE À NECESSIDADE URGENTE DE REFORÇO ESTRUTURAL.</w:t>
      </w:r>
    </w:p>
    <w:p w14:paraId="69C64EE7" w14:textId="77777777" w:rsidR="001837FE" w:rsidRDefault="001837FE" w:rsidP="00CA3D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F019C" w14:textId="0EAF44B6" w:rsidR="00CA3D70" w:rsidRPr="00CA3D70" w:rsidRDefault="00CD7C3E" w:rsidP="00CD7C3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7C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BE1FCE">
        <w:rPr>
          <w:rFonts w:ascii="Times New Roman" w:hAnsi="Times New Roman" w:cs="Times New Roman"/>
          <w:b/>
          <w:bCs/>
          <w:sz w:val="24"/>
          <w:szCs w:val="24"/>
          <w:u w:val="single"/>
        </w:rPr>
        <w:t>J</w:t>
      </w:r>
      <w:r w:rsidR="00FC5139" w:rsidRPr="00CA3D70">
        <w:rPr>
          <w:rFonts w:ascii="Times New Roman" w:hAnsi="Times New Roman" w:cs="Times New Roman"/>
          <w:b/>
          <w:bCs/>
          <w:sz w:val="24"/>
          <w:szCs w:val="24"/>
          <w:u w:val="single"/>
        </w:rPr>
        <w:t>USTIFICATIVA:</w:t>
      </w:r>
    </w:p>
    <w:p w14:paraId="271F9AC0" w14:textId="19010324" w:rsidR="001837FE" w:rsidRPr="001837FE" w:rsidRDefault="00CD7C3E" w:rsidP="001837F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37FE"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>É digno de reconhecimento o empenho do atual Governo do Estado no fortalecimento da segurança pública, especialmente no que diz respeito à recomposição salarial e à melhoria das condições de trabalho dos profissionais. A sensibilidade de Vossa Excelência para com esse tema tem sido clara e concreta.</w:t>
      </w:r>
    </w:p>
    <w:p w14:paraId="028084B5" w14:textId="77777777" w:rsidR="001837FE" w:rsidRPr="001837FE" w:rsidRDefault="001837FE" w:rsidP="001837F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>No entanto, a recomposição do efetivo da Polícia Civil se tornou uma urgência incontornável, sob pena de comprometer gravemente os serviços prestados à população catarinense.</w:t>
      </w:r>
    </w:p>
    <w:p w14:paraId="176FB5C6" w14:textId="77777777" w:rsidR="001837FE" w:rsidRPr="001837FE" w:rsidRDefault="001837FE" w:rsidP="001837F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>Os dados abaixo refletem essa necessidade:</w:t>
      </w:r>
    </w:p>
    <w:p w14:paraId="4836F8A4" w14:textId="77777777" w:rsidR="001837FE" w:rsidRPr="00194580" w:rsidRDefault="001837FE" w:rsidP="001837FE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O último concurso público para os cargos de agente e escrivão foi realizado em 2017, com ingresso dos aprovados apenas em 2022;</w:t>
      </w:r>
    </w:p>
    <w:p w14:paraId="296B6A56" w14:textId="77777777" w:rsidR="001837FE" w:rsidRPr="00194580" w:rsidRDefault="001837FE" w:rsidP="001837FE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há sobrecarga de trabalho, com servidores cumprindo dupla ou até tripla jornada, o que tem causado adoecimento físico e psicológico;</w:t>
      </w:r>
    </w:p>
    <w:p w14:paraId="69079659" w14:textId="77777777" w:rsidR="001837FE" w:rsidRPr="00194580" w:rsidRDefault="001837FE" w:rsidP="001837FE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Já se observam exonerações voluntárias, motivadas pela exaustiva carga horária e pelo estresse contínuo;</w:t>
      </w:r>
    </w:p>
    <w:p w14:paraId="3CE3F10F" w14:textId="77777777" w:rsidR="001837FE" w:rsidRPr="00194580" w:rsidRDefault="001837FE" w:rsidP="001837FE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previsão de aposentadorias para os próximos três anos é de aproximadamente 400 policiais civis, o que agravará ainda mais a defasagem do efetivo;</w:t>
      </w:r>
    </w:p>
    <w:p w14:paraId="1AB203AD" w14:textId="196E70A4" w:rsidR="001837FE" w:rsidRPr="00194580" w:rsidRDefault="001837FE" w:rsidP="001837FE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O quadro da Polícia Civil conta hoje com cerca de 3.150 policiais, o que representa pouco mais de 50% do efetivo previsto em lei, revelando uma situação crítica para o funcionamento pleno da instituição.</w:t>
      </w:r>
    </w:p>
    <w:p w14:paraId="3A43CF4D" w14:textId="75C1057E" w:rsidR="001837FE" w:rsidRPr="001837FE" w:rsidRDefault="001837FE" w:rsidP="001837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que tange à realidade de </w:t>
      </w: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Anchieta</w:t>
      </w: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destacam-se os seguintes problemas:</w:t>
      </w:r>
    </w:p>
    <w:p w14:paraId="783B597A" w14:textId="77777777" w:rsidR="001837FE" w:rsidRPr="00194580" w:rsidRDefault="001837FE" w:rsidP="001837FE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Déficit de pessoal, especialmente no cargo de agente de polícia;</w:t>
      </w:r>
    </w:p>
    <w:p w14:paraId="6B071A59" w14:textId="77777777" w:rsidR="001837FE" w:rsidRPr="00194580" w:rsidRDefault="001837FE" w:rsidP="001837FE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Falta de viaturas adequadas para execução do trabalho policial e atendimento das demandas da população, sendo que as viaturas atuais já se encontram bastante desgastadas;</w:t>
      </w:r>
    </w:p>
    <w:p w14:paraId="7D85E91A" w14:textId="066D61DA" w:rsidR="001837FE" w:rsidRPr="00194580" w:rsidRDefault="001837FE" w:rsidP="001837FE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 de deslocamento da Polícia Militar até São Miguel do Oeste para encaminhar presos em flagrante fora do horário comercial, o que deixa o município momentaneamente desguarnecido de policiamento.</w:t>
      </w:r>
    </w:p>
    <w:p w14:paraId="4A2B2380" w14:textId="77777777" w:rsidR="001837FE" w:rsidRPr="00194580" w:rsidRDefault="001837FE" w:rsidP="001837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desse cenário, é necessário que:</w:t>
      </w:r>
    </w:p>
    <w:p w14:paraId="046A95FA" w14:textId="5A238782" w:rsidR="001837FE" w:rsidRPr="00194580" w:rsidRDefault="001837FE" w:rsidP="001837FE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Sejam destinados mais policiais civis para o município de Anchie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pt-BR"/>
        </w:rPr>
        <w:t>ta;</w:t>
      </w:r>
      <w:bookmarkStart w:id="0" w:name="_GoBack"/>
      <w:bookmarkEnd w:id="0"/>
    </w:p>
    <w:p w14:paraId="0E7D1684" w14:textId="77777777" w:rsidR="001837FE" w:rsidRPr="00194580" w:rsidRDefault="001837FE" w:rsidP="001837FE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Sejam disponibilizadas novas viaturas, preferencialmente do modelo </w:t>
      </w:r>
      <w:proofErr w:type="spellStart"/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Trailblazer</w:t>
      </w:r>
      <w:proofErr w:type="spellEnd"/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9398FB5" w14:textId="18D248CB" w:rsidR="001837FE" w:rsidRPr="001837FE" w:rsidRDefault="001837FE" w:rsidP="001837F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assim, a Câmara Municipal de </w:t>
      </w: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Anchieta</w:t>
      </w: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>, atendendo à proposição dos vereadores que a subscrevem, aprovou a presente Moção de Apelo ao Excelentíssimo Senhor Governador do Estado de Santa Catarina, Jorginho Mello, para que determine com urgência:</w:t>
      </w:r>
    </w:p>
    <w:p w14:paraId="33CEE53D" w14:textId="79FAEDFD" w:rsidR="001837FE" w:rsidRPr="00194580" w:rsidRDefault="001837FE" w:rsidP="001837FE">
      <w:pPr>
        <w:spacing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realização de concurso público para os cargos de Agente de Polícia e Escrivão da Polícia Civil do Estado de Santa Catarina e a adoção das providências necessárias para atender às demandas específicas do município de </w:t>
      </w:r>
      <w:r w:rsidRPr="00194580">
        <w:rPr>
          <w:rFonts w:ascii="Times New Roman" w:eastAsia="Times New Roman" w:hAnsi="Times New Roman" w:cs="Times New Roman"/>
          <w:sz w:val="24"/>
          <w:szCs w:val="24"/>
          <w:lang w:eastAsia="pt-BR"/>
        </w:rPr>
        <w:t>Anchieta</w:t>
      </w:r>
      <w:r w:rsidRPr="001837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SC.</w:t>
      </w:r>
    </w:p>
    <w:p w14:paraId="6CC66E5A" w14:textId="1585F81E" w:rsidR="00BB1A76" w:rsidRPr="00194580" w:rsidRDefault="00FC5139" w:rsidP="001837FE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580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194580">
        <w:rPr>
          <w:rFonts w:ascii="Times New Roman" w:hAnsi="Times New Roman" w:cs="Times New Roman"/>
          <w:sz w:val="24"/>
          <w:szCs w:val="24"/>
        </w:rPr>
        <w:t xml:space="preserve"> </w:t>
      </w:r>
      <w:r w:rsidR="001837FE" w:rsidRPr="00194580">
        <w:rPr>
          <w:rFonts w:ascii="Times New Roman" w:hAnsi="Times New Roman" w:cs="Times New Roman"/>
          <w:sz w:val="24"/>
          <w:szCs w:val="24"/>
        </w:rPr>
        <w:t>01</w:t>
      </w:r>
      <w:r w:rsidR="00C01FCD" w:rsidRPr="00194580">
        <w:rPr>
          <w:rFonts w:ascii="Times New Roman" w:hAnsi="Times New Roman" w:cs="Times New Roman"/>
          <w:sz w:val="24"/>
          <w:szCs w:val="24"/>
        </w:rPr>
        <w:t xml:space="preserve"> de </w:t>
      </w:r>
      <w:r w:rsidR="00CA3D70" w:rsidRPr="00194580">
        <w:rPr>
          <w:rFonts w:ascii="Times New Roman" w:hAnsi="Times New Roman" w:cs="Times New Roman"/>
          <w:sz w:val="24"/>
          <w:szCs w:val="24"/>
        </w:rPr>
        <w:t>ju</w:t>
      </w:r>
      <w:r w:rsidR="001837FE" w:rsidRPr="00194580">
        <w:rPr>
          <w:rFonts w:ascii="Times New Roman" w:hAnsi="Times New Roman" w:cs="Times New Roman"/>
          <w:sz w:val="24"/>
          <w:szCs w:val="24"/>
        </w:rPr>
        <w:t>l</w:t>
      </w:r>
      <w:r w:rsidR="00CA3D70" w:rsidRPr="00194580">
        <w:rPr>
          <w:rFonts w:ascii="Times New Roman" w:hAnsi="Times New Roman" w:cs="Times New Roman"/>
          <w:sz w:val="24"/>
          <w:szCs w:val="24"/>
        </w:rPr>
        <w:t>ho</w:t>
      </w:r>
      <w:r w:rsidR="00344F1C" w:rsidRPr="00194580">
        <w:rPr>
          <w:rFonts w:ascii="Times New Roman" w:hAnsi="Times New Roman" w:cs="Times New Roman"/>
          <w:sz w:val="24"/>
          <w:szCs w:val="24"/>
        </w:rPr>
        <w:t xml:space="preserve"> </w:t>
      </w:r>
      <w:r w:rsidR="00C01FCD" w:rsidRPr="00194580">
        <w:rPr>
          <w:rFonts w:ascii="Times New Roman" w:hAnsi="Times New Roman" w:cs="Times New Roman"/>
          <w:sz w:val="24"/>
          <w:szCs w:val="24"/>
        </w:rPr>
        <w:t xml:space="preserve">de </w:t>
      </w:r>
      <w:r w:rsidR="00BB1A76" w:rsidRPr="00194580">
        <w:rPr>
          <w:rFonts w:ascii="Times New Roman" w:hAnsi="Times New Roman" w:cs="Times New Roman"/>
          <w:sz w:val="24"/>
          <w:szCs w:val="24"/>
        </w:rPr>
        <w:t>2025.</w:t>
      </w:r>
    </w:p>
    <w:p w14:paraId="4F8C5B62" w14:textId="77777777" w:rsidR="001837FE" w:rsidRPr="00194580" w:rsidRDefault="001837FE" w:rsidP="001837FE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846471" w14:textId="77777777" w:rsidR="003B6307" w:rsidRPr="00194580" w:rsidRDefault="003B6307" w:rsidP="001837FE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EE4339" w14:textId="77777777" w:rsidR="00CD7C3E" w:rsidRDefault="00CD7C3E" w:rsidP="001837FE">
      <w:pPr>
        <w:tabs>
          <w:tab w:val="left" w:pos="851"/>
        </w:tabs>
        <w:spacing w:before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C6466" w14:textId="77777777" w:rsidR="00CD7C3E" w:rsidRDefault="00CD7C3E" w:rsidP="001837FE">
      <w:pPr>
        <w:tabs>
          <w:tab w:val="left" w:pos="851"/>
        </w:tabs>
        <w:spacing w:before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420DD" w14:textId="6595A3DE" w:rsidR="001837FE" w:rsidRPr="00194580" w:rsidRDefault="001837FE" w:rsidP="001837FE">
      <w:pPr>
        <w:tabs>
          <w:tab w:val="left" w:pos="851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580">
        <w:rPr>
          <w:rFonts w:ascii="Times New Roman" w:hAnsi="Times New Roman" w:cs="Times New Roman"/>
          <w:b/>
          <w:bCs/>
          <w:sz w:val="24"/>
          <w:szCs w:val="24"/>
        </w:rPr>
        <w:t xml:space="preserve">Tiago Leandro </w:t>
      </w:r>
      <w:proofErr w:type="spellStart"/>
      <w:r w:rsidRPr="00194580">
        <w:rPr>
          <w:rFonts w:ascii="Times New Roman" w:hAnsi="Times New Roman" w:cs="Times New Roman"/>
          <w:b/>
          <w:bCs/>
          <w:sz w:val="24"/>
          <w:szCs w:val="24"/>
        </w:rPr>
        <w:t>Moserle</w:t>
      </w:r>
      <w:proofErr w:type="spellEnd"/>
      <w:r w:rsidRPr="00194580">
        <w:rPr>
          <w:rFonts w:ascii="Times New Roman" w:hAnsi="Times New Roman" w:cs="Times New Roman"/>
          <w:b/>
          <w:bCs/>
          <w:sz w:val="24"/>
          <w:szCs w:val="24"/>
        </w:rPr>
        <w:t xml:space="preserve">             Fabio Kohls do Amaral                Nilo José Prevedello  </w:t>
      </w:r>
    </w:p>
    <w:p w14:paraId="0EEDA71D" w14:textId="77777777" w:rsidR="001837FE" w:rsidRPr="00194580" w:rsidRDefault="001837FE" w:rsidP="0018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58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194580">
        <w:rPr>
          <w:rFonts w:ascii="Times New Roman" w:hAnsi="Times New Roman" w:cs="Times New Roman"/>
          <w:sz w:val="24"/>
          <w:szCs w:val="24"/>
        </w:rPr>
        <w:t xml:space="preserve">vereador                                    </w:t>
      </w:r>
      <w:proofErr w:type="spellStart"/>
      <w:r w:rsidRPr="00194580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19458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proofErr w:type="spellStart"/>
      <w:r w:rsidRPr="00194580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19458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E30BB6E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3E935822" w14:textId="569A9930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03F3B76F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35A8DCC8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</w:p>
    <w:p w14:paraId="2A2AA2A0" w14:textId="77777777" w:rsidR="001837FE" w:rsidRPr="00194580" w:rsidRDefault="001837FE" w:rsidP="001837FE">
      <w:pPr>
        <w:pStyle w:val="Corpodetexto"/>
        <w:spacing w:line="276" w:lineRule="auto"/>
        <w:rPr>
          <w:caps/>
        </w:rPr>
      </w:pPr>
      <w:r w:rsidRPr="00194580">
        <w:t>Douglas Luiz Vidori                 Nelson Rodrigues da Silva           Paulo Cesar Sartori</w:t>
      </w:r>
    </w:p>
    <w:p w14:paraId="40AD8FEB" w14:textId="77777777" w:rsidR="001837FE" w:rsidRPr="00194580" w:rsidRDefault="001837FE" w:rsidP="001837FE">
      <w:pPr>
        <w:pStyle w:val="Corpodetexto"/>
        <w:spacing w:line="276" w:lineRule="auto"/>
        <w:rPr>
          <w:b w:val="0"/>
          <w:bCs w:val="0"/>
          <w:caps/>
        </w:rPr>
      </w:pPr>
      <w:r w:rsidRPr="00194580">
        <w:rPr>
          <w:b w:val="0"/>
          <w:bCs w:val="0"/>
          <w:caps/>
        </w:rPr>
        <w:t xml:space="preserve">            </w:t>
      </w:r>
      <w:proofErr w:type="gramStart"/>
      <w:r w:rsidRPr="00194580">
        <w:rPr>
          <w:b w:val="0"/>
          <w:bCs w:val="0"/>
        </w:rPr>
        <w:t>vereador</w:t>
      </w:r>
      <w:proofErr w:type="gramEnd"/>
      <w:r w:rsidRPr="00194580">
        <w:rPr>
          <w:b w:val="0"/>
          <w:bCs w:val="0"/>
        </w:rPr>
        <w:t xml:space="preserve">                                    </w:t>
      </w:r>
      <w:proofErr w:type="spellStart"/>
      <w:r w:rsidRPr="00194580">
        <w:rPr>
          <w:b w:val="0"/>
          <w:bCs w:val="0"/>
        </w:rPr>
        <w:t>vereador</w:t>
      </w:r>
      <w:proofErr w:type="spellEnd"/>
      <w:r w:rsidRPr="00194580">
        <w:rPr>
          <w:b w:val="0"/>
          <w:bCs w:val="0"/>
        </w:rPr>
        <w:t xml:space="preserve">                                         </w:t>
      </w:r>
      <w:proofErr w:type="spellStart"/>
      <w:r w:rsidRPr="00194580">
        <w:rPr>
          <w:b w:val="0"/>
          <w:bCs w:val="0"/>
        </w:rPr>
        <w:t>vereador</w:t>
      </w:r>
      <w:proofErr w:type="spellEnd"/>
    </w:p>
    <w:p w14:paraId="40C6E8A9" w14:textId="77777777" w:rsidR="00BB1A76" w:rsidRPr="00194580" w:rsidRDefault="00BB1A76" w:rsidP="00CA3D70">
      <w:pPr>
        <w:pStyle w:val="Corpodetexto"/>
        <w:spacing w:line="276" w:lineRule="auto"/>
        <w:rPr>
          <w:b w:val="0"/>
          <w:bCs w:val="0"/>
          <w:caps/>
        </w:rPr>
      </w:pPr>
    </w:p>
    <w:sectPr w:rsidR="00BB1A76" w:rsidRPr="0019458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28A7" w14:textId="77777777" w:rsidR="005D7FC9" w:rsidRDefault="005D7FC9">
      <w:pPr>
        <w:spacing w:after="0" w:line="240" w:lineRule="auto"/>
      </w:pPr>
      <w:r>
        <w:separator/>
      </w:r>
    </w:p>
  </w:endnote>
  <w:endnote w:type="continuationSeparator" w:id="0">
    <w:p w14:paraId="05F0956B" w14:textId="77777777" w:rsidR="005D7FC9" w:rsidRDefault="005D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18F6C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3E67D988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31111232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97E8" w14:textId="77777777" w:rsidR="005D7FC9" w:rsidRDefault="005D7FC9">
      <w:pPr>
        <w:spacing w:after="0" w:line="240" w:lineRule="auto"/>
      </w:pPr>
      <w:r>
        <w:separator/>
      </w:r>
    </w:p>
  </w:footnote>
  <w:footnote w:type="continuationSeparator" w:id="0">
    <w:p w14:paraId="0CB885CD" w14:textId="77777777" w:rsidR="005D7FC9" w:rsidRDefault="005D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6581" w14:textId="77777777" w:rsidR="000E5656" w:rsidRDefault="005D7FC9">
    <w:pPr>
      <w:pStyle w:val="Cabealho"/>
    </w:pPr>
    <w:r>
      <w:rPr>
        <w:noProof/>
        <w:lang w:eastAsia="pt-BR"/>
      </w:rPr>
      <w:pict w14:anchorId="2491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6E0E0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F461AE9" wp14:editId="3F835761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34DBACF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78044AF9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9280" w14:textId="77777777" w:rsidR="000E5656" w:rsidRDefault="005D7FC9">
    <w:pPr>
      <w:pStyle w:val="Cabealho"/>
    </w:pPr>
    <w:r>
      <w:rPr>
        <w:noProof/>
        <w:lang w:eastAsia="pt-BR"/>
      </w:rPr>
      <w:pict w14:anchorId="2CBBE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73DB4"/>
    <w:multiLevelType w:val="multilevel"/>
    <w:tmpl w:val="CCBE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E0222"/>
    <w:multiLevelType w:val="hybridMultilevel"/>
    <w:tmpl w:val="1A9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E5487"/>
    <w:multiLevelType w:val="hybridMultilevel"/>
    <w:tmpl w:val="03647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5065B"/>
    <w:multiLevelType w:val="hybridMultilevel"/>
    <w:tmpl w:val="EAF42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01761"/>
    <w:multiLevelType w:val="multilevel"/>
    <w:tmpl w:val="40B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77D15"/>
    <w:multiLevelType w:val="multilevel"/>
    <w:tmpl w:val="D26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C679E"/>
    <w:multiLevelType w:val="hybridMultilevel"/>
    <w:tmpl w:val="DCF2EE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973FA"/>
    <w:rsid w:val="000B0829"/>
    <w:rsid w:val="000C73B1"/>
    <w:rsid w:val="000D5A55"/>
    <w:rsid w:val="000E5656"/>
    <w:rsid w:val="00142178"/>
    <w:rsid w:val="001837FE"/>
    <w:rsid w:val="00194580"/>
    <w:rsid w:val="001C2A95"/>
    <w:rsid w:val="001D22E6"/>
    <w:rsid w:val="001E151A"/>
    <w:rsid w:val="001E17BF"/>
    <w:rsid w:val="002347CA"/>
    <w:rsid w:val="002E7E74"/>
    <w:rsid w:val="00316583"/>
    <w:rsid w:val="00327774"/>
    <w:rsid w:val="00336EE8"/>
    <w:rsid w:val="00344F1C"/>
    <w:rsid w:val="0036114D"/>
    <w:rsid w:val="00361376"/>
    <w:rsid w:val="00383B96"/>
    <w:rsid w:val="003B6307"/>
    <w:rsid w:val="00416F33"/>
    <w:rsid w:val="0045528D"/>
    <w:rsid w:val="004721C6"/>
    <w:rsid w:val="004F525F"/>
    <w:rsid w:val="00500EBB"/>
    <w:rsid w:val="00560BFA"/>
    <w:rsid w:val="005970E5"/>
    <w:rsid w:val="005A1EB6"/>
    <w:rsid w:val="005A79FF"/>
    <w:rsid w:val="005C1DA7"/>
    <w:rsid w:val="005D7FC9"/>
    <w:rsid w:val="00616709"/>
    <w:rsid w:val="006235F0"/>
    <w:rsid w:val="00627F9D"/>
    <w:rsid w:val="006434D5"/>
    <w:rsid w:val="0065152D"/>
    <w:rsid w:val="00671FC2"/>
    <w:rsid w:val="006875A0"/>
    <w:rsid w:val="006B4372"/>
    <w:rsid w:val="006E39F9"/>
    <w:rsid w:val="007223F2"/>
    <w:rsid w:val="007B0D27"/>
    <w:rsid w:val="007B7773"/>
    <w:rsid w:val="007C49B4"/>
    <w:rsid w:val="007D616D"/>
    <w:rsid w:val="007F0358"/>
    <w:rsid w:val="007F7876"/>
    <w:rsid w:val="00807942"/>
    <w:rsid w:val="00850556"/>
    <w:rsid w:val="00854FDE"/>
    <w:rsid w:val="0086393E"/>
    <w:rsid w:val="008645F3"/>
    <w:rsid w:val="00880F6C"/>
    <w:rsid w:val="00884FAB"/>
    <w:rsid w:val="008A160A"/>
    <w:rsid w:val="008F4731"/>
    <w:rsid w:val="0090443C"/>
    <w:rsid w:val="00961810"/>
    <w:rsid w:val="0098147A"/>
    <w:rsid w:val="00991327"/>
    <w:rsid w:val="009927CD"/>
    <w:rsid w:val="009C12C0"/>
    <w:rsid w:val="009C63EA"/>
    <w:rsid w:val="00A35145"/>
    <w:rsid w:val="00A633E6"/>
    <w:rsid w:val="00A82396"/>
    <w:rsid w:val="00B20FF5"/>
    <w:rsid w:val="00B53781"/>
    <w:rsid w:val="00B75A5F"/>
    <w:rsid w:val="00BA28DB"/>
    <w:rsid w:val="00BB1A76"/>
    <w:rsid w:val="00BC5E13"/>
    <w:rsid w:val="00BE1FCE"/>
    <w:rsid w:val="00BE5329"/>
    <w:rsid w:val="00BE6116"/>
    <w:rsid w:val="00BF63B0"/>
    <w:rsid w:val="00C01FCD"/>
    <w:rsid w:val="00C97B8E"/>
    <w:rsid w:val="00CA3D70"/>
    <w:rsid w:val="00CB227B"/>
    <w:rsid w:val="00CD7C3E"/>
    <w:rsid w:val="00D0261E"/>
    <w:rsid w:val="00D22415"/>
    <w:rsid w:val="00D37899"/>
    <w:rsid w:val="00D450A5"/>
    <w:rsid w:val="00D52465"/>
    <w:rsid w:val="00D67F64"/>
    <w:rsid w:val="00DD30E1"/>
    <w:rsid w:val="00E057E5"/>
    <w:rsid w:val="00E13819"/>
    <w:rsid w:val="00E54FED"/>
    <w:rsid w:val="00E63D75"/>
    <w:rsid w:val="00EA4D6F"/>
    <w:rsid w:val="00EC19FA"/>
    <w:rsid w:val="00ED457C"/>
    <w:rsid w:val="00EE31D0"/>
    <w:rsid w:val="00EE3748"/>
    <w:rsid w:val="00F0525B"/>
    <w:rsid w:val="00F43985"/>
    <w:rsid w:val="00F51539"/>
    <w:rsid w:val="00F57921"/>
    <w:rsid w:val="00FB73DA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EC88D1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A3D70"/>
    <w:rPr>
      <w:b/>
      <w:bCs/>
    </w:rPr>
  </w:style>
  <w:style w:type="paragraph" w:styleId="PargrafodaLista">
    <w:name w:val="List Paragraph"/>
    <w:basedOn w:val="Normal"/>
    <w:uiPriority w:val="34"/>
    <w:qFormat/>
    <w:rsid w:val="0018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8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31B9-DA09-43AA-81B1-8B558F26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2025-07-01T17:02:00Z</cp:lastPrinted>
  <dcterms:created xsi:type="dcterms:W3CDTF">2025-07-01T17:04:00Z</dcterms:created>
  <dcterms:modified xsi:type="dcterms:W3CDTF">2025-07-01T17:04:00Z</dcterms:modified>
</cp:coreProperties>
</file>