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D6567" w14:textId="77777777" w:rsidR="0098189A" w:rsidRDefault="0098189A" w:rsidP="003A2E1B">
      <w:pPr>
        <w:pStyle w:val="isselectedend"/>
        <w:jc w:val="center"/>
        <w:rPr>
          <w:sz w:val="23"/>
          <w:szCs w:val="23"/>
        </w:rPr>
      </w:pPr>
      <w:bookmarkStart w:id="0" w:name="_GoBack"/>
      <w:bookmarkEnd w:id="0"/>
    </w:p>
    <w:p w14:paraId="1A1FE47F" w14:textId="0DAE81FC" w:rsidR="003A2E1B" w:rsidRPr="003A2E1B" w:rsidRDefault="003A2E1B" w:rsidP="003A2E1B">
      <w:pPr>
        <w:pStyle w:val="isselectedend"/>
        <w:jc w:val="center"/>
        <w:rPr>
          <w:sz w:val="23"/>
          <w:szCs w:val="23"/>
        </w:rPr>
      </w:pPr>
      <w:r w:rsidRPr="003A2E1B">
        <w:rPr>
          <w:sz w:val="23"/>
          <w:szCs w:val="23"/>
        </w:rPr>
        <w:t>PROJETO DE LEI Nº _____/2026</w:t>
      </w:r>
    </w:p>
    <w:p w14:paraId="548D97DB" w14:textId="77777777" w:rsidR="003A2E1B" w:rsidRPr="00B4397A" w:rsidRDefault="003A2E1B" w:rsidP="00B4397A">
      <w:pPr>
        <w:pStyle w:val="isselectedend"/>
        <w:ind w:left="851"/>
        <w:jc w:val="both"/>
        <w:rPr>
          <w:b/>
          <w:bCs/>
          <w:sz w:val="23"/>
          <w:szCs w:val="23"/>
        </w:rPr>
      </w:pPr>
      <w:r w:rsidRPr="00B4397A">
        <w:rPr>
          <w:b/>
          <w:bCs/>
          <w:sz w:val="23"/>
          <w:szCs w:val="23"/>
        </w:rPr>
        <w:t>AUTORIZA O PODER EXECUTIVO MUNICIPAL A RECEBER FRAÇÃO IDEAL DE IMÓVEL RURAL EM DOAÇÃO E DÁ OUTRAS PROVIDÊNCIAS.</w:t>
      </w:r>
    </w:p>
    <w:p w14:paraId="57077D7B" w14:textId="77777777" w:rsidR="003A2E1B" w:rsidRPr="003A2E1B" w:rsidRDefault="003A2E1B" w:rsidP="003A2E1B">
      <w:pPr>
        <w:pStyle w:val="isselectedend"/>
        <w:jc w:val="both"/>
        <w:rPr>
          <w:sz w:val="23"/>
          <w:szCs w:val="23"/>
        </w:rPr>
      </w:pPr>
      <w:r w:rsidRPr="003A2E1B">
        <w:rPr>
          <w:sz w:val="23"/>
          <w:szCs w:val="23"/>
        </w:rPr>
        <w:t>O PREFEITO MUNICIPAL DE ANCHIETA, Estado de Santa Catarina, no uso de suas atribuições legais, faz saber que a Câmara Municipal aprovou e ele sanciona a seguinte Lei:</w:t>
      </w:r>
    </w:p>
    <w:p w14:paraId="5565B81E" w14:textId="63262402" w:rsidR="003A2E1B" w:rsidRPr="003A2E1B" w:rsidRDefault="003A2E1B" w:rsidP="003A2E1B">
      <w:pPr>
        <w:pStyle w:val="isselectedend"/>
        <w:jc w:val="both"/>
        <w:rPr>
          <w:sz w:val="23"/>
          <w:szCs w:val="23"/>
        </w:rPr>
      </w:pPr>
      <w:r w:rsidRPr="00B4397A">
        <w:rPr>
          <w:b/>
          <w:bCs/>
          <w:sz w:val="23"/>
          <w:szCs w:val="23"/>
        </w:rPr>
        <w:t>Art. 1º</w:t>
      </w:r>
      <w:r w:rsidR="00B4397A">
        <w:rPr>
          <w:sz w:val="23"/>
          <w:szCs w:val="23"/>
        </w:rPr>
        <w:t>.</w:t>
      </w:r>
      <w:r w:rsidRPr="003A2E1B">
        <w:rPr>
          <w:sz w:val="23"/>
          <w:szCs w:val="23"/>
        </w:rPr>
        <w:t xml:space="preserve"> Fica o Poder Executivo Municipal autorizado a receber, em doação gratuita, fração ideal correspondente a </w:t>
      </w:r>
      <w:r w:rsidR="00B4397A">
        <w:rPr>
          <w:sz w:val="23"/>
          <w:szCs w:val="23"/>
        </w:rPr>
        <w:t xml:space="preserve">100 m² </w:t>
      </w:r>
      <w:r w:rsidRPr="003A2E1B">
        <w:rPr>
          <w:sz w:val="23"/>
          <w:szCs w:val="23"/>
        </w:rPr>
        <w:t>do imóvel rural matriculado sob nº</w:t>
      </w:r>
      <w:r w:rsidR="00B4397A">
        <w:rPr>
          <w:sz w:val="23"/>
          <w:szCs w:val="23"/>
        </w:rPr>
        <w:t xml:space="preserve"> 796 </w:t>
      </w:r>
      <w:r w:rsidRPr="003A2E1B">
        <w:rPr>
          <w:sz w:val="23"/>
          <w:szCs w:val="23"/>
        </w:rPr>
        <w:t xml:space="preserve">junto ao Cartório de Registro de Imóveis da Comarca de Anchieta-SC, de propriedade de </w:t>
      </w:r>
      <w:proofErr w:type="spellStart"/>
      <w:r w:rsidR="00B4397A">
        <w:rPr>
          <w:sz w:val="23"/>
          <w:szCs w:val="23"/>
        </w:rPr>
        <w:t>Clairton</w:t>
      </w:r>
      <w:proofErr w:type="spellEnd"/>
      <w:r w:rsidR="00B4397A">
        <w:rPr>
          <w:sz w:val="23"/>
          <w:szCs w:val="23"/>
        </w:rPr>
        <w:t xml:space="preserve"> Clemente </w:t>
      </w:r>
      <w:proofErr w:type="spellStart"/>
      <w:r w:rsidR="00B4397A">
        <w:rPr>
          <w:sz w:val="23"/>
          <w:szCs w:val="23"/>
        </w:rPr>
        <w:t>Locatelli</w:t>
      </w:r>
      <w:proofErr w:type="spellEnd"/>
      <w:r w:rsidRPr="003A2E1B">
        <w:rPr>
          <w:sz w:val="23"/>
          <w:szCs w:val="23"/>
        </w:rPr>
        <w:t>, destinada à implantação e manutenção de poço artesiano e demais estruturas necessárias ao abastecimento de água.</w:t>
      </w:r>
    </w:p>
    <w:p w14:paraId="3A5527F9" w14:textId="77777777" w:rsidR="003A2E1B" w:rsidRPr="003A2E1B" w:rsidRDefault="003A2E1B" w:rsidP="003A2E1B">
      <w:pPr>
        <w:pStyle w:val="isselectedend"/>
        <w:jc w:val="both"/>
        <w:rPr>
          <w:sz w:val="23"/>
          <w:szCs w:val="23"/>
        </w:rPr>
      </w:pPr>
      <w:r w:rsidRPr="003A2E1B">
        <w:rPr>
          <w:sz w:val="23"/>
          <w:szCs w:val="23"/>
        </w:rPr>
        <w:t>§ 1º A doação de que trata esta Lei não implicará desmembramento ou parcelamento do imóvel, permanecendo a área sob matrícula única, em regime de condomínio entre o Município de Anchieta e o proprietário do imóvel.</w:t>
      </w:r>
    </w:p>
    <w:p w14:paraId="6FEB4376" w14:textId="16FF5932" w:rsidR="003A2E1B" w:rsidRPr="003A2E1B" w:rsidRDefault="003A2E1B" w:rsidP="003A2E1B">
      <w:pPr>
        <w:pStyle w:val="isselectedend"/>
        <w:jc w:val="both"/>
        <w:rPr>
          <w:sz w:val="23"/>
          <w:szCs w:val="23"/>
        </w:rPr>
      </w:pPr>
      <w:r w:rsidRPr="00B4397A">
        <w:rPr>
          <w:b/>
          <w:bCs/>
          <w:sz w:val="23"/>
          <w:szCs w:val="23"/>
        </w:rPr>
        <w:t>§ 2º</w:t>
      </w:r>
      <w:r w:rsidR="00B4397A">
        <w:rPr>
          <w:sz w:val="23"/>
          <w:szCs w:val="23"/>
        </w:rPr>
        <w:t>.</w:t>
      </w:r>
      <w:r w:rsidRPr="003A2E1B">
        <w:rPr>
          <w:sz w:val="23"/>
          <w:szCs w:val="23"/>
        </w:rPr>
        <w:t xml:space="preserve"> A fração ideal recebida pelo Município será utilizada exclusivamente para fins de interesse público relacionados à perfuração, instalação, operação, manutenção e eventual ampliação do sistema de abastecimento de água destinado à comunidade beneficiada</w:t>
      </w:r>
      <w:r w:rsidR="003A7D48">
        <w:rPr>
          <w:sz w:val="23"/>
          <w:szCs w:val="23"/>
        </w:rPr>
        <w:t>, nas proporções de 10x10 metros.</w:t>
      </w:r>
    </w:p>
    <w:p w14:paraId="2F87F510" w14:textId="61183CC5" w:rsidR="003A2E1B" w:rsidRPr="003A2E1B" w:rsidRDefault="003A2E1B" w:rsidP="003A2E1B">
      <w:pPr>
        <w:pStyle w:val="isselectedend"/>
        <w:jc w:val="both"/>
        <w:rPr>
          <w:sz w:val="23"/>
          <w:szCs w:val="23"/>
        </w:rPr>
      </w:pPr>
      <w:r w:rsidRPr="00B4397A">
        <w:rPr>
          <w:b/>
          <w:bCs/>
          <w:sz w:val="23"/>
          <w:szCs w:val="23"/>
        </w:rPr>
        <w:t>Art. 2º</w:t>
      </w:r>
      <w:r w:rsidR="00B4397A">
        <w:rPr>
          <w:sz w:val="23"/>
          <w:szCs w:val="23"/>
        </w:rPr>
        <w:t>.</w:t>
      </w:r>
      <w:r w:rsidRPr="003A2E1B">
        <w:rPr>
          <w:sz w:val="23"/>
          <w:szCs w:val="23"/>
        </w:rPr>
        <w:t xml:space="preserve"> Como encargo vinculado à presente doação, o Município de Anchieta realizará os investimentos necessários para a perfuração do poço artesiano</w:t>
      </w:r>
      <w:r w:rsidR="003A7D48">
        <w:rPr>
          <w:sz w:val="23"/>
          <w:szCs w:val="23"/>
        </w:rPr>
        <w:t xml:space="preserve"> e</w:t>
      </w:r>
      <w:r w:rsidRPr="003A2E1B">
        <w:rPr>
          <w:sz w:val="23"/>
          <w:szCs w:val="23"/>
        </w:rPr>
        <w:t xml:space="preserve"> instalação de equipamentos</w:t>
      </w:r>
      <w:r w:rsidR="003A7D48">
        <w:rPr>
          <w:sz w:val="23"/>
          <w:szCs w:val="23"/>
        </w:rPr>
        <w:t>.</w:t>
      </w:r>
    </w:p>
    <w:p w14:paraId="0DD12F92" w14:textId="18849B2C" w:rsidR="003A2E1B" w:rsidRPr="003A2E1B" w:rsidRDefault="003A2E1B" w:rsidP="003A2E1B">
      <w:pPr>
        <w:pStyle w:val="isselectedend"/>
        <w:jc w:val="both"/>
        <w:rPr>
          <w:sz w:val="23"/>
          <w:szCs w:val="23"/>
        </w:rPr>
      </w:pPr>
      <w:r w:rsidRPr="00B4397A">
        <w:rPr>
          <w:b/>
          <w:bCs/>
          <w:sz w:val="23"/>
          <w:szCs w:val="23"/>
        </w:rPr>
        <w:t>Art. 3º</w:t>
      </w:r>
      <w:r w:rsidR="00B4397A">
        <w:rPr>
          <w:sz w:val="23"/>
          <w:szCs w:val="23"/>
        </w:rPr>
        <w:t>.</w:t>
      </w:r>
      <w:r w:rsidRPr="003A2E1B">
        <w:rPr>
          <w:sz w:val="23"/>
          <w:szCs w:val="23"/>
        </w:rPr>
        <w:t xml:space="preserve"> Os investimentos previstos nesta Lei destinam-se ao atendimento das necessidades de abastecimento de água do Grupo Renascer da Linha </w:t>
      </w:r>
      <w:r w:rsidR="003A7D48" w:rsidRPr="003A2E1B">
        <w:rPr>
          <w:sz w:val="23"/>
          <w:szCs w:val="23"/>
        </w:rPr>
        <w:t>Taquaruçu</w:t>
      </w:r>
      <w:r w:rsidRPr="003A2E1B">
        <w:rPr>
          <w:sz w:val="23"/>
          <w:szCs w:val="23"/>
        </w:rPr>
        <w:t>, interior do Município de Anchieta-SC, em benefício dos moradores e produtores rurais da localidade.</w:t>
      </w:r>
    </w:p>
    <w:p w14:paraId="2D1AB5D4" w14:textId="0F6323EF" w:rsidR="003A2E1B" w:rsidRPr="003A2E1B" w:rsidRDefault="003A2E1B" w:rsidP="003A2E1B">
      <w:pPr>
        <w:pStyle w:val="isselectedend"/>
        <w:jc w:val="both"/>
        <w:rPr>
          <w:sz w:val="23"/>
          <w:szCs w:val="23"/>
        </w:rPr>
      </w:pPr>
      <w:r w:rsidRPr="00B4397A">
        <w:rPr>
          <w:b/>
          <w:bCs/>
          <w:sz w:val="23"/>
          <w:szCs w:val="23"/>
        </w:rPr>
        <w:t>Art. 4º</w:t>
      </w:r>
      <w:r w:rsidR="00B4397A">
        <w:rPr>
          <w:sz w:val="23"/>
          <w:szCs w:val="23"/>
        </w:rPr>
        <w:t xml:space="preserve">. </w:t>
      </w:r>
      <w:r w:rsidRPr="003A2E1B">
        <w:rPr>
          <w:sz w:val="23"/>
          <w:szCs w:val="23"/>
        </w:rPr>
        <w:t xml:space="preserve"> Fica autorizado o Município a firmar escritura pública de doação com reserva da fração ideal correspondente à área necessária para a implantação do sistema de abastecimento, bem como praticar todos os atos necessários à constituição e registro do condomínio perante o Cartório de Registro de Imóveis.</w:t>
      </w:r>
    </w:p>
    <w:p w14:paraId="74BE4BEC" w14:textId="69663827" w:rsidR="003A2E1B" w:rsidRPr="003A2E1B" w:rsidRDefault="003A2E1B" w:rsidP="003A2E1B">
      <w:pPr>
        <w:pStyle w:val="isselectedend"/>
        <w:jc w:val="both"/>
        <w:rPr>
          <w:sz w:val="23"/>
          <w:szCs w:val="23"/>
        </w:rPr>
      </w:pPr>
      <w:r w:rsidRPr="00B4397A">
        <w:rPr>
          <w:b/>
          <w:bCs/>
          <w:sz w:val="23"/>
          <w:szCs w:val="23"/>
        </w:rPr>
        <w:t>Art. 5º</w:t>
      </w:r>
      <w:r w:rsidR="00B4397A">
        <w:rPr>
          <w:sz w:val="23"/>
          <w:szCs w:val="23"/>
        </w:rPr>
        <w:t>.</w:t>
      </w:r>
      <w:r w:rsidRPr="003A2E1B">
        <w:rPr>
          <w:sz w:val="23"/>
          <w:szCs w:val="23"/>
        </w:rPr>
        <w:t xml:space="preserve"> As despesas decorrentes da formalização da doação, escritura pública, registros, averbações e demais atos cartorários correrão por conta do Município, observada a disponibilidade orçamentária e financeira.</w:t>
      </w:r>
    </w:p>
    <w:p w14:paraId="437388A2" w14:textId="11851014" w:rsidR="003A2E1B" w:rsidRPr="003A2E1B" w:rsidRDefault="003A2E1B" w:rsidP="003A2E1B">
      <w:pPr>
        <w:pStyle w:val="isselectedend"/>
        <w:jc w:val="both"/>
        <w:rPr>
          <w:sz w:val="23"/>
          <w:szCs w:val="23"/>
        </w:rPr>
      </w:pPr>
      <w:r w:rsidRPr="00B4397A">
        <w:rPr>
          <w:b/>
          <w:bCs/>
          <w:sz w:val="23"/>
          <w:szCs w:val="23"/>
        </w:rPr>
        <w:t>Art. 6º</w:t>
      </w:r>
      <w:r w:rsidR="00B4397A">
        <w:rPr>
          <w:sz w:val="23"/>
          <w:szCs w:val="23"/>
        </w:rPr>
        <w:t>.</w:t>
      </w:r>
      <w:r w:rsidRPr="003A2E1B">
        <w:rPr>
          <w:sz w:val="23"/>
          <w:szCs w:val="23"/>
        </w:rPr>
        <w:t xml:space="preserve"> A área recebida em condomínio integrará o patrimônio público municipal enquanto perdurar sua destinação pública.</w:t>
      </w:r>
    </w:p>
    <w:p w14:paraId="424D77E8" w14:textId="35726397" w:rsidR="003A2E1B" w:rsidRPr="003A2E1B" w:rsidRDefault="003A2E1B" w:rsidP="003A2E1B">
      <w:pPr>
        <w:pStyle w:val="isselectedend"/>
        <w:jc w:val="both"/>
        <w:rPr>
          <w:sz w:val="23"/>
          <w:szCs w:val="23"/>
        </w:rPr>
      </w:pPr>
      <w:r w:rsidRPr="00B4397A">
        <w:rPr>
          <w:b/>
          <w:bCs/>
          <w:sz w:val="23"/>
          <w:szCs w:val="23"/>
        </w:rPr>
        <w:t>Art. 7º</w:t>
      </w:r>
      <w:r w:rsidR="00B4397A">
        <w:rPr>
          <w:sz w:val="23"/>
          <w:szCs w:val="23"/>
        </w:rPr>
        <w:t xml:space="preserve">. </w:t>
      </w:r>
      <w:r w:rsidRPr="003A2E1B">
        <w:rPr>
          <w:sz w:val="23"/>
          <w:szCs w:val="23"/>
        </w:rPr>
        <w:t xml:space="preserve"> Esta Lei entra em vigor na data de sua publicação.</w:t>
      </w:r>
    </w:p>
    <w:p w14:paraId="30FDDCF1" w14:textId="7F1C6D37" w:rsidR="003A2E1B" w:rsidRDefault="003A2E1B" w:rsidP="003A2E1B">
      <w:pPr>
        <w:pStyle w:val="isselectedend"/>
        <w:jc w:val="right"/>
        <w:rPr>
          <w:sz w:val="23"/>
          <w:szCs w:val="23"/>
        </w:rPr>
      </w:pPr>
      <w:r w:rsidRPr="003A2E1B">
        <w:rPr>
          <w:sz w:val="23"/>
          <w:szCs w:val="23"/>
        </w:rPr>
        <w:t xml:space="preserve">Anchieta-SC, </w:t>
      </w:r>
      <w:r>
        <w:rPr>
          <w:sz w:val="23"/>
          <w:szCs w:val="23"/>
        </w:rPr>
        <w:t>1</w:t>
      </w:r>
      <w:r w:rsidR="00B4397A">
        <w:rPr>
          <w:sz w:val="23"/>
          <w:szCs w:val="23"/>
        </w:rPr>
        <w:t>6</w:t>
      </w:r>
      <w:r>
        <w:rPr>
          <w:sz w:val="23"/>
          <w:szCs w:val="23"/>
        </w:rPr>
        <w:t xml:space="preserve"> de junho</w:t>
      </w:r>
      <w:r w:rsidRPr="003A2E1B">
        <w:rPr>
          <w:sz w:val="23"/>
          <w:szCs w:val="23"/>
        </w:rPr>
        <w:t xml:space="preserve"> de 2026.</w:t>
      </w:r>
    </w:p>
    <w:p w14:paraId="579DBA70" w14:textId="252F8732" w:rsidR="00DB5FB5" w:rsidRPr="003A2E1B" w:rsidRDefault="00DB5FB5" w:rsidP="003A2E1B">
      <w:pPr>
        <w:jc w:val="both"/>
        <w:rPr>
          <w:b/>
          <w:sz w:val="23"/>
          <w:szCs w:val="23"/>
        </w:rPr>
      </w:pPr>
      <w:r w:rsidRPr="003A2E1B">
        <w:rPr>
          <w:sz w:val="23"/>
          <w:szCs w:val="23"/>
        </w:rPr>
        <w:t xml:space="preserve">                                         </w:t>
      </w:r>
      <w:r w:rsidRPr="003A2E1B">
        <w:rPr>
          <w:b/>
          <w:sz w:val="23"/>
          <w:szCs w:val="23"/>
        </w:rPr>
        <w:t>MOACIR PEDRO PIOVEZANI</w:t>
      </w:r>
    </w:p>
    <w:p w14:paraId="065ACBD4" w14:textId="68D7EC3C" w:rsidR="00C40276" w:rsidRDefault="00DB5FB5" w:rsidP="003A2E1B">
      <w:pPr>
        <w:pStyle w:val="SemEspaamen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3A2E1B">
        <w:rPr>
          <w:rFonts w:ascii="Times New Roman" w:hAnsi="Times New Roman" w:cs="Times New Roman"/>
          <w:i/>
          <w:iCs/>
          <w:sz w:val="23"/>
          <w:szCs w:val="23"/>
        </w:rPr>
        <w:t xml:space="preserve">Prefeito do Município de Anchieta – SC </w:t>
      </w:r>
    </w:p>
    <w:p w14:paraId="58A5CB67" w14:textId="77777777" w:rsidR="00B15DC5" w:rsidRDefault="00B15DC5" w:rsidP="003A2E1B">
      <w:pPr>
        <w:pStyle w:val="SemEspaamen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</w:p>
    <w:p w14:paraId="1D109FB8" w14:textId="77777777" w:rsidR="00B15DC5" w:rsidRDefault="00B15DC5" w:rsidP="003A2E1B">
      <w:pPr>
        <w:pStyle w:val="SemEspaamen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</w:p>
    <w:p w14:paraId="2FA4B163" w14:textId="77777777" w:rsidR="00B15DC5" w:rsidRDefault="00B15DC5" w:rsidP="003A2E1B">
      <w:pPr>
        <w:pStyle w:val="SemEspaamen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</w:p>
    <w:p w14:paraId="040B507A" w14:textId="77777777" w:rsidR="00B15DC5" w:rsidRDefault="00B15DC5" w:rsidP="00B15DC5">
      <w:pPr>
        <w:pStyle w:val="isselectedend"/>
      </w:pPr>
      <w:r>
        <w:rPr>
          <w:rStyle w:val="Forte"/>
        </w:rPr>
        <w:t>JUSTIFICATIVA AO PROJETO DE LEI Nº ____/2026</w:t>
      </w:r>
    </w:p>
    <w:p w14:paraId="411B0B6C" w14:textId="77777777" w:rsidR="00B15DC5" w:rsidRDefault="00B15DC5" w:rsidP="00B15DC5">
      <w:pPr>
        <w:pStyle w:val="isselectedend"/>
      </w:pPr>
      <w:r>
        <w:t>Senhor Presidente,</w:t>
      </w:r>
    </w:p>
    <w:p w14:paraId="4592036E" w14:textId="0500A82F" w:rsidR="00B15DC5" w:rsidRDefault="00B15DC5" w:rsidP="00B15DC5">
      <w:pPr>
        <w:pStyle w:val="isselectedend"/>
      </w:pPr>
      <w:r>
        <w:t>Senhoras vereadoras e Senhores Vereadores,</w:t>
      </w:r>
    </w:p>
    <w:p w14:paraId="0D9A5A99" w14:textId="77777777" w:rsidR="00B15DC5" w:rsidRDefault="00B15DC5" w:rsidP="00B15DC5">
      <w:pPr>
        <w:pStyle w:val="isselectedend"/>
        <w:jc w:val="both"/>
      </w:pPr>
      <w:r>
        <w:t>Submetemos à apreciação desta Egrégia Casa Legislativa o presente Projeto de Lei que autoriza o Município de Anchieta a receber, em doação gratuita, fração ideal de imóvel rural destinada à implantação de poço artesiano e estruturas correlatas para abastecimento de água na comunidade da Linha Taquaruçu, beneficiando diretamente os integrantes do Grupo Renascer e demais moradores da localidade.</w:t>
      </w:r>
    </w:p>
    <w:p w14:paraId="75924591" w14:textId="77777777" w:rsidR="00B15DC5" w:rsidRDefault="00B15DC5" w:rsidP="00B15DC5">
      <w:pPr>
        <w:pStyle w:val="isselectedend"/>
        <w:jc w:val="both"/>
      </w:pPr>
      <w:r>
        <w:t>A presente proposição representa uma importante parceria entre o Poder Público e a comunidade, evidenciando o espírito de cooperação e solidariedade do proprietário do imóvel, que coloca parte de seu patrimônio à disposição do interesse coletivo. Trata-se de uma atitude nobre e exemplar, que demonstra compromisso com o desenvolvimento local e com a melhoria da qualidade de vida das famílias do meio rural.</w:t>
      </w:r>
    </w:p>
    <w:p w14:paraId="0783CF67" w14:textId="77777777" w:rsidR="00B15DC5" w:rsidRDefault="00B15DC5" w:rsidP="00B15DC5">
      <w:pPr>
        <w:pStyle w:val="isselectedend"/>
        <w:jc w:val="both"/>
      </w:pPr>
      <w:r>
        <w:t>A Administração Municipal, por sua vez, tem atuado de forma permanente na busca de soluções e investimentos que promovam melhores condições de vida à população, especialmente nas comunidades do interior. O acesso à água de qualidade é uma necessidade essencial e estratégica para o bem-estar das famílias, para a permanência das pessoas no campo e para o fortalecimento das atividades produtivas rurais.</w:t>
      </w:r>
    </w:p>
    <w:p w14:paraId="66B8627B" w14:textId="4099C694" w:rsidR="00B15DC5" w:rsidRDefault="00B15DC5" w:rsidP="00B15DC5">
      <w:pPr>
        <w:pStyle w:val="isselectedend"/>
        <w:jc w:val="both"/>
      </w:pPr>
      <w:r>
        <w:t xml:space="preserve">Importante destacar que os recursos necessários para a execução do investimento serão viabilizados junto ao Governo do Estado de Santa Catarina, via emenda parlamentar. Em razão dos prazos administrativos e das restrições impostas pelo período eleitoral, torna-se indispensável a tramitação célere da presente matéria, motivo pelo qual solicitamos sua apreciação em </w:t>
      </w:r>
      <w:r>
        <w:rPr>
          <w:rStyle w:val="Forte"/>
        </w:rPr>
        <w:t>Regime de Urgência</w:t>
      </w:r>
      <w:r>
        <w:t>, permitindo que o Município adote todas as providências legais necessárias para garantir a efetivação do investimento dentro dos prazos disponíveis.</w:t>
      </w:r>
    </w:p>
    <w:p w14:paraId="4AA6EE23" w14:textId="77777777" w:rsidR="00B15DC5" w:rsidRDefault="00B15DC5" w:rsidP="00B15DC5">
      <w:pPr>
        <w:pStyle w:val="isselectedend"/>
        <w:jc w:val="both"/>
      </w:pPr>
      <w:r>
        <w:t>Dessa forma, contamos com o apoio e a sensibilidade dos Nobres Edis para a aprovação deste Projeto de Lei, reconhecendo a relevância da iniciativa comunitária apresentada, acolhida pela atual gestão municipal, e incentivando ações semelhantes que fortaleçam a união entre comunidade e Poder Público em benefício do interesse coletivo.</w:t>
      </w:r>
    </w:p>
    <w:p w14:paraId="010A8C4F" w14:textId="77777777" w:rsidR="00B15DC5" w:rsidRDefault="00B15DC5" w:rsidP="00B15DC5">
      <w:pPr>
        <w:pStyle w:val="isselectedend"/>
      </w:pPr>
      <w:r>
        <w:t>Anchieta-SC, 16 de junho de 2026.</w:t>
      </w:r>
    </w:p>
    <w:p w14:paraId="08E17DA4" w14:textId="77777777" w:rsidR="00B15DC5" w:rsidRDefault="00B15DC5" w:rsidP="00B15DC5">
      <w:pPr>
        <w:pStyle w:val="isselectedend"/>
      </w:pPr>
    </w:p>
    <w:p w14:paraId="35BCD7A8" w14:textId="77777777" w:rsidR="00B15DC5" w:rsidRDefault="00B15DC5" w:rsidP="00B15DC5">
      <w:pPr>
        <w:pStyle w:val="isselectedend"/>
      </w:pPr>
    </w:p>
    <w:p w14:paraId="0CB57324" w14:textId="77777777" w:rsidR="00B15DC5" w:rsidRDefault="00B15DC5" w:rsidP="00B15DC5">
      <w:pPr>
        <w:pStyle w:val="NormalWeb"/>
        <w:jc w:val="center"/>
      </w:pPr>
      <w:r>
        <w:rPr>
          <w:rStyle w:val="Forte"/>
        </w:rPr>
        <w:t>MOACIR PEDRO PIOVEZANI</w:t>
      </w:r>
      <w:r>
        <w:br/>
        <w:t>Prefeito Municipal</w:t>
      </w:r>
    </w:p>
    <w:p w14:paraId="1D898403" w14:textId="77777777" w:rsidR="00B15DC5" w:rsidRPr="003A2E1B" w:rsidRDefault="00B15DC5" w:rsidP="003A2E1B">
      <w:pPr>
        <w:pStyle w:val="SemEspaamento"/>
        <w:jc w:val="center"/>
        <w:rPr>
          <w:rFonts w:ascii="Century Gothic" w:hAnsi="Century Gothic"/>
          <w:sz w:val="23"/>
          <w:szCs w:val="23"/>
        </w:rPr>
      </w:pPr>
    </w:p>
    <w:sectPr w:rsidR="00B15DC5" w:rsidRPr="003A2E1B" w:rsidSect="0098189A">
      <w:headerReference w:type="even" r:id="rId7"/>
      <w:headerReference w:type="default" r:id="rId8"/>
      <w:headerReference w:type="first" r:id="rId9"/>
      <w:pgSz w:w="11906" w:h="16838"/>
      <w:pgMar w:top="2127" w:right="1274" w:bottom="851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B759" w14:textId="77777777" w:rsidR="004F733A" w:rsidRDefault="004F733A" w:rsidP="00161CE0">
      <w:r>
        <w:separator/>
      </w:r>
    </w:p>
  </w:endnote>
  <w:endnote w:type="continuationSeparator" w:id="0">
    <w:p w14:paraId="094A7A10" w14:textId="77777777" w:rsidR="004F733A" w:rsidRDefault="004F733A" w:rsidP="0016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5C709" w14:textId="77777777" w:rsidR="004F733A" w:rsidRDefault="004F733A" w:rsidP="00161CE0">
      <w:r>
        <w:separator/>
      </w:r>
    </w:p>
  </w:footnote>
  <w:footnote w:type="continuationSeparator" w:id="0">
    <w:p w14:paraId="57CE2F59" w14:textId="77777777" w:rsidR="004F733A" w:rsidRDefault="004F733A" w:rsidP="0016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BCD5" w14:textId="5247A0C7" w:rsidR="00161CE0" w:rsidRDefault="004F733A">
    <w:pPr>
      <w:pStyle w:val="Cabealho"/>
    </w:pPr>
    <w:r>
      <w:rPr>
        <w:noProof/>
      </w:rPr>
      <w:pict w14:anchorId="20EFD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7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2AEC" w14:textId="2C6E0F65" w:rsidR="00161CE0" w:rsidRDefault="004F733A">
    <w:pPr>
      <w:pStyle w:val="Cabealho"/>
    </w:pPr>
    <w:r>
      <w:rPr>
        <w:noProof/>
      </w:rPr>
      <w:pict w14:anchorId="15515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8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9784" w14:textId="6F87B698" w:rsidR="00161CE0" w:rsidRDefault="004F733A">
    <w:pPr>
      <w:pStyle w:val="Cabealho"/>
    </w:pPr>
    <w:r>
      <w:rPr>
        <w:noProof/>
      </w:rPr>
      <w:pict w14:anchorId="4474D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6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6925"/>
    <w:multiLevelType w:val="multilevel"/>
    <w:tmpl w:val="094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74CD"/>
    <w:multiLevelType w:val="multilevel"/>
    <w:tmpl w:val="3DD2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45FD1"/>
    <w:multiLevelType w:val="multilevel"/>
    <w:tmpl w:val="34CE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74C66"/>
    <w:multiLevelType w:val="multilevel"/>
    <w:tmpl w:val="7576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B699A"/>
    <w:multiLevelType w:val="multilevel"/>
    <w:tmpl w:val="00D0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57E5D"/>
    <w:multiLevelType w:val="multilevel"/>
    <w:tmpl w:val="FFC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06FC1"/>
    <w:multiLevelType w:val="multilevel"/>
    <w:tmpl w:val="0A10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72866"/>
    <w:multiLevelType w:val="multilevel"/>
    <w:tmpl w:val="32F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93BB5"/>
    <w:multiLevelType w:val="multilevel"/>
    <w:tmpl w:val="9E08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114CD"/>
    <w:multiLevelType w:val="multilevel"/>
    <w:tmpl w:val="580C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A20A3"/>
    <w:multiLevelType w:val="multilevel"/>
    <w:tmpl w:val="9AC6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981C05"/>
    <w:multiLevelType w:val="multilevel"/>
    <w:tmpl w:val="3F08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05053"/>
    <w:multiLevelType w:val="hybridMultilevel"/>
    <w:tmpl w:val="8DC8C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1"/>
  </w:num>
  <w:num w:numId="8">
    <w:abstractNumId w:val="11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0"/>
    <w:rsid w:val="000323BC"/>
    <w:rsid w:val="00075776"/>
    <w:rsid w:val="001250B8"/>
    <w:rsid w:val="00125B14"/>
    <w:rsid w:val="001569DC"/>
    <w:rsid w:val="00161CE0"/>
    <w:rsid w:val="00162FF0"/>
    <w:rsid w:val="00172627"/>
    <w:rsid w:val="00217CAE"/>
    <w:rsid w:val="00240067"/>
    <w:rsid w:val="00240B48"/>
    <w:rsid w:val="002464EA"/>
    <w:rsid w:val="003004AA"/>
    <w:rsid w:val="003109D7"/>
    <w:rsid w:val="003A2E1B"/>
    <w:rsid w:val="003A7D48"/>
    <w:rsid w:val="003C7C65"/>
    <w:rsid w:val="00406A68"/>
    <w:rsid w:val="00406C79"/>
    <w:rsid w:val="00445922"/>
    <w:rsid w:val="004C3790"/>
    <w:rsid w:val="004D0138"/>
    <w:rsid w:val="004F733A"/>
    <w:rsid w:val="00553467"/>
    <w:rsid w:val="005F7BE8"/>
    <w:rsid w:val="00660D47"/>
    <w:rsid w:val="006A3154"/>
    <w:rsid w:val="00770646"/>
    <w:rsid w:val="007B6BC2"/>
    <w:rsid w:val="007F76A6"/>
    <w:rsid w:val="00876A51"/>
    <w:rsid w:val="00897E54"/>
    <w:rsid w:val="008A7CDE"/>
    <w:rsid w:val="008F700B"/>
    <w:rsid w:val="00980849"/>
    <w:rsid w:val="0098189A"/>
    <w:rsid w:val="00981936"/>
    <w:rsid w:val="009B53A9"/>
    <w:rsid w:val="009C200C"/>
    <w:rsid w:val="009E2D4A"/>
    <w:rsid w:val="009F6858"/>
    <w:rsid w:val="00A60AA0"/>
    <w:rsid w:val="00AB1F7E"/>
    <w:rsid w:val="00B15DC5"/>
    <w:rsid w:val="00B2279D"/>
    <w:rsid w:val="00B4397A"/>
    <w:rsid w:val="00B864FC"/>
    <w:rsid w:val="00B956D5"/>
    <w:rsid w:val="00C36BC8"/>
    <w:rsid w:val="00C40276"/>
    <w:rsid w:val="00C81619"/>
    <w:rsid w:val="00D608C2"/>
    <w:rsid w:val="00DA3917"/>
    <w:rsid w:val="00DB3883"/>
    <w:rsid w:val="00DB5FB5"/>
    <w:rsid w:val="00DE32BC"/>
    <w:rsid w:val="00DF0208"/>
    <w:rsid w:val="00E60546"/>
    <w:rsid w:val="00EB28E6"/>
    <w:rsid w:val="00F36782"/>
    <w:rsid w:val="00F4413B"/>
    <w:rsid w:val="00F925C8"/>
    <w:rsid w:val="00FA0AEC"/>
    <w:rsid w:val="00FD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B178FF"/>
  <w15:chartTrackingRefBased/>
  <w15:docId w15:val="{663D8861-9792-48D7-A4F8-B4331A76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0AA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1CE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CE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E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CE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CE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CE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CE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CE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CE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C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C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C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CE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6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CE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61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CE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61C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CE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61C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C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C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1CE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61CE0"/>
  </w:style>
  <w:style w:type="paragraph" w:styleId="Rodap">
    <w:name w:val="footer"/>
    <w:basedOn w:val="Normal"/>
    <w:link w:val="RodapChar"/>
    <w:uiPriority w:val="99"/>
    <w:unhideWhenUsed/>
    <w:rsid w:val="00161CE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61CE0"/>
  </w:style>
  <w:style w:type="character" w:styleId="Hyperlink">
    <w:name w:val="Hyperlink"/>
    <w:rsid w:val="00240B48"/>
    <w:rPr>
      <w:color w:val="0000FF"/>
      <w:u w:val="single"/>
    </w:rPr>
  </w:style>
  <w:style w:type="paragraph" w:styleId="SemEspaamento">
    <w:name w:val="No Spacing"/>
    <w:uiPriority w:val="1"/>
    <w:qFormat/>
    <w:rsid w:val="006A31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40276"/>
    <w:pPr>
      <w:suppressAutoHyphens w:val="0"/>
      <w:spacing w:before="100" w:beforeAutospacing="1" w:after="100" w:afterAutospacing="1"/>
    </w:pPr>
  </w:style>
  <w:style w:type="paragraph" w:customStyle="1" w:styleId="isselectedend">
    <w:name w:val="isselectedend"/>
    <w:basedOn w:val="Normal"/>
    <w:rsid w:val="005F7BE8"/>
    <w:pPr>
      <w:suppressAutoHyphens w:val="0"/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15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Guerini</dc:creator>
  <cp:keywords/>
  <dc:description/>
  <cp:lastModifiedBy>Camara devereadoresanchieta</cp:lastModifiedBy>
  <cp:revision>2</cp:revision>
  <cp:lastPrinted>2026-06-16T18:49:00Z</cp:lastPrinted>
  <dcterms:created xsi:type="dcterms:W3CDTF">2026-06-16T18:49:00Z</dcterms:created>
  <dcterms:modified xsi:type="dcterms:W3CDTF">2026-06-16T18:49:00Z</dcterms:modified>
</cp:coreProperties>
</file>