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936F" w14:textId="77777777" w:rsidR="007D047C" w:rsidRPr="007362C7" w:rsidRDefault="007D047C" w:rsidP="007D047C">
      <w:pPr>
        <w:pStyle w:val="Ttulo8"/>
        <w:rPr>
          <w:rFonts w:ascii="Times New Roman" w:hAnsi="Times New Roman"/>
        </w:rPr>
      </w:pPr>
    </w:p>
    <w:p w14:paraId="1EEFDA2D" w14:textId="77777777" w:rsidR="007D047C" w:rsidRPr="007362C7" w:rsidRDefault="007D047C" w:rsidP="007D047C">
      <w:pPr>
        <w:pStyle w:val="Ttulo7"/>
        <w:rPr>
          <w:rFonts w:ascii="Times New Roman" w:hAnsi="Times New Roman"/>
        </w:rPr>
      </w:pPr>
    </w:p>
    <w:p w14:paraId="7291A372" w14:textId="77777777" w:rsidR="007D047C" w:rsidRPr="007362C7" w:rsidRDefault="007D047C" w:rsidP="007D047C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3847F8" w14:textId="77777777" w:rsidR="007D047C" w:rsidRPr="007362C7" w:rsidRDefault="007D047C" w:rsidP="007D047C">
      <w:pPr>
        <w:pStyle w:val="Ttulo7"/>
        <w:rPr>
          <w:rFonts w:ascii="Times New Roman" w:hAnsi="Times New Roman"/>
        </w:rPr>
      </w:pPr>
    </w:p>
    <w:p w14:paraId="022DE32B" w14:textId="77777777" w:rsidR="007D047C" w:rsidRPr="007362C7" w:rsidRDefault="00C55821" w:rsidP="007D047C">
      <w:pPr>
        <w:pStyle w:val="Ttulo7"/>
        <w:rPr>
          <w:rFonts w:ascii="Times New Roman" w:hAnsi="Times New Roman"/>
        </w:rPr>
      </w:pPr>
      <w:r>
        <w:rPr>
          <w:rFonts w:ascii="Times New Roman" w:hAnsi="Times New Roman"/>
        </w:rPr>
        <w:t>DECRETO LEGISLATIVO Nº 002</w:t>
      </w:r>
      <w:r w:rsidR="007D047C" w:rsidRPr="007362C7">
        <w:rPr>
          <w:rFonts w:ascii="Times New Roman" w:hAnsi="Times New Roman"/>
        </w:rPr>
        <w:t>/2014</w:t>
      </w:r>
    </w:p>
    <w:p w14:paraId="1E7CD05C" w14:textId="77777777" w:rsidR="008C7135" w:rsidRDefault="008C7135" w:rsidP="007D047C">
      <w:pPr>
        <w:ind w:left="25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272802" w14:textId="324865F9" w:rsidR="007D047C" w:rsidRPr="007362C7" w:rsidRDefault="007D047C" w:rsidP="007D047C">
      <w:pPr>
        <w:ind w:left="25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362C7">
        <w:rPr>
          <w:rFonts w:ascii="Times New Roman" w:eastAsia="Calibri" w:hAnsi="Times New Roman" w:cs="Times New Roman"/>
          <w:b/>
          <w:bCs/>
          <w:sz w:val="24"/>
          <w:szCs w:val="24"/>
        </w:rPr>
        <w:t>ESTABELECE CRITÉRIOS PARA CONCESSÃO DE DIÁRIAS E/OU AJUDA DE CUSTO PARA VEREADORES E SERVIDORES DO PODER LEGISLATIVO MUNICIPAL DE ANCHIETA, ESTADO DE SANTA CATARINA E DÁ OUTRAS PROVIDÊNCIAS.</w:t>
      </w:r>
    </w:p>
    <w:p w14:paraId="6836AC04" w14:textId="77777777" w:rsidR="007D047C" w:rsidRPr="007362C7" w:rsidRDefault="007D047C" w:rsidP="007D047C">
      <w:pPr>
        <w:ind w:left="25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7206BF" w14:textId="77777777" w:rsidR="007D047C" w:rsidRPr="007362C7" w:rsidRDefault="00205491" w:rsidP="007D047C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7D047C" w:rsidRPr="007362C7">
        <w:rPr>
          <w:rFonts w:ascii="Times New Roman" w:eastAsia="Calibri" w:hAnsi="Times New Roman" w:cs="Times New Roman"/>
          <w:sz w:val="24"/>
          <w:szCs w:val="24"/>
        </w:rPr>
        <w:t xml:space="preserve"> Presidente da Câmara Municipal de Vereadores do Município de Anchieta, Estado de Santa Catarina, usando das atribuições que lhe são conferidas pela Lei Orgânica Municipal e pelo Regimento Interno:</w:t>
      </w:r>
    </w:p>
    <w:p w14:paraId="75799970" w14:textId="77777777" w:rsidR="007D047C" w:rsidRPr="007362C7" w:rsidRDefault="007D047C" w:rsidP="007D047C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sz w:val="24"/>
          <w:szCs w:val="24"/>
        </w:rPr>
        <w:t>Faz saber a todos os habitantes do Município, que a Edilidade da Câmara Municipal aprovou e eu promulgo o seguinte Decreto Legislativo:</w:t>
      </w:r>
    </w:p>
    <w:p w14:paraId="5A2CEA2A" w14:textId="55EEA1F9" w:rsidR="005D08ED" w:rsidRDefault="007D047C" w:rsidP="008C713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b/>
          <w:bCs/>
          <w:sz w:val="24"/>
          <w:szCs w:val="24"/>
        </w:rPr>
        <w:t>Art. 1º</w:t>
      </w:r>
      <w:r w:rsidRPr="007362C7">
        <w:rPr>
          <w:rFonts w:ascii="Times New Roman" w:eastAsia="Calibri" w:hAnsi="Times New Roman" w:cs="Times New Roman"/>
          <w:sz w:val="24"/>
          <w:szCs w:val="24"/>
        </w:rPr>
        <w:t xml:space="preserve"> Aos Vereadores e Servidores do Poder Legislativo Municipal, que se deslocarem temporariamente em serviço ou para participarem de seminários, congressos, cursos de aperfeiçoamento e de outros eventos de interesse do Poder Legislativo e a ordem deste, por requerimento e concedido por Portaria, conceder-se-á, além do transporte, diárias a título de indenização de despesas de alimentação e hospedagem, nos seguintes valores:</w:t>
      </w:r>
    </w:p>
    <w:p w14:paraId="3EC8A400" w14:textId="77777777" w:rsidR="008C7135" w:rsidRPr="007362C7" w:rsidRDefault="008C7135" w:rsidP="008C713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340"/>
      </w:tblGrid>
      <w:tr w:rsidR="007D047C" w:rsidRPr="007362C7" w14:paraId="2C0D0F3B" w14:textId="77777777" w:rsidTr="00E33F81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CCFF"/>
          </w:tcPr>
          <w:p w14:paraId="082032F0" w14:textId="77777777" w:rsidR="007D047C" w:rsidRPr="007362C7" w:rsidRDefault="007D047C" w:rsidP="00E33F8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62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LOCALIDADE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64EE752" w14:textId="77777777" w:rsidR="007D047C" w:rsidRPr="007362C7" w:rsidRDefault="007D047C" w:rsidP="00E33F8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62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VALOR EM UFRM</w:t>
            </w:r>
          </w:p>
        </w:tc>
      </w:tr>
      <w:tr w:rsidR="007D047C" w:rsidRPr="007362C7" w14:paraId="1AF1CE5F" w14:textId="77777777" w:rsidTr="00E33F81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0721" w14:textId="77777777" w:rsidR="007D047C" w:rsidRPr="007362C7" w:rsidRDefault="007D047C" w:rsidP="00E33F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C7">
              <w:rPr>
                <w:rFonts w:ascii="Times New Roman" w:eastAsia="Calibri" w:hAnsi="Times New Roman" w:cs="Times New Roman"/>
                <w:sz w:val="24"/>
                <w:szCs w:val="24"/>
              </w:rPr>
              <w:t>Capital Federal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356A" w14:textId="77777777" w:rsidR="007D047C" w:rsidRPr="007362C7" w:rsidRDefault="00C55821" w:rsidP="00E33F8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</w:t>
            </w:r>
            <w:r w:rsidR="007D047C" w:rsidRPr="007362C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7D047C" w:rsidRPr="007362C7" w14:paraId="53474734" w14:textId="77777777" w:rsidTr="00E33F81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C217" w14:textId="77777777" w:rsidR="007D047C" w:rsidRPr="007362C7" w:rsidRDefault="007D047C" w:rsidP="00E33F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Capitais Estaduais e </w:t>
            </w:r>
            <w:r w:rsidR="00205491" w:rsidRPr="007362C7">
              <w:rPr>
                <w:rFonts w:ascii="Times New Roman" w:eastAsia="Calibri" w:hAnsi="Times New Roman" w:cs="Times New Roman"/>
                <w:sz w:val="24"/>
                <w:szCs w:val="24"/>
              </w:rPr>
              <w:t>outras localidades distantes mais de 500 km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D34E" w14:textId="77777777" w:rsidR="007D047C" w:rsidRPr="007362C7" w:rsidRDefault="007D047C" w:rsidP="00E33F8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C7"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</w:tr>
      <w:tr w:rsidR="007D047C" w:rsidRPr="007362C7" w14:paraId="02B7752C" w14:textId="77777777" w:rsidTr="00E33F81"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76FF" w14:textId="77777777" w:rsidR="007D047C" w:rsidRPr="007362C7" w:rsidRDefault="007D047C" w:rsidP="00E33F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Cidades localizadas a menos de </w:t>
            </w:r>
            <w:smartTag w:uri="urn:schemas-microsoft-com:office:smarttags" w:element="metricconverter">
              <w:smartTagPr>
                <w:attr w:name="ProductID" w:val="500 km"/>
              </w:smartTagPr>
              <w:r w:rsidRPr="007362C7">
                <w:rPr>
                  <w:rFonts w:ascii="Times New Roman" w:eastAsia="Calibri" w:hAnsi="Times New Roman" w:cs="Times New Roman"/>
                  <w:sz w:val="24"/>
                  <w:szCs w:val="24"/>
                </w:rPr>
                <w:t>500 km</w:t>
              </w:r>
            </w:smartTag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FE0F" w14:textId="77777777" w:rsidR="007D047C" w:rsidRPr="007362C7" w:rsidRDefault="007D047C" w:rsidP="00E33F8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2C7">
              <w:rPr>
                <w:rFonts w:ascii="Times New Roman" w:eastAsia="Calibri" w:hAnsi="Times New Roman" w:cs="Times New Roman"/>
                <w:sz w:val="24"/>
                <w:szCs w:val="24"/>
              </w:rPr>
              <w:t>2,71</w:t>
            </w:r>
          </w:p>
        </w:tc>
      </w:tr>
    </w:tbl>
    <w:p w14:paraId="5316C5DE" w14:textId="77777777" w:rsidR="007D047C" w:rsidRPr="007362C7" w:rsidRDefault="007D047C" w:rsidP="007D047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B1A7EC" w14:textId="77777777" w:rsidR="000435C7" w:rsidRPr="007362C7" w:rsidRDefault="007D047C" w:rsidP="000435C7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2C7">
        <w:rPr>
          <w:rFonts w:ascii="Times New Roman" w:hAnsi="Times New Roman" w:cs="Times New Roman"/>
          <w:sz w:val="24"/>
          <w:szCs w:val="24"/>
        </w:rPr>
        <w:t xml:space="preserve">§ 1º Poderá ser concedida ajuda de custo quando em viagem de interesse do Município ou em acompanhamento de autoridades Municipais, nos valores fixados </w:t>
      </w:r>
      <w:r w:rsidR="00D523E7" w:rsidRPr="007362C7">
        <w:rPr>
          <w:rFonts w:ascii="Times New Roman" w:hAnsi="Times New Roman" w:cs="Times New Roman"/>
          <w:sz w:val="24"/>
          <w:szCs w:val="24"/>
        </w:rPr>
        <w:t>neste decreto</w:t>
      </w:r>
      <w:r w:rsidRPr="007362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83E425" w14:textId="77777777" w:rsidR="000435C7" w:rsidRPr="007362C7" w:rsidRDefault="000435C7" w:rsidP="000435C7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2C7">
        <w:rPr>
          <w:rFonts w:ascii="Times New Roman" w:hAnsi="Times New Roman" w:cs="Times New Roman"/>
          <w:sz w:val="24"/>
          <w:szCs w:val="24"/>
        </w:rPr>
        <w:t xml:space="preserve">§2º </w:t>
      </w:r>
      <w:r w:rsidR="007D047C" w:rsidRPr="007362C7">
        <w:rPr>
          <w:rFonts w:ascii="Times New Roman" w:hAnsi="Times New Roman" w:cs="Times New Roman"/>
          <w:sz w:val="24"/>
          <w:szCs w:val="24"/>
        </w:rPr>
        <w:t xml:space="preserve">As de diárias e/ou ajuda de custo, serão solicitada por requerimento do interessado ao Presidente, </w:t>
      </w:r>
      <w:r w:rsidRPr="007362C7">
        <w:rPr>
          <w:rFonts w:ascii="Times New Roman" w:eastAsia="Calibri" w:hAnsi="Times New Roman" w:cs="Times New Roman"/>
          <w:sz w:val="24"/>
          <w:szCs w:val="24"/>
        </w:rPr>
        <w:t xml:space="preserve">com </w:t>
      </w:r>
      <w:r w:rsidRPr="007362C7">
        <w:rPr>
          <w:rFonts w:ascii="Times New Roman" w:hAnsi="Times New Roman" w:cs="Times New Roman"/>
          <w:sz w:val="24"/>
          <w:szCs w:val="24"/>
        </w:rPr>
        <w:t xml:space="preserve">Termo de Responsabilidade, autorizando o desconto em folha dos </w:t>
      </w:r>
      <w:r w:rsidR="00737BB3" w:rsidRPr="007362C7">
        <w:rPr>
          <w:rFonts w:ascii="Times New Roman" w:hAnsi="Times New Roman" w:cs="Times New Roman"/>
          <w:sz w:val="24"/>
          <w:szCs w:val="24"/>
        </w:rPr>
        <w:t xml:space="preserve">valores </w:t>
      </w:r>
      <w:r w:rsidR="00737BB3">
        <w:rPr>
          <w:rFonts w:ascii="Times New Roman" w:hAnsi="Times New Roman" w:cs="Times New Roman"/>
          <w:sz w:val="24"/>
          <w:szCs w:val="24"/>
        </w:rPr>
        <w:t>recebidos</w:t>
      </w:r>
      <w:r w:rsidRPr="007362C7">
        <w:rPr>
          <w:rFonts w:ascii="Times New Roman" w:eastAsia="Calibri" w:hAnsi="Times New Roman" w:cs="Times New Roman"/>
          <w:sz w:val="24"/>
          <w:szCs w:val="24"/>
        </w:rPr>
        <w:t>, caso não comprove com documentos o deslocamento</w:t>
      </w:r>
      <w:r w:rsidR="00697826" w:rsidRPr="007362C7">
        <w:rPr>
          <w:rFonts w:ascii="Times New Roman" w:eastAsia="Calibri" w:hAnsi="Times New Roman" w:cs="Times New Roman"/>
          <w:sz w:val="24"/>
          <w:szCs w:val="24"/>
        </w:rPr>
        <w:t xml:space="preserve"> e a </w:t>
      </w:r>
      <w:r w:rsidRPr="007362C7">
        <w:rPr>
          <w:rFonts w:ascii="Times New Roman" w:hAnsi="Times New Roman" w:cs="Times New Roman"/>
          <w:sz w:val="24"/>
          <w:szCs w:val="24"/>
        </w:rPr>
        <w:t>participação no evento ou dos atos determinantes da viagem</w:t>
      </w:r>
      <w:r w:rsidR="00697826" w:rsidRPr="007362C7">
        <w:rPr>
          <w:rFonts w:ascii="Times New Roman" w:eastAsia="Calibri" w:hAnsi="Times New Roman" w:cs="Times New Roman"/>
          <w:sz w:val="24"/>
          <w:szCs w:val="24"/>
        </w:rPr>
        <w:t>, conforme as datas e horários de saída e retorno</w:t>
      </w:r>
      <w:r w:rsidR="00697826" w:rsidRPr="007362C7">
        <w:rPr>
          <w:rFonts w:ascii="Times New Roman" w:hAnsi="Times New Roman" w:cs="Times New Roman"/>
          <w:sz w:val="24"/>
          <w:szCs w:val="24"/>
        </w:rPr>
        <w:t xml:space="preserve">, constante no requerimento, no prazo de 15 dias do seu retorno. </w:t>
      </w:r>
    </w:p>
    <w:p w14:paraId="33D4505C" w14:textId="77777777" w:rsidR="00697826" w:rsidRPr="007362C7" w:rsidRDefault="000435C7" w:rsidP="00697826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C7">
        <w:rPr>
          <w:rFonts w:ascii="Times New Roman" w:hAnsi="Times New Roman" w:cs="Times New Roman"/>
          <w:sz w:val="24"/>
          <w:szCs w:val="24"/>
        </w:rPr>
        <w:t>§</w:t>
      </w:r>
      <w:r w:rsidR="00697826" w:rsidRPr="007362C7">
        <w:rPr>
          <w:rFonts w:ascii="Times New Roman" w:hAnsi="Times New Roman" w:cs="Times New Roman"/>
          <w:sz w:val="24"/>
          <w:szCs w:val="24"/>
        </w:rPr>
        <w:t xml:space="preserve">3º </w:t>
      </w:r>
      <w:r w:rsidR="00697826" w:rsidRPr="007362C7">
        <w:rPr>
          <w:rFonts w:ascii="Times New Roman" w:eastAsia="Calibri" w:hAnsi="Times New Roman" w:cs="Times New Roman"/>
          <w:sz w:val="24"/>
          <w:szCs w:val="24"/>
        </w:rPr>
        <w:t>A solicitação de diária será protocolado na Secretaria da Câma</w:t>
      </w:r>
      <w:r w:rsidR="00697826" w:rsidRPr="007362C7">
        <w:rPr>
          <w:rFonts w:ascii="Times New Roman" w:hAnsi="Times New Roman" w:cs="Times New Roman"/>
          <w:sz w:val="24"/>
          <w:szCs w:val="24"/>
        </w:rPr>
        <w:t xml:space="preserve">ra pelo interessado, no mínimo 72 (setenta e duas) horas </w:t>
      </w:r>
      <w:r w:rsidR="00697826" w:rsidRPr="007362C7">
        <w:rPr>
          <w:rFonts w:ascii="Times New Roman" w:eastAsia="Calibri" w:hAnsi="Times New Roman" w:cs="Times New Roman"/>
          <w:sz w:val="24"/>
          <w:szCs w:val="24"/>
        </w:rPr>
        <w:t xml:space="preserve">do início da viagem, </w:t>
      </w:r>
      <w:r w:rsidR="00697826" w:rsidRPr="007362C7">
        <w:rPr>
          <w:rFonts w:ascii="Times New Roman" w:hAnsi="Times New Roman" w:cs="Times New Roman"/>
          <w:sz w:val="24"/>
          <w:szCs w:val="24"/>
        </w:rPr>
        <w:t xml:space="preserve">salvos os casos excepcionais que impossibilitam a programação prévia do interessado e, será </w:t>
      </w:r>
      <w:r w:rsidR="00697826" w:rsidRPr="007362C7">
        <w:rPr>
          <w:rFonts w:ascii="Times New Roman" w:eastAsia="Calibri" w:hAnsi="Times New Roman" w:cs="Times New Roman"/>
          <w:sz w:val="24"/>
          <w:szCs w:val="24"/>
        </w:rPr>
        <w:t>despachada pel</w:t>
      </w:r>
      <w:r w:rsidR="00697826" w:rsidRPr="007362C7">
        <w:rPr>
          <w:rFonts w:ascii="Times New Roman" w:hAnsi="Times New Roman" w:cs="Times New Roman"/>
          <w:sz w:val="24"/>
          <w:szCs w:val="24"/>
        </w:rPr>
        <w:t>o (</w:t>
      </w:r>
      <w:r w:rsidR="00697826" w:rsidRPr="007362C7">
        <w:rPr>
          <w:rFonts w:ascii="Times New Roman" w:eastAsia="Calibri" w:hAnsi="Times New Roman" w:cs="Times New Roman"/>
          <w:sz w:val="24"/>
          <w:szCs w:val="24"/>
        </w:rPr>
        <w:t>a</w:t>
      </w:r>
      <w:r w:rsidR="00697826" w:rsidRPr="007362C7">
        <w:rPr>
          <w:rFonts w:ascii="Times New Roman" w:hAnsi="Times New Roman" w:cs="Times New Roman"/>
          <w:sz w:val="24"/>
          <w:szCs w:val="24"/>
        </w:rPr>
        <w:t xml:space="preserve">) Presidente </w:t>
      </w:r>
      <w:r w:rsidR="00697826" w:rsidRPr="007362C7">
        <w:rPr>
          <w:rFonts w:ascii="Times New Roman" w:eastAsia="Calibri" w:hAnsi="Times New Roman" w:cs="Times New Roman"/>
          <w:sz w:val="24"/>
          <w:szCs w:val="24"/>
        </w:rPr>
        <w:t xml:space="preserve">da </w:t>
      </w:r>
      <w:r w:rsidR="00697826" w:rsidRPr="007362C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Câmara até </w:t>
      </w:r>
      <w:r w:rsidR="00697826" w:rsidRPr="007362C7">
        <w:rPr>
          <w:rFonts w:ascii="Times New Roman" w:hAnsi="Times New Roman" w:cs="Times New Roman"/>
          <w:sz w:val="24"/>
          <w:szCs w:val="24"/>
        </w:rPr>
        <w:t>1</w:t>
      </w:r>
      <w:r w:rsidR="00697826" w:rsidRPr="007362C7">
        <w:rPr>
          <w:rFonts w:ascii="Times New Roman" w:eastAsia="Calibri" w:hAnsi="Times New Roman" w:cs="Times New Roman"/>
          <w:sz w:val="24"/>
          <w:szCs w:val="24"/>
        </w:rPr>
        <w:t>2 (</w:t>
      </w:r>
      <w:r w:rsidR="00697826" w:rsidRPr="007362C7">
        <w:rPr>
          <w:rFonts w:ascii="Times New Roman" w:hAnsi="Times New Roman" w:cs="Times New Roman"/>
          <w:sz w:val="24"/>
          <w:szCs w:val="24"/>
        </w:rPr>
        <w:t>doze</w:t>
      </w:r>
      <w:r w:rsidR="00697826" w:rsidRPr="007362C7">
        <w:rPr>
          <w:rFonts w:ascii="Times New Roman" w:eastAsia="Calibri" w:hAnsi="Times New Roman" w:cs="Times New Roman"/>
          <w:sz w:val="24"/>
          <w:szCs w:val="24"/>
        </w:rPr>
        <w:t xml:space="preserve">) horas antes do início da viagem, e seus termos fixados em Portaria cujo valor será depositado na conta do requerente.  </w:t>
      </w:r>
    </w:p>
    <w:p w14:paraId="731BA8FE" w14:textId="77777777" w:rsidR="00697826" w:rsidRPr="007362C7" w:rsidRDefault="007D047C" w:rsidP="00697826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b/>
          <w:bCs/>
          <w:sz w:val="24"/>
          <w:szCs w:val="24"/>
        </w:rPr>
        <w:t>Art. 2º</w:t>
      </w:r>
      <w:r w:rsidRPr="007362C7">
        <w:rPr>
          <w:rFonts w:ascii="Times New Roman" w:eastAsia="Calibri" w:hAnsi="Times New Roman" w:cs="Times New Roman"/>
          <w:sz w:val="24"/>
          <w:szCs w:val="24"/>
        </w:rPr>
        <w:t xml:space="preserve"> Para viagens fora do País será considerado na fixação das diárias o custo de vida </w:t>
      </w:r>
      <w:r w:rsidR="00DF0F70" w:rsidRPr="007362C7">
        <w:rPr>
          <w:rFonts w:ascii="Times New Roman" w:eastAsia="Calibri" w:hAnsi="Times New Roman" w:cs="Times New Roman"/>
          <w:sz w:val="24"/>
          <w:szCs w:val="24"/>
        </w:rPr>
        <w:t xml:space="preserve">dos </w:t>
      </w:r>
      <w:r w:rsidRPr="007362C7">
        <w:rPr>
          <w:rFonts w:ascii="Times New Roman" w:eastAsia="Calibri" w:hAnsi="Times New Roman" w:cs="Times New Roman"/>
          <w:sz w:val="24"/>
          <w:szCs w:val="24"/>
        </w:rPr>
        <w:t>loca</w:t>
      </w:r>
      <w:r w:rsidR="00DF0F70" w:rsidRPr="007362C7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Pr="007362C7">
        <w:rPr>
          <w:rFonts w:ascii="Times New Roman" w:eastAsia="Calibri" w:hAnsi="Times New Roman" w:cs="Times New Roman"/>
          <w:sz w:val="24"/>
          <w:szCs w:val="24"/>
        </w:rPr>
        <w:t>a serem visitados e a natureza da missão.</w:t>
      </w:r>
    </w:p>
    <w:p w14:paraId="072F14BC" w14:textId="77777777" w:rsidR="00DF0F70" w:rsidRPr="007362C7" w:rsidRDefault="00DF0F70" w:rsidP="00DF0F70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b/>
          <w:sz w:val="24"/>
          <w:szCs w:val="24"/>
        </w:rPr>
        <w:t>Ar</w:t>
      </w:r>
      <w:r w:rsidR="007D047C" w:rsidRPr="007362C7">
        <w:rPr>
          <w:rFonts w:ascii="Times New Roman" w:eastAsia="Calibri" w:hAnsi="Times New Roman" w:cs="Times New Roman"/>
          <w:b/>
          <w:bCs/>
          <w:sz w:val="24"/>
          <w:szCs w:val="24"/>
        </w:rPr>
        <w:t>t. 3º</w:t>
      </w:r>
      <w:r w:rsidR="007D047C" w:rsidRPr="007362C7">
        <w:rPr>
          <w:rFonts w:ascii="Times New Roman" w:eastAsia="Calibri" w:hAnsi="Times New Roman" w:cs="Times New Roman"/>
          <w:sz w:val="24"/>
          <w:szCs w:val="24"/>
        </w:rPr>
        <w:t xml:space="preserve"> As diárias serão calculadas por período de 24 (vinte e quatro) horas, contados a partir do momento da partida, constante do seu Roteiro, fato gerador do direito.</w:t>
      </w:r>
    </w:p>
    <w:p w14:paraId="343B1889" w14:textId="77777777" w:rsidR="00DF0F70" w:rsidRPr="007362C7" w:rsidRDefault="007D047C" w:rsidP="00DF0F70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sz w:val="24"/>
          <w:szCs w:val="24"/>
        </w:rPr>
        <w:t>§ 1º As frações superiores a 12 (doze) horas, s</w:t>
      </w:r>
      <w:r w:rsidRPr="007362C7">
        <w:rPr>
          <w:rFonts w:ascii="Times New Roman" w:hAnsi="Times New Roman" w:cs="Times New Roman"/>
          <w:sz w:val="24"/>
          <w:szCs w:val="24"/>
        </w:rPr>
        <w:t>erão computadas como uma diária.</w:t>
      </w:r>
    </w:p>
    <w:p w14:paraId="5A290800" w14:textId="77777777" w:rsidR="00DF0F70" w:rsidRPr="007362C7" w:rsidRDefault="007D047C" w:rsidP="00DF0F70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sz w:val="24"/>
          <w:szCs w:val="24"/>
        </w:rPr>
        <w:t xml:space="preserve">§ 2º As frações entre </w:t>
      </w:r>
      <w:r w:rsidR="00DF0F70" w:rsidRPr="007362C7">
        <w:rPr>
          <w:rFonts w:ascii="Times New Roman" w:eastAsia="Calibri" w:hAnsi="Times New Roman" w:cs="Times New Roman"/>
          <w:sz w:val="24"/>
          <w:szCs w:val="24"/>
        </w:rPr>
        <w:t>4</w:t>
      </w:r>
      <w:r w:rsidRPr="007362C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F0F70" w:rsidRPr="007362C7">
        <w:rPr>
          <w:rFonts w:ascii="Times New Roman" w:eastAsia="Calibri" w:hAnsi="Times New Roman" w:cs="Times New Roman"/>
          <w:sz w:val="24"/>
          <w:szCs w:val="24"/>
        </w:rPr>
        <w:t>quatro</w:t>
      </w:r>
      <w:r w:rsidRPr="007362C7">
        <w:rPr>
          <w:rFonts w:ascii="Times New Roman" w:eastAsia="Calibri" w:hAnsi="Times New Roman" w:cs="Times New Roman"/>
          <w:sz w:val="24"/>
          <w:szCs w:val="24"/>
        </w:rPr>
        <w:t>) e 12 (doze) horas, serão computadas como meia di</w:t>
      </w:r>
      <w:r w:rsidRPr="007362C7">
        <w:rPr>
          <w:rFonts w:ascii="Times New Roman" w:hAnsi="Times New Roman" w:cs="Times New Roman"/>
          <w:sz w:val="24"/>
          <w:szCs w:val="24"/>
        </w:rPr>
        <w:t>ária.</w:t>
      </w:r>
    </w:p>
    <w:p w14:paraId="7324C5BC" w14:textId="77777777" w:rsidR="00DF0F70" w:rsidRPr="007362C7" w:rsidRDefault="007D047C" w:rsidP="00DF0F7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b/>
          <w:sz w:val="24"/>
          <w:szCs w:val="24"/>
        </w:rPr>
        <w:t>Art. 4º</w:t>
      </w:r>
      <w:r w:rsidR="00DF0F70" w:rsidRPr="007362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0F70" w:rsidRPr="007362C7">
        <w:rPr>
          <w:rFonts w:ascii="Times New Roman" w:hAnsi="Times New Roman" w:cs="Times New Roman"/>
          <w:sz w:val="24"/>
          <w:szCs w:val="24"/>
        </w:rPr>
        <w:t xml:space="preserve">Em casos excepcionais o Chefe do Poder Legislativo Municipal poderá estabelecer ajuda de custo, desde que referida ajuda de custo não ultrapasse o valor de que o beneficiário teria direito em diárias. </w:t>
      </w:r>
    </w:p>
    <w:p w14:paraId="64C2A00D" w14:textId="77777777" w:rsidR="00DF0F70" w:rsidRPr="007362C7" w:rsidRDefault="007D047C" w:rsidP="00DF0F70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b/>
          <w:sz w:val="24"/>
          <w:szCs w:val="24"/>
        </w:rPr>
        <w:t>Art. 5º</w:t>
      </w:r>
      <w:r w:rsidRPr="007362C7">
        <w:rPr>
          <w:rFonts w:ascii="Times New Roman" w:eastAsia="Calibri" w:hAnsi="Times New Roman" w:cs="Times New Roman"/>
          <w:sz w:val="24"/>
          <w:szCs w:val="24"/>
        </w:rPr>
        <w:t xml:space="preserve"> Ao beneficiário da diária compete comprovar </w:t>
      </w:r>
      <w:r w:rsidRPr="007362C7">
        <w:rPr>
          <w:rFonts w:ascii="Times New Roman" w:hAnsi="Times New Roman" w:cs="Times New Roman"/>
          <w:sz w:val="24"/>
          <w:szCs w:val="24"/>
        </w:rPr>
        <w:t>ao (</w:t>
      </w:r>
      <w:r w:rsidRPr="007362C7">
        <w:rPr>
          <w:rFonts w:ascii="Times New Roman" w:eastAsia="Calibri" w:hAnsi="Times New Roman" w:cs="Times New Roman"/>
          <w:sz w:val="24"/>
          <w:szCs w:val="24"/>
        </w:rPr>
        <w:t>à</w:t>
      </w:r>
      <w:r w:rsidRPr="007362C7">
        <w:rPr>
          <w:rFonts w:ascii="Times New Roman" w:hAnsi="Times New Roman" w:cs="Times New Roman"/>
          <w:sz w:val="24"/>
          <w:szCs w:val="24"/>
        </w:rPr>
        <w:t>) Presidente</w:t>
      </w:r>
      <w:r w:rsidRPr="007362C7">
        <w:rPr>
          <w:rFonts w:ascii="Times New Roman" w:eastAsia="Calibri" w:hAnsi="Times New Roman" w:cs="Times New Roman"/>
          <w:sz w:val="24"/>
          <w:szCs w:val="24"/>
        </w:rPr>
        <w:t xml:space="preserve"> da Câmara ou ao Setor de Contabilidade, o cumprimento do disposto art. 75, §1º, da Resolução nº. 011/2011 de 16 de dezembro de 2010, e ao seguinte:</w:t>
      </w:r>
    </w:p>
    <w:p w14:paraId="1982FC26" w14:textId="77777777" w:rsidR="00DF0F70" w:rsidRPr="007362C7" w:rsidRDefault="007D047C" w:rsidP="00DF0F70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sz w:val="24"/>
          <w:szCs w:val="24"/>
        </w:rPr>
        <w:t>I – Roteiro de viagem devidamente preenchido, sendo obrigatório constar da participação no evento, ato ou missão que justificaram a viagem;</w:t>
      </w:r>
    </w:p>
    <w:p w14:paraId="51100715" w14:textId="77777777" w:rsidR="00DF0F70" w:rsidRPr="007362C7" w:rsidRDefault="007D047C" w:rsidP="00DF0F70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sz w:val="24"/>
          <w:szCs w:val="24"/>
        </w:rPr>
        <w:t>II – Apresentação de nota fiscal diária de alimentação e hospedagem se for o caso, do local em que esteve; e</w:t>
      </w:r>
    </w:p>
    <w:p w14:paraId="6EECA331" w14:textId="77777777" w:rsidR="00DF0F70" w:rsidRPr="007362C7" w:rsidRDefault="007D047C" w:rsidP="00DF0F70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sz w:val="24"/>
          <w:szCs w:val="24"/>
        </w:rPr>
        <w:t>III – Certificado de presença e Relatório sobre o evento.</w:t>
      </w:r>
    </w:p>
    <w:p w14:paraId="073D8498" w14:textId="77777777" w:rsidR="00DF0F70" w:rsidRPr="007362C7" w:rsidRDefault="007D047C" w:rsidP="00DF0F70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sz w:val="24"/>
          <w:szCs w:val="24"/>
        </w:rPr>
        <w:t>§1º Ficará sujeito à devolução do valor pago a título de diária ou a</w:t>
      </w:r>
      <w:r w:rsidR="00DF0F70" w:rsidRPr="007362C7">
        <w:rPr>
          <w:rFonts w:ascii="Times New Roman" w:eastAsia="Calibri" w:hAnsi="Times New Roman" w:cs="Times New Roman"/>
          <w:sz w:val="24"/>
          <w:szCs w:val="24"/>
        </w:rPr>
        <w:t xml:space="preserve">juda de custo </w:t>
      </w:r>
      <w:r w:rsidRPr="007362C7">
        <w:rPr>
          <w:rFonts w:ascii="Times New Roman" w:eastAsia="Calibri" w:hAnsi="Times New Roman" w:cs="Times New Roman"/>
          <w:sz w:val="24"/>
          <w:szCs w:val="24"/>
        </w:rPr>
        <w:t>o beneficiário que de</w:t>
      </w:r>
      <w:r w:rsidR="00DF0F70" w:rsidRPr="007362C7">
        <w:rPr>
          <w:rFonts w:ascii="Times New Roman" w:eastAsia="Calibri" w:hAnsi="Times New Roman" w:cs="Times New Roman"/>
          <w:sz w:val="24"/>
          <w:szCs w:val="24"/>
        </w:rPr>
        <w:t>ixar de prestar conta ou prestá-</w:t>
      </w:r>
      <w:r w:rsidRPr="007362C7">
        <w:rPr>
          <w:rFonts w:ascii="Times New Roman" w:eastAsia="Calibri" w:hAnsi="Times New Roman" w:cs="Times New Roman"/>
          <w:sz w:val="24"/>
          <w:szCs w:val="24"/>
        </w:rPr>
        <w:t>la em desacordo com o disposto neste artigo.</w:t>
      </w:r>
    </w:p>
    <w:p w14:paraId="5E145D03" w14:textId="77777777" w:rsidR="00DF0F70" w:rsidRPr="007362C7" w:rsidRDefault="007D047C" w:rsidP="00DF0F70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sz w:val="24"/>
          <w:szCs w:val="24"/>
        </w:rPr>
        <w:t>§2º O retorno antes do prazo previsto ou desvio da finalidade implica devolução das diárias ou adiantamento proporcional ao tempo não utilizado ou utilizado em desvio.</w:t>
      </w:r>
    </w:p>
    <w:p w14:paraId="4E4112DB" w14:textId="77777777" w:rsidR="00DF0F70" w:rsidRPr="007362C7" w:rsidRDefault="007D047C" w:rsidP="00DF0F70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sz w:val="24"/>
          <w:szCs w:val="24"/>
        </w:rPr>
        <w:t>§3º Considera–se desvio de finalidade, entre outros casos, o não comparecimento do beneficiário no ato ou evento que justificou a concessão das diárias.</w:t>
      </w:r>
    </w:p>
    <w:p w14:paraId="317D4270" w14:textId="77777777" w:rsidR="00490FF3" w:rsidRPr="007362C7" w:rsidRDefault="007D047C" w:rsidP="00490FF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b/>
          <w:bCs/>
          <w:sz w:val="24"/>
          <w:szCs w:val="24"/>
        </w:rPr>
        <w:t>Art. 6º</w:t>
      </w:r>
      <w:r w:rsidRPr="007362C7">
        <w:rPr>
          <w:rFonts w:ascii="Times New Roman" w:eastAsia="Calibri" w:hAnsi="Times New Roman" w:cs="Times New Roman"/>
          <w:sz w:val="24"/>
          <w:szCs w:val="24"/>
        </w:rPr>
        <w:t xml:space="preserve"> Fica o (a) Presidente da Câmara Municipal, autorizado a efetuar o pagamento de despesas aos Munícipes, quando convidados pela Mesa Diretora, em viagens de representação do Município em outras localidades, cuja finalidade seja de interesse público, não sendo </w:t>
      </w:r>
      <w:r w:rsidR="00205491" w:rsidRPr="007362C7">
        <w:rPr>
          <w:rFonts w:ascii="Times New Roman" w:eastAsia="Calibri" w:hAnsi="Times New Roman" w:cs="Times New Roman"/>
          <w:sz w:val="24"/>
          <w:szCs w:val="24"/>
        </w:rPr>
        <w:t>dispensados os critérios estabelecidos neste Decreto</w:t>
      </w:r>
      <w:r w:rsidRPr="007362C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6A853A" w14:textId="77777777" w:rsidR="00490FF3" w:rsidRPr="007362C7" w:rsidRDefault="007D047C" w:rsidP="00490FF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Art. </w:t>
      </w:r>
      <w:r w:rsidR="00490FF3" w:rsidRPr="007362C7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7362C7">
        <w:rPr>
          <w:rFonts w:ascii="Times New Roman" w:eastAsia="Calibri" w:hAnsi="Times New Roman" w:cs="Times New Roman"/>
          <w:b/>
          <w:bCs/>
          <w:sz w:val="24"/>
          <w:szCs w:val="24"/>
        </w:rPr>
        <w:t>º</w:t>
      </w:r>
      <w:r w:rsidRPr="007362C7">
        <w:rPr>
          <w:rFonts w:ascii="Times New Roman" w:eastAsia="Calibri" w:hAnsi="Times New Roman" w:cs="Times New Roman"/>
          <w:sz w:val="24"/>
          <w:szCs w:val="24"/>
        </w:rPr>
        <w:t xml:space="preserve"> Aquele que não comprovar suas diárias conforme dita o “caput” do artigo anterior, será lançado sob sua responsabilidade os valores correspondentes e não poderá obter nova diária sem a comprovação e a liquidação da anterior.</w:t>
      </w:r>
    </w:p>
    <w:p w14:paraId="6A85C0EF" w14:textId="77777777" w:rsidR="00490FF3" w:rsidRPr="007362C7" w:rsidRDefault="00490FF3" w:rsidP="00490FF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b/>
          <w:bCs/>
          <w:sz w:val="24"/>
          <w:szCs w:val="24"/>
        </w:rPr>
        <w:t>Art. 8</w:t>
      </w:r>
      <w:r w:rsidR="007D047C" w:rsidRPr="007362C7">
        <w:rPr>
          <w:rFonts w:ascii="Times New Roman" w:eastAsia="Calibri" w:hAnsi="Times New Roman" w:cs="Times New Roman"/>
          <w:b/>
          <w:bCs/>
          <w:sz w:val="24"/>
          <w:szCs w:val="24"/>
        </w:rPr>
        <w:t>°</w:t>
      </w:r>
      <w:r w:rsidR="007D047C" w:rsidRPr="007362C7">
        <w:rPr>
          <w:rFonts w:ascii="Times New Roman" w:eastAsia="Calibri" w:hAnsi="Times New Roman" w:cs="Times New Roman"/>
          <w:sz w:val="24"/>
          <w:szCs w:val="24"/>
        </w:rPr>
        <w:t xml:space="preserve"> As despesas decorrente da aplicação do presente Decreto Legislativo correrão à conta do Orçamento Geral da Câmara Municipal.</w:t>
      </w:r>
    </w:p>
    <w:p w14:paraId="284779E0" w14:textId="77777777" w:rsidR="00490FF3" w:rsidRPr="007362C7" w:rsidRDefault="00490FF3" w:rsidP="00490FF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b/>
          <w:bCs/>
          <w:sz w:val="24"/>
          <w:szCs w:val="24"/>
        </w:rPr>
        <w:t>Art. 9º</w:t>
      </w:r>
      <w:r w:rsidR="007D047C" w:rsidRPr="007362C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7D047C" w:rsidRPr="007362C7">
        <w:rPr>
          <w:rFonts w:ascii="Times New Roman" w:eastAsia="Calibri" w:hAnsi="Times New Roman" w:cs="Times New Roman"/>
          <w:sz w:val="24"/>
          <w:szCs w:val="24"/>
        </w:rPr>
        <w:t xml:space="preserve"> Este Decreto Legislativo entra em vigor na data de sua publicação.</w:t>
      </w:r>
    </w:p>
    <w:p w14:paraId="591B532D" w14:textId="77777777" w:rsidR="00490FF3" w:rsidRPr="007362C7" w:rsidRDefault="00490FF3" w:rsidP="00490FF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Art. 10</w:t>
      </w:r>
      <w:r w:rsidR="007D047C" w:rsidRPr="007362C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D047C" w:rsidRPr="007362C7">
        <w:rPr>
          <w:rFonts w:ascii="Times New Roman" w:eastAsia="Calibri" w:hAnsi="Times New Roman" w:cs="Times New Roman"/>
          <w:sz w:val="24"/>
          <w:szCs w:val="24"/>
        </w:rPr>
        <w:t xml:space="preserve"> Fica revogado o Decreto Legislativo nº. 00</w:t>
      </w:r>
      <w:r w:rsidRPr="007362C7">
        <w:rPr>
          <w:rFonts w:ascii="Times New Roman" w:eastAsia="Calibri" w:hAnsi="Times New Roman" w:cs="Times New Roman"/>
          <w:sz w:val="24"/>
          <w:szCs w:val="24"/>
        </w:rPr>
        <w:t>2</w:t>
      </w:r>
      <w:r w:rsidR="007D047C" w:rsidRPr="007362C7">
        <w:rPr>
          <w:rFonts w:ascii="Times New Roman" w:eastAsia="Calibri" w:hAnsi="Times New Roman" w:cs="Times New Roman"/>
          <w:sz w:val="24"/>
          <w:szCs w:val="24"/>
        </w:rPr>
        <w:t xml:space="preserve">, de </w:t>
      </w:r>
      <w:r w:rsidRPr="007362C7">
        <w:rPr>
          <w:rFonts w:ascii="Times New Roman" w:eastAsia="Calibri" w:hAnsi="Times New Roman" w:cs="Times New Roman"/>
          <w:sz w:val="24"/>
          <w:szCs w:val="24"/>
        </w:rPr>
        <w:t>15 de março de 2011</w:t>
      </w:r>
      <w:r w:rsidR="007D047C" w:rsidRPr="007362C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852C629" w14:textId="77777777" w:rsidR="007D047C" w:rsidRPr="007362C7" w:rsidRDefault="007D047C" w:rsidP="00490FF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sz w:val="24"/>
          <w:szCs w:val="24"/>
        </w:rPr>
        <w:t xml:space="preserve">Sala das Sessões da Câmara Municipal de Vereadores de Anchieta- </w:t>
      </w:r>
      <w:r w:rsidRPr="007362C7">
        <w:rPr>
          <w:rFonts w:ascii="Times New Roman" w:hAnsi="Times New Roman" w:cs="Times New Roman"/>
          <w:sz w:val="24"/>
          <w:szCs w:val="24"/>
        </w:rPr>
        <w:t xml:space="preserve"> </w:t>
      </w:r>
      <w:r w:rsidR="00205491">
        <w:rPr>
          <w:rFonts w:ascii="Times New Roman" w:eastAsia="Calibri" w:hAnsi="Times New Roman" w:cs="Times New Roman"/>
          <w:sz w:val="24"/>
          <w:szCs w:val="24"/>
        </w:rPr>
        <w:t>SC, aos 01</w:t>
      </w:r>
      <w:r w:rsidRPr="007362C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205491">
        <w:rPr>
          <w:rFonts w:ascii="Times New Roman" w:eastAsia="Calibri" w:hAnsi="Times New Roman" w:cs="Times New Roman"/>
          <w:sz w:val="24"/>
          <w:szCs w:val="24"/>
        </w:rPr>
        <w:t>jul</w:t>
      </w:r>
      <w:r w:rsidR="00490FF3" w:rsidRPr="007362C7">
        <w:rPr>
          <w:rFonts w:ascii="Times New Roman" w:eastAsia="Calibri" w:hAnsi="Times New Roman" w:cs="Times New Roman"/>
          <w:sz w:val="24"/>
          <w:szCs w:val="24"/>
        </w:rPr>
        <w:t xml:space="preserve">ho </w:t>
      </w:r>
      <w:r w:rsidRPr="007362C7">
        <w:rPr>
          <w:rFonts w:ascii="Times New Roman" w:eastAsia="Calibri" w:hAnsi="Times New Roman" w:cs="Times New Roman"/>
          <w:sz w:val="24"/>
          <w:szCs w:val="24"/>
        </w:rPr>
        <w:t>de 201</w:t>
      </w:r>
      <w:r w:rsidR="00490FF3" w:rsidRPr="007362C7">
        <w:rPr>
          <w:rFonts w:ascii="Times New Roman" w:eastAsia="Calibri" w:hAnsi="Times New Roman" w:cs="Times New Roman"/>
          <w:sz w:val="24"/>
          <w:szCs w:val="24"/>
        </w:rPr>
        <w:t>4</w:t>
      </w:r>
      <w:r w:rsidRPr="007362C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88BA14" w14:textId="77777777" w:rsidR="007D047C" w:rsidRDefault="007D047C" w:rsidP="007D047C">
      <w:pPr>
        <w:spacing w:before="120" w:after="120" w:line="240" w:lineRule="auto"/>
        <w:ind w:firstLine="255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579165" w14:textId="77777777" w:rsidR="007362C7" w:rsidRDefault="007362C7" w:rsidP="007D047C">
      <w:pPr>
        <w:spacing w:before="120" w:after="120" w:line="240" w:lineRule="auto"/>
        <w:ind w:firstLine="255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719A65" w14:textId="77777777" w:rsidR="007362C7" w:rsidRPr="007362C7" w:rsidRDefault="007362C7" w:rsidP="007D047C">
      <w:pPr>
        <w:spacing w:before="120" w:after="120" w:line="240" w:lineRule="auto"/>
        <w:ind w:firstLine="255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3CF234" w14:textId="77777777" w:rsidR="007D047C" w:rsidRPr="007362C7" w:rsidRDefault="007D047C" w:rsidP="007D047C">
      <w:pPr>
        <w:spacing w:before="120" w:after="120" w:line="240" w:lineRule="auto"/>
        <w:ind w:firstLine="255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2482BE" w14:textId="77777777" w:rsidR="007D047C" w:rsidRPr="007362C7" w:rsidRDefault="00490FF3" w:rsidP="007D047C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62C7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 xml:space="preserve">Paulo fusieger </w:t>
      </w:r>
      <w:r w:rsidR="007D047C" w:rsidRPr="007362C7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ab/>
      </w:r>
      <w:r w:rsidRPr="007362C7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ab/>
      </w:r>
      <w:r w:rsidR="007D047C" w:rsidRPr="007362C7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ab/>
      </w:r>
      <w:r w:rsidRPr="007362C7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ab/>
        <w:t xml:space="preserve">IVO SCHAEFFER </w:t>
      </w:r>
    </w:p>
    <w:p w14:paraId="01B8824D" w14:textId="77777777" w:rsidR="007D047C" w:rsidRDefault="007D047C" w:rsidP="007D047C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62C7">
        <w:rPr>
          <w:rFonts w:ascii="Times New Roman" w:eastAsia="Calibri" w:hAnsi="Times New Roman" w:cs="Times New Roman"/>
          <w:b/>
          <w:bCs/>
          <w:sz w:val="24"/>
          <w:szCs w:val="24"/>
        </w:rPr>
        <w:t>Presidente da Câmara</w:t>
      </w:r>
      <w:r w:rsidRPr="007362C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362C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362C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362C7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7362C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1º</w:t>
      </w:r>
      <w:r w:rsidRPr="007362C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362C7">
        <w:rPr>
          <w:rFonts w:ascii="Times New Roman" w:eastAsia="Calibri" w:hAnsi="Times New Roman" w:cs="Times New Roman"/>
          <w:b/>
          <w:bCs/>
          <w:sz w:val="24"/>
          <w:szCs w:val="24"/>
        </w:rPr>
        <w:t>Secretário</w:t>
      </w:r>
    </w:p>
    <w:p w14:paraId="1E6B7E32" w14:textId="77777777" w:rsidR="007362C7" w:rsidRDefault="007362C7" w:rsidP="007D047C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D4FCD1" w14:textId="77777777" w:rsidR="007362C7" w:rsidRDefault="007362C7" w:rsidP="007D047C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F38E55" w14:textId="77777777" w:rsidR="007362C7" w:rsidRPr="007362C7" w:rsidRDefault="007362C7" w:rsidP="00B80F17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A81364" w14:textId="77777777" w:rsidR="007D047C" w:rsidRDefault="007D047C" w:rsidP="007D047C">
      <w:pPr>
        <w:spacing w:after="0"/>
        <w:ind w:left="1844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FCCC3B" w14:textId="77777777" w:rsidR="00595E97" w:rsidRPr="007362C7" w:rsidRDefault="00595E97" w:rsidP="007D047C">
      <w:pPr>
        <w:spacing w:after="0"/>
        <w:ind w:left="1844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33B24D" w14:textId="77777777" w:rsidR="007D047C" w:rsidRPr="007362C7" w:rsidRDefault="007D047C" w:rsidP="007D047C">
      <w:pPr>
        <w:spacing w:after="0"/>
        <w:ind w:left="1844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4BF6A8" w14:textId="77777777" w:rsidR="007D047C" w:rsidRPr="007362C7" w:rsidRDefault="007D047C" w:rsidP="007D047C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sz w:val="24"/>
          <w:szCs w:val="24"/>
        </w:rPr>
        <w:t xml:space="preserve">Publicado o presente Decreto </w:t>
      </w:r>
    </w:p>
    <w:p w14:paraId="5D427E32" w14:textId="77777777" w:rsidR="007D047C" w:rsidRPr="007362C7" w:rsidRDefault="007D047C" w:rsidP="007D047C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sz w:val="24"/>
          <w:szCs w:val="24"/>
        </w:rPr>
        <w:t>Nesta Secretaria em data supra.</w:t>
      </w:r>
    </w:p>
    <w:p w14:paraId="5AF024F8" w14:textId="77777777" w:rsidR="007D047C" w:rsidRPr="007362C7" w:rsidRDefault="007D047C" w:rsidP="007D047C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C73202" w14:textId="77777777" w:rsidR="00595E97" w:rsidRPr="007362C7" w:rsidRDefault="00595E97" w:rsidP="007D047C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D6507D" w14:textId="77777777" w:rsidR="007D047C" w:rsidRPr="007362C7" w:rsidRDefault="00490FF3" w:rsidP="007D047C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7362C7">
        <w:rPr>
          <w:rFonts w:ascii="Times New Roman" w:eastAsia="Calibri" w:hAnsi="Times New Roman" w:cs="Times New Roman"/>
          <w:b/>
          <w:sz w:val="24"/>
          <w:szCs w:val="24"/>
        </w:rPr>
        <w:t>JUSSARA SANTIN</w:t>
      </w:r>
    </w:p>
    <w:p w14:paraId="2DDABC7A" w14:textId="77777777" w:rsidR="007D047C" w:rsidRPr="007362C7" w:rsidRDefault="007D047C" w:rsidP="007D047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362C7">
        <w:rPr>
          <w:rFonts w:ascii="Times New Roman" w:eastAsia="Calibri" w:hAnsi="Times New Roman" w:cs="Times New Roman"/>
          <w:bCs/>
          <w:sz w:val="24"/>
          <w:szCs w:val="24"/>
        </w:rPr>
        <w:t>Secretária Administrativa do Legislativo</w:t>
      </w:r>
    </w:p>
    <w:p w14:paraId="3B7D71E8" w14:textId="77777777" w:rsidR="002045D3" w:rsidRPr="007362C7" w:rsidRDefault="002045D3">
      <w:pPr>
        <w:rPr>
          <w:rFonts w:ascii="Times New Roman" w:hAnsi="Times New Roman" w:cs="Times New Roman"/>
          <w:sz w:val="24"/>
          <w:szCs w:val="24"/>
        </w:rPr>
      </w:pPr>
    </w:p>
    <w:sectPr w:rsidR="002045D3" w:rsidRPr="007362C7" w:rsidSect="00126B13"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47C"/>
    <w:rsid w:val="000435C7"/>
    <w:rsid w:val="00126B13"/>
    <w:rsid w:val="002045D3"/>
    <w:rsid w:val="00205491"/>
    <w:rsid w:val="00341B6E"/>
    <w:rsid w:val="00490FF3"/>
    <w:rsid w:val="004A7DC6"/>
    <w:rsid w:val="00595E97"/>
    <w:rsid w:val="005D08ED"/>
    <w:rsid w:val="00697826"/>
    <w:rsid w:val="007362C7"/>
    <w:rsid w:val="00737BB3"/>
    <w:rsid w:val="007D047C"/>
    <w:rsid w:val="007D6D1E"/>
    <w:rsid w:val="008C7135"/>
    <w:rsid w:val="00B80F17"/>
    <w:rsid w:val="00C55821"/>
    <w:rsid w:val="00D523E7"/>
    <w:rsid w:val="00DF0F70"/>
    <w:rsid w:val="00F435B8"/>
    <w:rsid w:val="00FD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FBFE9A"/>
  <w15:docId w15:val="{4DE4A4E5-6686-4618-A69B-D45151ED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047C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qFormat/>
    <w:rsid w:val="007D047C"/>
    <w:pPr>
      <w:keepNext/>
      <w:spacing w:after="0" w:line="240" w:lineRule="auto"/>
      <w:ind w:left="2520"/>
      <w:jc w:val="both"/>
      <w:outlineLvl w:val="6"/>
    </w:pPr>
    <w:rPr>
      <w:rFonts w:ascii="Times" w:eastAsia="Times New Roman" w:hAnsi="Times" w:cs="Times New Roman"/>
      <w:b/>
      <w:bCs/>
      <w:sz w:val="24"/>
      <w:szCs w:val="24"/>
      <w:u w:val="single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D047C"/>
    <w:pPr>
      <w:keepNext/>
      <w:spacing w:after="0" w:line="240" w:lineRule="auto"/>
      <w:ind w:firstLine="2520"/>
      <w:jc w:val="both"/>
      <w:outlineLvl w:val="7"/>
    </w:pPr>
    <w:rPr>
      <w:rFonts w:ascii="Times" w:eastAsia="Times New Roman" w:hAnsi="Times" w:cs="Times New Roman"/>
      <w:b/>
      <w:b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7D047C"/>
    <w:rPr>
      <w:rFonts w:ascii="Times" w:eastAsia="Times New Roman" w:hAnsi="Times" w:cs="Times New Roman"/>
      <w:b/>
      <w:bCs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7D047C"/>
    <w:rPr>
      <w:rFonts w:ascii="Times" w:eastAsia="Times New Roman" w:hAnsi="Times" w:cs="Times New Roman"/>
      <w:b/>
      <w:b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782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Particular</cp:lastModifiedBy>
  <cp:revision>25</cp:revision>
  <cp:lastPrinted>2014-07-02T11:02:00Z</cp:lastPrinted>
  <dcterms:created xsi:type="dcterms:W3CDTF">2014-06-18T14:38:00Z</dcterms:created>
  <dcterms:modified xsi:type="dcterms:W3CDTF">2023-02-03T13:25:00Z</dcterms:modified>
</cp:coreProperties>
</file>