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258" w:rsidRPr="008669CB" w:rsidRDefault="00883C04" w:rsidP="00B67258">
      <w:pPr>
        <w:pStyle w:val="Ttulo7"/>
        <w:ind w:left="1276"/>
        <w:rPr>
          <w:rFonts w:ascii="Arial" w:hAnsi="Arial" w:cs="Arial"/>
        </w:rPr>
      </w:pPr>
      <w:r>
        <w:rPr>
          <w:rFonts w:ascii="Arial" w:hAnsi="Arial" w:cs="Arial"/>
        </w:rPr>
        <w:t>RESOLUÇÃO Nº</w:t>
      </w:r>
      <w:r w:rsidR="00684381">
        <w:rPr>
          <w:rFonts w:ascii="Arial" w:hAnsi="Arial" w:cs="Arial"/>
        </w:rPr>
        <w:t>003</w:t>
      </w:r>
      <w:r w:rsidR="00B67258" w:rsidRPr="008669CB">
        <w:rPr>
          <w:rFonts w:ascii="Arial" w:hAnsi="Arial" w:cs="Arial"/>
        </w:rPr>
        <w:t>/2018</w:t>
      </w:r>
    </w:p>
    <w:p w:rsidR="00B67258" w:rsidRPr="008669CB" w:rsidRDefault="00B67258" w:rsidP="00B67258">
      <w:pPr>
        <w:ind w:left="1276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B67258" w:rsidRPr="008669CB" w:rsidRDefault="009C4D95" w:rsidP="00B67258">
      <w:pPr>
        <w:pStyle w:val="Ttulo7"/>
        <w:ind w:left="1276"/>
        <w:rPr>
          <w:rFonts w:ascii="Arial" w:hAnsi="Arial" w:cs="Arial"/>
          <w:b w:val="0"/>
          <w:u w:val="none"/>
        </w:rPr>
      </w:pPr>
      <w:r w:rsidRPr="008669CB">
        <w:rPr>
          <w:rFonts w:ascii="Arial" w:eastAsia="Calibri" w:hAnsi="Arial" w:cs="Arial"/>
          <w:b w:val="0"/>
          <w:bCs w:val="0"/>
          <w:u w:val="none"/>
        </w:rPr>
        <w:t xml:space="preserve">NOMEIA MEMBROS DA </w:t>
      </w:r>
      <w:r w:rsidRPr="008669CB">
        <w:rPr>
          <w:rFonts w:ascii="Arial" w:eastAsia="Calibri" w:hAnsi="Arial" w:cs="Arial"/>
          <w:b w:val="0"/>
          <w:u w:val="none"/>
        </w:rPr>
        <w:t>COMISSÃO TEMPORÁRIA REPRESENTATIVA</w:t>
      </w:r>
      <w:r w:rsidRPr="008669CB">
        <w:rPr>
          <w:rFonts w:ascii="Arial" w:eastAsia="Calibri" w:hAnsi="Arial" w:cs="Arial"/>
          <w:u w:val="none"/>
        </w:rPr>
        <w:t xml:space="preserve"> </w:t>
      </w:r>
      <w:r w:rsidRPr="008669CB">
        <w:rPr>
          <w:rFonts w:ascii="Arial" w:eastAsia="Calibri" w:hAnsi="Arial" w:cs="Arial"/>
          <w:b w:val="0"/>
          <w:bCs w:val="0"/>
          <w:u w:val="none"/>
        </w:rPr>
        <w:t xml:space="preserve">INSTITUÍDA PELO DECRETO LEGISLATIVO </w:t>
      </w:r>
      <w:r>
        <w:rPr>
          <w:rFonts w:ascii="Arial" w:hAnsi="Arial" w:cs="Arial"/>
          <w:b w:val="0"/>
          <w:u w:val="none"/>
        </w:rPr>
        <w:t>Nº</w:t>
      </w:r>
      <w:r w:rsidR="00684381">
        <w:rPr>
          <w:rFonts w:ascii="Arial" w:hAnsi="Arial" w:cs="Arial"/>
          <w:b w:val="0"/>
          <w:u w:val="none"/>
        </w:rPr>
        <w:t>002</w:t>
      </w:r>
      <w:r w:rsidRPr="008669CB">
        <w:rPr>
          <w:rFonts w:ascii="Arial" w:hAnsi="Arial" w:cs="Arial"/>
          <w:b w:val="0"/>
          <w:u w:val="none"/>
        </w:rPr>
        <w:t xml:space="preserve">/2018, PARA </w:t>
      </w:r>
      <w:r w:rsidRPr="008669CB">
        <w:rPr>
          <w:rFonts w:ascii="Arial" w:eastAsia="Calibri" w:hAnsi="Arial" w:cs="Arial"/>
          <w:b w:val="0"/>
          <w:u w:val="none"/>
        </w:rPr>
        <w:t xml:space="preserve">FISCALIZAÇÃO </w:t>
      </w:r>
      <w:r w:rsidRPr="008669CB">
        <w:rPr>
          <w:rFonts w:ascii="Arial" w:eastAsia="Calibri" w:hAnsi="Arial" w:cs="Arial"/>
          <w:b w:val="0"/>
          <w:i/>
          <w:u w:val="none"/>
        </w:rPr>
        <w:t>IN LOCO</w:t>
      </w:r>
      <w:r w:rsidRPr="008669CB">
        <w:rPr>
          <w:rFonts w:ascii="Arial" w:eastAsia="Calibri" w:hAnsi="Arial" w:cs="Arial"/>
          <w:u w:val="none"/>
        </w:rPr>
        <w:t xml:space="preserve"> </w:t>
      </w:r>
      <w:r w:rsidRPr="008669CB">
        <w:rPr>
          <w:rFonts w:ascii="Arial" w:eastAsia="Calibri" w:hAnsi="Arial" w:cs="Arial"/>
          <w:b w:val="0"/>
          <w:u w:val="none"/>
        </w:rPr>
        <w:t>MÁQUINAS, VEÍCULOS, EQUIPAMENTOS E OBRAS DO MUNICÍPIO DE ANCHIETA.</w:t>
      </w:r>
    </w:p>
    <w:p w:rsidR="00B67258" w:rsidRPr="008669CB" w:rsidRDefault="00B67258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B67258" w:rsidRPr="008669CB" w:rsidRDefault="00B67258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sz w:val="24"/>
          <w:szCs w:val="24"/>
        </w:rPr>
        <w:t>O Presidente da Câmara Municipal de Vereadores do Município de Anchieta, Estado de Santa Catarina, usando das atribuições que lhe são conferidas pela Lei Orgânica Municipal e pelo Regimento Interno:</w:t>
      </w:r>
    </w:p>
    <w:p w:rsidR="00B67258" w:rsidRPr="008669CB" w:rsidRDefault="00B67258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sz w:val="24"/>
          <w:szCs w:val="24"/>
        </w:rPr>
        <w:t xml:space="preserve">Faz saber a todos os habitantes do Município, que a Edilidade da Câmara Municipal aprovou </w:t>
      </w:r>
      <w:r w:rsidR="00E12C0C" w:rsidRPr="008669CB">
        <w:rPr>
          <w:rFonts w:ascii="Arial" w:eastAsia="Calibri" w:hAnsi="Arial" w:cs="Arial"/>
          <w:sz w:val="24"/>
          <w:szCs w:val="24"/>
        </w:rPr>
        <w:t xml:space="preserve">essa Resolução </w:t>
      </w:r>
      <w:r w:rsidRPr="008669CB">
        <w:rPr>
          <w:rFonts w:ascii="Arial" w:eastAsia="Calibri" w:hAnsi="Arial" w:cs="Arial"/>
          <w:sz w:val="24"/>
          <w:szCs w:val="24"/>
        </w:rPr>
        <w:t xml:space="preserve">que promulgo. </w:t>
      </w:r>
    </w:p>
    <w:p w:rsidR="006147C8" w:rsidRPr="008669CB" w:rsidRDefault="00B67258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bCs/>
          <w:sz w:val="24"/>
          <w:szCs w:val="24"/>
        </w:rPr>
        <w:t>Art. 1º.</w:t>
      </w:r>
      <w:r w:rsidR="006147C8" w:rsidRPr="008669CB">
        <w:rPr>
          <w:rFonts w:ascii="Arial" w:eastAsia="Calibri" w:hAnsi="Arial" w:cs="Arial"/>
          <w:bCs/>
          <w:sz w:val="24"/>
          <w:szCs w:val="24"/>
        </w:rPr>
        <w:t xml:space="preserve"> Fica nomeada a</w:t>
      </w:r>
      <w:r w:rsidR="006147C8" w:rsidRPr="008669CB">
        <w:rPr>
          <w:rFonts w:ascii="Arial" w:eastAsia="Calibri" w:hAnsi="Arial" w:cs="Arial"/>
          <w:sz w:val="24"/>
          <w:szCs w:val="24"/>
        </w:rPr>
        <w:t xml:space="preserve"> </w:t>
      </w:r>
      <w:r w:rsidRPr="008669CB">
        <w:rPr>
          <w:rFonts w:ascii="Arial" w:eastAsia="Calibri" w:hAnsi="Arial" w:cs="Arial"/>
          <w:sz w:val="24"/>
          <w:szCs w:val="24"/>
        </w:rPr>
        <w:t>comissão temporária da Câmara de Vereadores de Anchieta</w:t>
      </w:r>
      <w:r w:rsidR="008669CB">
        <w:rPr>
          <w:rFonts w:ascii="Arial" w:eastAsia="Calibri" w:hAnsi="Arial" w:cs="Arial"/>
          <w:sz w:val="24"/>
          <w:szCs w:val="24"/>
        </w:rPr>
        <w:t>, instituída</w:t>
      </w:r>
      <w:r w:rsidR="00684381">
        <w:rPr>
          <w:rFonts w:ascii="Arial" w:eastAsia="Calibri" w:hAnsi="Arial" w:cs="Arial"/>
          <w:sz w:val="24"/>
          <w:szCs w:val="24"/>
        </w:rPr>
        <w:t xml:space="preserve"> pelo Decreto Legislativo n. 002</w:t>
      </w:r>
      <w:r w:rsidR="008669CB">
        <w:rPr>
          <w:rFonts w:ascii="Arial" w:eastAsia="Calibri" w:hAnsi="Arial" w:cs="Arial"/>
          <w:sz w:val="24"/>
          <w:szCs w:val="24"/>
        </w:rPr>
        <w:t>/2018 de 04 de abril de 2018,</w:t>
      </w:r>
      <w:r w:rsidRPr="008669CB">
        <w:rPr>
          <w:rFonts w:ascii="Arial" w:eastAsia="Calibri" w:hAnsi="Arial" w:cs="Arial"/>
          <w:sz w:val="24"/>
          <w:szCs w:val="24"/>
        </w:rPr>
        <w:t xml:space="preserve"> para fiscalização </w:t>
      </w:r>
      <w:r w:rsidRPr="008669CB">
        <w:rPr>
          <w:rFonts w:ascii="Arial" w:eastAsia="Calibri" w:hAnsi="Arial" w:cs="Arial"/>
          <w:i/>
          <w:sz w:val="24"/>
          <w:szCs w:val="24"/>
        </w:rPr>
        <w:t>in loco</w:t>
      </w:r>
      <w:r w:rsidR="00883C04">
        <w:rPr>
          <w:rFonts w:ascii="Arial" w:eastAsia="Calibri" w:hAnsi="Arial" w:cs="Arial"/>
          <w:sz w:val="24"/>
          <w:szCs w:val="24"/>
        </w:rPr>
        <w:t xml:space="preserve"> de máquinas, veículos,</w:t>
      </w:r>
      <w:r w:rsidRPr="008669CB">
        <w:rPr>
          <w:rFonts w:ascii="Arial" w:eastAsia="Calibri" w:hAnsi="Arial" w:cs="Arial"/>
          <w:sz w:val="24"/>
          <w:szCs w:val="24"/>
        </w:rPr>
        <w:t xml:space="preserve"> equipa</w:t>
      </w:r>
      <w:r w:rsidR="006147C8" w:rsidRPr="008669CB">
        <w:rPr>
          <w:rFonts w:ascii="Arial" w:eastAsia="Calibri" w:hAnsi="Arial" w:cs="Arial"/>
          <w:sz w:val="24"/>
          <w:szCs w:val="24"/>
        </w:rPr>
        <w:t>mentos</w:t>
      </w:r>
      <w:r w:rsidR="00883C04">
        <w:rPr>
          <w:rFonts w:ascii="Arial" w:eastAsia="Calibri" w:hAnsi="Arial" w:cs="Arial"/>
          <w:sz w:val="24"/>
          <w:szCs w:val="24"/>
        </w:rPr>
        <w:t xml:space="preserve"> e obras</w:t>
      </w:r>
      <w:r w:rsidR="006147C8" w:rsidRPr="008669CB">
        <w:rPr>
          <w:rFonts w:ascii="Arial" w:eastAsia="Calibri" w:hAnsi="Arial" w:cs="Arial"/>
          <w:sz w:val="24"/>
          <w:szCs w:val="24"/>
        </w:rPr>
        <w:t xml:space="preserve"> do Município de Anchieta, </w:t>
      </w:r>
      <w:r w:rsidR="00006E04">
        <w:rPr>
          <w:rFonts w:ascii="Arial" w:eastAsia="Calibri" w:hAnsi="Arial" w:cs="Arial"/>
          <w:sz w:val="24"/>
          <w:szCs w:val="24"/>
        </w:rPr>
        <w:t>observadas as disposições sobre Comissões Temporárias do Regimento Interno, composta</w:t>
      </w:r>
      <w:r w:rsidR="006147C8" w:rsidRPr="008669CB">
        <w:rPr>
          <w:rFonts w:ascii="Arial" w:eastAsia="Calibri" w:hAnsi="Arial" w:cs="Arial"/>
          <w:sz w:val="24"/>
          <w:szCs w:val="24"/>
        </w:rPr>
        <w:t xml:space="preserve"> pelos seguintes membros: </w:t>
      </w:r>
    </w:p>
    <w:p w:rsidR="006147C8" w:rsidRPr="008669CB" w:rsidRDefault="00684381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Presidente: Vereador Neri Gaspar</w:t>
      </w:r>
    </w:p>
    <w:p w:rsidR="006147C8" w:rsidRPr="008669CB" w:rsidRDefault="00684381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Relator: Vereadora Maria Helena Trentin</w:t>
      </w:r>
    </w:p>
    <w:p w:rsidR="006147C8" w:rsidRPr="008669CB" w:rsidRDefault="00684381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Membros: vereadores(as) Vilson Luiz Rossato, Adriane Brassiani, Pedro Benatti, Ivo Schaeffer e Mario Luiz Signor.</w:t>
      </w:r>
    </w:p>
    <w:p w:rsidR="002230ED" w:rsidRPr="008669CB" w:rsidRDefault="00006E04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Parágrafo único. Ficam a</w:t>
      </w:r>
      <w:r w:rsidR="002230ED" w:rsidRPr="008669CB">
        <w:rPr>
          <w:rFonts w:ascii="Arial" w:eastAsia="Calibri" w:hAnsi="Arial" w:cs="Arial"/>
          <w:sz w:val="24"/>
          <w:szCs w:val="24"/>
        </w:rPr>
        <w:t>s servidores</w:t>
      </w:r>
      <w:r w:rsidR="00F977F0">
        <w:rPr>
          <w:rFonts w:ascii="Arial" w:eastAsia="Calibri" w:hAnsi="Arial" w:cs="Arial"/>
          <w:sz w:val="24"/>
          <w:szCs w:val="24"/>
        </w:rPr>
        <w:t>(as) Angélica Antoneli e Jussara Santin designada</w:t>
      </w:r>
      <w:r w:rsidR="008669CB">
        <w:rPr>
          <w:rFonts w:ascii="Arial" w:eastAsia="Calibri" w:hAnsi="Arial" w:cs="Arial"/>
          <w:sz w:val="24"/>
          <w:szCs w:val="24"/>
        </w:rPr>
        <w:t xml:space="preserve">s </w:t>
      </w:r>
      <w:r w:rsidR="002230ED" w:rsidRPr="008669CB">
        <w:rPr>
          <w:rFonts w:ascii="Arial" w:eastAsia="Calibri" w:hAnsi="Arial" w:cs="Arial"/>
          <w:sz w:val="24"/>
          <w:szCs w:val="24"/>
        </w:rPr>
        <w:t>para auxiliar nos registros dos trabalhos da Comissão.</w:t>
      </w:r>
    </w:p>
    <w:p w:rsidR="003C39B0" w:rsidRDefault="006147C8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sz w:val="24"/>
          <w:szCs w:val="24"/>
        </w:rPr>
        <w:t xml:space="preserve">Art. 2º. O Relatório </w:t>
      </w:r>
      <w:r w:rsidR="003C39B0" w:rsidRPr="008669CB">
        <w:rPr>
          <w:rFonts w:ascii="Arial" w:eastAsia="Calibri" w:hAnsi="Arial" w:cs="Arial"/>
          <w:sz w:val="24"/>
          <w:szCs w:val="24"/>
        </w:rPr>
        <w:t>será produzido e votado no prazo de 90</w:t>
      </w:r>
      <w:r w:rsidR="008669CB">
        <w:rPr>
          <w:rFonts w:ascii="Arial" w:eastAsia="Calibri" w:hAnsi="Arial" w:cs="Arial"/>
          <w:sz w:val="24"/>
          <w:szCs w:val="24"/>
        </w:rPr>
        <w:t xml:space="preserve"> dias da nomeação da comissão temporária,</w:t>
      </w:r>
      <w:r w:rsidR="003C39B0" w:rsidRPr="008669CB">
        <w:rPr>
          <w:rFonts w:ascii="Arial" w:eastAsia="Calibri" w:hAnsi="Arial" w:cs="Arial"/>
          <w:sz w:val="24"/>
          <w:szCs w:val="24"/>
        </w:rPr>
        <w:t xml:space="preserve"> prorrogável uma única vez por igual período. </w:t>
      </w:r>
    </w:p>
    <w:p w:rsidR="00684381" w:rsidRPr="008669CB" w:rsidRDefault="00684381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6147C8" w:rsidRDefault="003C39B0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sz w:val="24"/>
          <w:szCs w:val="24"/>
        </w:rPr>
        <w:t xml:space="preserve">Parágrafo único. O Relatório tem caráter indiciário e </w:t>
      </w:r>
      <w:r w:rsidR="006147C8" w:rsidRPr="008669CB">
        <w:rPr>
          <w:rFonts w:ascii="Arial" w:eastAsia="Calibri" w:hAnsi="Arial" w:cs="Arial"/>
          <w:sz w:val="24"/>
          <w:szCs w:val="24"/>
        </w:rPr>
        <w:t>pode</w:t>
      </w:r>
      <w:r w:rsidRPr="008669CB">
        <w:rPr>
          <w:rFonts w:ascii="Arial" w:eastAsia="Calibri" w:hAnsi="Arial" w:cs="Arial"/>
          <w:sz w:val="24"/>
          <w:szCs w:val="24"/>
        </w:rPr>
        <w:t xml:space="preserve"> </w:t>
      </w:r>
      <w:r w:rsidR="006147C8" w:rsidRPr="008669CB">
        <w:rPr>
          <w:rFonts w:ascii="Arial" w:eastAsia="Calibri" w:hAnsi="Arial" w:cs="Arial"/>
          <w:sz w:val="24"/>
          <w:szCs w:val="24"/>
        </w:rPr>
        <w:t>limitar-se a descrição sucinta de eventual irregularidade e</w:t>
      </w:r>
      <w:r w:rsidR="008669CB">
        <w:rPr>
          <w:rFonts w:ascii="Arial" w:eastAsia="Calibri" w:hAnsi="Arial" w:cs="Arial"/>
          <w:sz w:val="24"/>
          <w:szCs w:val="24"/>
        </w:rPr>
        <w:t xml:space="preserve"> proposta de intervenção e </w:t>
      </w:r>
      <w:r w:rsidR="006147C8" w:rsidRPr="008669CB">
        <w:rPr>
          <w:rFonts w:ascii="Arial" w:eastAsia="Calibri" w:hAnsi="Arial" w:cs="Arial"/>
          <w:sz w:val="24"/>
          <w:szCs w:val="24"/>
        </w:rPr>
        <w:t xml:space="preserve">ajustamento do conduta para corrigir ou evitar vícios que constar. </w:t>
      </w:r>
    </w:p>
    <w:p w:rsidR="00684381" w:rsidRPr="008669CB" w:rsidRDefault="00684381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6147C8" w:rsidRDefault="00B67258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hAnsi="Arial" w:cs="Arial"/>
          <w:sz w:val="24"/>
          <w:szCs w:val="24"/>
        </w:rPr>
        <w:t xml:space="preserve">Art. 3º. Os membros da </w:t>
      </w:r>
      <w:r w:rsidRPr="008669CB">
        <w:rPr>
          <w:rFonts w:ascii="Arial" w:eastAsia="Calibri" w:hAnsi="Arial" w:cs="Arial"/>
          <w:sz w:val="24"/>
          <w:szCs w:val="24"/>
        </w:rPr>
        <w:t xml:space="preserve">comissão instituída </w:t>
      </w:r>
      <w:r w:rsidR="00684381">
        <w:rPr>
          <w:rFonts w:ascii="Arial" w:eastAsia="Calibri" w:hAnsi="Arial" w:cs="Arial"/>
          <w:sz w:val="24"/>
          <w:szCs w:val="24"/>
        </w:rPr>
        <w:t>por essa resolução</w:t>
      </w:r>
      <w:r w:rsidR="006147C8" w:rsidRPr="008669CB">
        <w:rPr>
          <w:rFonts w:ascii="Arial" w:eastAsia="Calibri" w:hAnsi="Arial" w:cs="Arial"/>
          <w:sz w:val="24"/>
          <w:szCs w:val="24"/>
        </w:rPr>
        <w:t>, inclusive o seu presidente, poderão emitir relatório alternativo e, se divergente</w:t>
      </w:r>
      <w:r w:rsidR="008669CB">
        <w:rPr>
          <w:rFonts w:ascii="Arial" w:eastAsia="Calibri" w:hAnsi="Arial" w:cs="Arial"/>
          <w:sz w:val="24"/>
          <w:szCs w:val="24"/>
        </w:rPr>
        <w:t xml:space="preserve">s, os relatórios </w:t>
      </w:r>
      <w:r w:rsidR="006147C8" w:rsidRPr="008669CB">
        <w:rPr>
          <w:rFonts w:ascii="Arial" w:eastAsia="Calibri" w:hAnsi="Arial" w:cs="Arial"/>
          <w:sz w:val="24"/>
          <w:szCs w:val="24"/>
        </w:rPr>
        <w:t>serão analisados para buscar o consenso</w:t>
      </w:r>
      <w:r w:rsidR="003C39B0" w:rsidRPr="008669CB">
        <w:rPr>
          <w:rFonts w:ascii="Arial" w:eastAsia="Calibri" w:hAnsi="Arial" w:cs="Arial"/>
          <w:sz w:val="24"/>
          <w:szCs w:val="24"/>
        </w:rPr>
        <w:t xml:space="preserve">. </w:t>
      </w:r>
    </w:p>
    <w:p w:rsidR="00684381" w:rsidRPr="008669CB" w:rsidRDefault="00684381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3C39B0" w:rsidRPr="008669CB" w:rsidRDefault="00B67258" w:rsidP="00B67258">
      <w:pPr>
        <w:spacing w:before="120"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8669CB">
        <w:rPr>
          <w:rFonts w:ascii="Arial" w:hAnsi="Arial" w:cs="Arial"/>
          <w:sz w:val="24"/>
          <w:szCs w:val="24"/>
        </w:rPr>
        <w:t>Art. 4º. Não havendo consenso</w:t>
      </w:r>
      <w:r w:rsidR="003C39B0" w:rsidRPr="008669CB">
        <w:rPr>
          <w:rFonts w:ascii="Arial" w:hAnsi="Arial" w:cs="Arial"/>
          <w:sz w:val="24"/>
          <w:szCs w:val="24"/>
        </w:rPr>
        <w:t xml:space="preserve"> em parte ou no todo, seguem para votação dos membros para decidir por um relatório colegiado, garantido ao(s) vencido(s) anexarem seus relatórios ao processo de fiscalização. </w:t>
      </w:r>
    </w:p>
    <w:p w:rsidR="003D3DFA" w:rsidRDefault="003C39B0" w:rsidP="00B67258">
      <w:pPr>
        <w:spacing w:before="120"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8669CB">
        <w:rPr>
          <w:rFonts w:ascii="Arial" w:hAnsi="Arial" w:cs="Arial"/>
          <w:sz w:val="24"/>
          <w:szCs w:val="24"/>
        </w:rPr>
        <w:lastRenderedPageBreak/>
        <w:t>Art. 5º Produzido o Relatório ou findado o prazo não prorrogável, a comissão deverá apre</w:t>
      </w:r>
      <w:r w:rsidR="002230ED" w:rsidRPr="008669CB">
        <w:rPr>
          <w:rFonts w:ascii="Arial" w:hAnsi="Arial" w:cs="Arial"/>
          <w:sz w:val="24"/>
          <w:szCs w:val="24"/>
        </w:rPr>
        <w:t xml:space="preserve">sentar na Secretaria da Câmara as diligências e atos praticados até então, a fim de apreciação e deliberações de providências pelo plenário. </w:t>
      </w:r>
      <w:r w:rsidRPr="008669CB">
        <w:rPr>
          <w:rFonts w:ascii="Arial" w:hAnsi="Arial" w:cs="Arial"/>
          <w:sz w:val="24"/>
          <w:szCs w:val="24"/>
        </w:rPr>
        <w:t xml:space="preserve"> </w:t>
      </w:r>
    </w:p>
    <w:p w:rsidR="00684381" w:rsidRDefault="00684381" w:rsidP="00B67258">
      <w:pPr>
        <w:spacing w:before="120"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4381" w:rsidRDefault="00684381" w:rsidP="00B67258">
      <w:pPr>
        <w:spacing w:before="120"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6º Revoga-se a resolução nº001 de 12 de abril de 2018.</w:t>
      </w:r>
    </w:p>
    <w:p w:rsidR="00684381" w:rsidRDefault="00684381" w:rsidP="00B67258">
      <w:pPr>
        <w:spacing w:before="120" w:after="120"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B67258" w:rsidRDefault="00B67258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bCs/>
          <w:sz w:val="24"/>
          <w:szCs w:val="24"/>
        </w:rPr>
        <w:t>Art.</w:t>
      </w:r>
      <w:r w:rsidR="00684381">
        <w:rPr>
          <w:rFonts w:ascii="Arial" w:eastAsia="Calibri" w:hAnsi="Arial" w:cs="Arial"/>
          <w:bCs/>
          <w:sz w:val="24"/>
          <w:szCs w:val="24"/>
        </w:rPr>
        <w:t>7</w:t>
      </w:r>
      <w:r w:rsidRPr="008669CB">
        <w:rPr>
          <w:rFonts w:ascii="Arial" w:eastAsia="Calibri" w:hAnsi="Arial" w:cs="Arial"/>
          <w:bCs/>
          <w:sz w:val="24"/>
          <w:szCs w:val="24"/>
        </w:rPr>
        <w:t>º</w:t>
      </w:r>
      <w:r w:rsidRPr="008669CB">
        <w:rPr>
          <w:rFonts w:ascii="Arial" w:eastAsia="Calibri" w:hAnsi="Arial" w:cs="Arial"/>
          <w:b/>
          <w:bCs/>
          <w:sz w:val="24"/>
          <w:szCs w:val="24"/>
        </w:rPr>
        <w:t>.</w:t>
      </w:r>
      <w:r w:rsidR="002230ED" w:rsidRPr="008669CB">
        <w:rPr>
          <w:rFonts w:ascii="Arial" w:eastAsia="Calibri" w:hAnsi="Arial" w:cs="Arial"/>
          <w:sz w:val="24"/>
          <w:szCs w:val="24"/>
        </w:rPr>
        <w:t xml:space="preserve"> Esta Resolução </w:t>
      </w:r>
      <w:r w:rsidRPr="008669CB">
        <w:rPr>
          <w:rFonts w:ascii="Arial" w:eastAsia="Calibri" w:hAnsi="Arial" w:cs="Arial"/>
          <w:sz w:val="24"/>
          <w:szCs w:val="24"/>
        </w:rPr>
        <w:t>entra em vigor na data de sua publicação.</w:t>
      </w:r>
    </w:p>
    <w:p w:rsidR="00684381" w:rsidRPr="008669CB" w:rsidRDefault="00684381" w:rsidP="00B67258">
      <w:pPr>
        <w:spacing w:before="120" w:after="120" w:line="240" w:lineRule="auto"/>
        <w:ind w:firstLine="1276"/>
        <w:jc w:val="both"/>
        <w:rPr>
          <w:rFonts w:ascii="Arial" w:eastAsia="Calibri" w:hAnsi="Arial" w:cs="Arial"/>
          <w:sz w:val="24"/>
          <w:szCs w:val="24"/>
        </w:rPr>
      </w:pPr>
    </w:p>
    <w:p w:rsidR="00B67258" w:rsidRPr="008669CB" w:rsidRDefault="00B67258" w:rsidP="00B67258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669CB">
        <w:rPr>
          <w:rFonts w:ascii="Arial" w:eastAsia="Calibri" w:hAnsi="Arial" w:cs="Arial"/>
          <w:sz w:val="24"/>
          <w:szCs w:val="24"/>
        </w:rPr>
        <w:t>Anchieta</w:t>
      </w:r>
      <w:r w:rsidRPr="008669CB">
        <w:rPr>
          <w:rFonts w:ascii="Arial" w:hAnsi="Arial" w:cs="Arial"/>
          <w:sz w:val="24"/>
          <w:szCs w:val="24"/>
        </w:rPr>
        <w:t>/</w:t>
      </w:r>
      <w:r w:rsidR="00684381">
        <w:rPr>
          <w:rFonts w:ascii="Arial" w:eastAsia="Calibri" w:hAnsi="Arial" w:cs="Arial"/>
          <w:sz w:val="24"/>
          <w:szCs w:val="24"/>
        </w:rPr>
        <w:t>SC, aos 28</w:t>
      </w:r>
      <w:r w:rsidRPr="008669CB">
        <w:rPr>
          <w:rFonts w:ascii="Arial" w:eastAsia="Calibri" w:hAnsi="Arial" w:cs="Arial"/>
          <w:sz w:val="24"/>
          <w:szCs w:val="24"/>
        </w:rPr>
        <w:t xml:space="preserve"> de </w:t>
      </w:r>
      <w:r w:rsidR="00684381">
        <w:rPr>
          <w:rFonts w:ascii="Arial" w:eastAsia="Calibri" w:hAnsi="Arial" w:cs="Arial"/>
          <w:sz w:val="24"/>
          <w:szCs w:val="24"/>
        </w:rPr>
        <w:t>maio</w:t>
      </w:r>
      <w:r w:rsidR="008669CB" w:rsidRPr="008669CB">
        <w:rPr>
          <w:rFonts w:ascii="Arial" w:eastAsia="Calibri" w:hAnsi="Arial" w:cs="Arial"/>
          <w:sz w:val="24"/>
          <w:szCs w:val="24"/>
        </w:rPr>
        <w:t xml:space="preserve"> </w:t>
      </w:r>
      <w:r w:rsidRPr="008669CB">
        <w:rPr>
          <w:rFonts w:ascii="Arial" w:eastAsia="Calibri" w:hAnsi="Arial" w:cs="Arial"/>
          <w:sz w:val="24"/>
          <w:szCs w:val="24"/>
        </w:rPr>
        <w:t>de 2018.</w:t>
      </w:r>
    </w:p>
    <w:p w:rsidR="00B67258" w:rsidRPr="008669CB" w:rsidRDefault="00B67258" w:rsidP="00B67258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B67258" w:rsidRDefault="00B67258" w:rsidP="00B67258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84381" w:rsidRDefault="00684381" w:rsidP="00B67258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84381" w:rsidRDefault="00684381" w:rsidP="00B67258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84381" w:rsidRPr="008669CB" w:rsidRDefault="00684381" w:rsidP="00B67258">
      <w:pPr>
        <w:spacing w:before="120" w:after="12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84381" w:rsidRDefault="00777F8F" w:rsidP="00684381">
      <w:pPr>
        <w:spacing w:after="0"/>
        <w:ind w:firstLine="708"/>
        <w:jc w:val="center"/>
        <w:rPr>
          <w:rFonts w:ascii="Arial" w:eastAsia="Calibri" w:hAnsi="Arial" w:cs="Arial"/>
          <w:b/>
          <w:iCs/>
          <w:caps/>
          <w:sz w:val="24"/>
          <w:szCs w:val="24"/>
        </w:rPr>
      </w:pPr>
      <w:r>
        <w:rPr>
          <w:rFonts w:ascii="Arial" w:eastAsia="Calibri" w:hAnsi="Arial" w:cs="Arial"/>
          <w:b/>
          <w:iCs/>
          <w:caps/>
          <w:sz w:val="24"/>
          <w:szCs w:val="24"/>
        </w:rPr>
        <w:t>MARIO LUIZ SIGNOR</w:t>
      </w:r>
    </w:p>
    <w:p w:rsidR="00B67258" w:rsidRPr="008669CB" w:rsidRDefault="00B67258" w:rsidP="00684381">
      <w:pPr>
        <w:spacing w:after="0"/>
        <w:ind w:firstLine="708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8669CB">
        <w:rPr>
          <w:rFonts w:ascii="Arial" w:eastAsia="Calibri" w:hAnsi="Arial" w:cs="Arial"/>
          <w:b/>
          <w:bCs/>
          <w:sz w:val="24"/>
          <w:szCs w:val="24"/>
        </w:rPr>
        <w:t>Presidente da Câmara</w:t>
      </w:r>
    </w:p>
    <w:p w:rsidR="00B67258" w:rsidRPr="008669CB" w:rsidRDefault="00B67258" w:rsidP="00B67258">
      <w:pPr>
        <w:spacing w:after="0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74406C" w:rsidRPr="008669CB" w:rsidRDefault="0074406C">
      <w:pPr>
        <w:rPr>
          <w:rFonts w:ascii="Arial" w:hAnsi="Arial" w:cs="Arial"/>
        </w:rPr>
      </w:pPr>
    </w:p>
    <w:sectPr w:rsidR="0074406C" w:rsidRPr="008669CB" w:rsidSect="00684381">
      <w:pgSz w:w="11906" w:h="16838"/>
      <w:pgMar w:top="2665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58"/>
    <w:rsid w:val="00006E04"/>
    <w:rsid w:val="000F0DD5"/>
    <w:rsid w:val="002230ED"/>
    <w:rsid w:val="003C39B0"/>
    <w:rsid w:val="003D3DFA"/>
    <w:rsid w:val="006147C8"/>
    <w:rsid w:val="00684381"/>
    <w:rsid w:val="0074406C"/>
    <w:rsid w:val="00777F8F"/>
    <w:rsid w:val="008669CB"/>
    <w:rsid w:val="00883C04"/>
    <w:rsid w:val="009C4D95"/>
    <w:rsid w:val="00B67258"/>
    <w:rsid w:val="00D53CDE"/>
    <w:rsid w:val="00E12C0C"/>
    <w:rsid w:val="00E66A78"/>
    <w:rsid w:val="00F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0184E-BE3B-4B10-A725-E3C6FE94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25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B67258"/>
    <w:pPr>
      <w:keepNext/>
      <w:spacing w:after="0" w:line="240" w:lineRule="auto"/>
      <w:ind w:left="2520"/>
      <w:jc w:val="both"/>
      <w:outlineLvl w:val="6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67258"/>
    <w:rPr>
      <w:rFonts w:ascii="Times" w:eastAsia="Times New Roman" w:hAnsi="Times" w:cs="Times New Roman"/>
      <w:b/>
      <w:bCs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2</cp:revision>
  <cp:lastPrinted>2018-08-10T13:16:00Z</cp:lastPrinted>
  <dcterms:created xsi:type="dcterms:W3CDTF">2018-08-10T13:17:00Z</dcterms:created>
  <dcterms:modified xsi:type="dcterms:W3CDTF">2018-08-10T13:17:00Z</dcterms:modified>
</cp:coreProperties>
</file>