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956" w:rsidRPr="00741956" w:rsidRDefault="00741956" w:rsidP="00741956">
      <w:pPr>
        <w:rPr>
          <w:rFonts w:ascii="Times New Roman" w:hAnsi="Times New Roman" w:cs="Times New Roman"/>
        </w:rPr>
      </w:pPr>
      <w:r w:rsidRPr="00741956">
        <w:rPr>
          <w:rFonts w:ascii="Times New Roman" w:hAnsi="Times New Roman" w:cs="Times New Roman"/>
        </w:rPr>
        <w:t>1º SESSÃO EXTRAORDINÁRIA da 13º L</w:t>
      </w:r>
      <w:bookmarkStart w:id="0" w:name="_GoBack"/>
      <w:bookmarkEnd w:id="0"/>
      <w:r w:rsidRPr="00741956">
        <w:rPr>
          <w:rFonts w:ascii="Times New Roman" w:hAnsi="Times New Roman" w:cs="Times New Roman"/>
        </w:rPr>
        <w:t>EGISLATURA, EM 29 DE JANEIRO DE 2018</w:t>
      </w:r>
    </w:p>
    <w:p w:rsidR="00741956" w:rsidRPr="00741956" w:rsidRDefault="00741956" w:rsidP="00741956">
      <w:pPr>
        <w:rPr>
          <w:rFonts w:ascii="Times New Roman" w:hAnsi="Times New Roman" w:cs="Times New Roman"/>
          <w:sz w:val="24"/>
          <w:szCs w:val="24"/>
        </w:rPr>
      </w:pPr>
      <w:r w:rsidRPr="00741956">
        <w:rPr>
          <w:rFonts w:ascii="Times New Roman" w:hAnsi="Times New Roman" w:cs="Times New Roman"/>
          <w:sz w:val="24"/>
          <w:szCs w:val="24"/>
        </w:rPr>
        <w:t>PAUTA:   Projeto de Lei em REGIME DE URGÊNCIA ESPECIAL:</w:t>
      </w:r>
    </w:p>
    <w:p w:rsidR="00741956" w:rsidRPr="00741956" w:rsidRDefault="00741956" w:rsidP="00741956">
      <w:pPr>
        <w:rPr>
          <w:rFonts w:ascii="Times New Roman" w:hAnsi="Times New Roman" w:cs="Times New Roman"/>
          <w:sz w:val="24"/>
          <w:szCs w:val="24"/>
        </w:rPr>
      </w:pPr>
      <w:r w:rsidRPr="00741956">
        <w:rPr>
          <w:rFonts w:ascii="Times New Roman" w:hAnsi="Times New Roman" w:cs="Times New Roman"/>
          <w:sz w:val="24"/>
          <w:szCs w:val="24"/>
        </w:rPr>
        <w:t>1- FORMAR AS COMISSÕES PERMANENTES PARA ANUÊNIO 2018</w:t>
      </w:r>
    </w:p>
    <w:p w:rsidR="00741956" w:rsidRPr="00741956" w:rsidRDefault="00741956" w:rsidP="00741956">
      <w:pPr>
        <w:rPr>
          <w:rFonts w:ascii="Times New Roman" w:hAnsi="Times New Roman" w:cs="Times New Roman"/>
          <w:sz w:val="24"/>
          <w:szCs w:val="24"/>
        </w:rPr>
      </w:pPr>
      <w:r w:rsidRPr="00741956">
        <w:rPr>
          <w:rFonts w:ascii="Times New Roman" w:hAnsi="Times New Roman" w:cs="Times New Roman"/>
          <w:sz w:val="24"/>
          <w:szCs w:val="24"/>
        </w:rPr>
        <w:t>2- DISCUSSÃO E VOTAÇÃO DO PROJETO DE LEI Nº 001/2018- DISPÕE SOBRE A REALIZAÇÃO DA 12ª EXPO ANCHIETA (EXPOSIÇÃO COMERCIAL, INDUSTRIAL E AGROPECUÁRIA DE ANCHIETA) E DA 6ª FESTA NACIONAL DAS SEMENTES CRIOULAS, AUTORIZA EFETUAR DESPESAS E DÁ OUTRAS PROVIDÊNCIAS.</w:t>
      </w:r>
    </w:p>
    <w:p w:rsidR="00741956" w:rsidRPr="00741956" w:rsidRDefault="00741956" w:rsidP="00741956">
      <w:pPr>
        <w:rPr>
          <w:rFonts w:ascii="Times New Roman" w:hAnsi="Times New Roman" w:cs="Times New Roman"/>
          <w:sz w:val="24"/>
          <w:szCs w:val="24"/>
        </w:rPr>
      </w:pPr>
      <w:r w:rsidRPr="00741956">
        <w:rPr>
          <w:rFonts w:ascii="Times New Roman" w:hAnsi="Times New Roman" w:cs="Times New Roman"/>
          <w:sz w:val="24"/>
          <w:szCs w:val="24"/>
        </w:rPr>
        <w:t>3- DISCUSSÃO E VOTAÇÃO DO PROJETO DE LEI Nº 002/2018- AUTORIZA A ALTERAÇÃO DO PLANO PLURIANUAL, DA LEI DE DIRETRIZES ORÇAMENTÁRIAS E DA LEI ORÇAMENTÁRIA ANUAL ATRAVÉS DA ABERTURA DE CRÉDITO ADICIONAL ESPECIAL NA IMPORTÂNCIA DE ATÉ R$ 185.830,00 (CENTO E OITENTA E CINCO MIL E OITOCENTOS E TRINTA REAIS) E CONTÉM OUTRAS PROVIDÊNCIAS.</w:t>
      </w:r>
    </w:p>
    <w:p w:rsidR="00741956" w:rsidRPr="00741956" w:rsidRDefault="00741956" w:rsidP="00741956">
      <w:pPr>
        <w:rPr>
          <w:rFonts w:ascii="Times New Roman" w:hAnsi="Times New Roman" w:cs="Times New Roman"/>
          <w:sz w:val="24"/>
          <w:szCs w:val="24"/>
        </w:rPr>
      </w:pPr>
      <w:r w:rsidRPr="00741956">
        <w:rPr>
          <w:rFonts w:ascii="Times New Roman" w:hAnsi="Times New Roman" w:cs="Times New Roman"/>
          <w:sz w:val="24"/>
          <w:szCs w:val="24"/>
        </w:rPr>
        <w:t>4- DISCUSSÃO E VOTAÇÃO DO PROJETO DE LEI Nº 003/2018-AUTORIZA A ALTERAÇÃO DO PLANO PLURIANUAL, DA LEI DE DIRETRIZES ORÇAMENTÁRIAS E DA LEI ORÇAMENTÁRIA ANUAL ATRAVÉS DA ABERTURA DE CRÉDITO ADICIONAL ESPECIAL NA IMPORTÂNCIA DE ATÉ R$ 176.913,40 (CENTO E SETENTA E SEIS MIL, NOVECENTOS E TREZE REAIS E QUARENTA CENTAVOS) E CONTÉM OUTRAS PROVIDÊNCIAS.</w:t>
      </w:r>
    </w:p>
    <w:p w:rsidR="00741956" w:rsidRPr="00741956" w:rsidRDefault="00741956" w:rsidP="00741956">
      <w:pPr>
        <w:rPr>
          <w:rFonts w:ascii="Times New Roman" w:hAnsi="Times New Roman" w:cs="Times New Roman"/>
          <w:sz w:val="24"/>
          <w:szCs w:val="24"/>
        </w:rPr>
      </w:pPr>
      <w:r w:rsidRPr="00741956">
        <w:rPr>
          <w:rFonts w:ascii="Times New Roman" w:hAnsi="Times New Roman" w:cs="Times New Roman"/>
          <w:sz w:val="24"/>
          <w:szCs w:val="24"/>
        </w:rPr>
        <w:t>5- DISCUSSÃO E VOTAÇÃO DO PROJETO DE LEI Nº 004/2018- AUTORIZA A ALTERAÇÃO DO PLANO PLURIANUAL, A LEI DE DIRETRIZES ORÇAMENTÁRIAS E A LEI ORÇAMENTÁRIA ANUAL, ATRAVÉS DA ABERTURA DE CRÉDITO ADICIONAL ESPECIAL NA IMPORTÂNCIA DE ATÉ R$ 250.500,00 (DUZENTOS E CINQUENTA MIL E QUINHENTOS REAIS), E CONTÉM OUTRAS PROVIDÊNCIAS.</w:t>
      </w:r>
    </w:p>
    <w:p w:rsidR="00741956" w:rsidRPr="00741956" w:rsidRDefault="00741956" w:rsidP="00741956">
      <w:pPr>
        <w:rPr>
          <w:rFonts w:ascii="Times New Roman" w:hAnsi="Times New Roman" w:cs="Times New Roman"/>
          <w:sz w:val="24"/>
          <w:szCs w:val="24"/>
        </w:rPr>
      </w:pPr>
      <w:r w:rsidRPr="00741956">
        <w:rPr>
          <w:rFonts w:ascii="Times New Roman" w:hAnsi="Times New Roman" w:cs="Times New Roman"/>
          <w:sz w:val="24"/>
          <w:szCs w:val="24"/>
        </w:rPr>
        <w:t>6-  DISCUSSÃO E VOTAÇÃO DO PROJETO DE LEI Nº 005/2018-AUTORIZA A ALTERAÇÃO DA LEI DE DIRETRIZES ORÇAMENTÁRIAS E DA LEI ORÇAMENTÁRIA ATRAVÉS DA ABERTURA DE UM CRÉDITO ADICIONAL SUPLEMENTAR NA IMPORTÂNCIA DE R$ 53.000,00 (CINQUENTA E TRÊS MIL REAIS), E CONTÉM OUTRAS PROVIDÊNCIAS.</w:t>
      </w:r>
    </w:p>
    <w:p w:rsidR="00741956" w:rsidRPr="00741956" w:rsidRDefault="00741956" w:rsidP="00741956">
      <w:pPr>
        <w:rPr>
          <w:rFonts w:ascii="Times New Roman" w:hAnsi="Times New Roman" w:cs="Times New Roman"/>
          <w:sz w:val="24"/>
          <w:szCs w:val="24"/>
        </w:rPr>
      </w:pPr>
      <w:r w:rsidRPr="00741956">
        <w:rPr>
          <w:rFonts w:ascii="Times New Roman" w:hAnsi="Times New Roman" w:cs="Times New Roman"/>
          <w:sz w:val="24"/>
          <w:szCs w:val="24"/>
        </w:rPr>
        <w:t>7- DISCUSSÃO E VOTAÇÃO DO PROJETO DE LEI Nº 006/2018-PROMOVE A REVISÃO GERAL ANUAL DA REMUNERAÇÃO DOS SERVIDORES DESTE ENTE FEDERADO, AUTORIZA EFETUAR O PAGAMENTO DE PERDAS SALARIAIS E CONTÉM OUTRAS PROVIDÊNCIAS.</w:t>
      </w:r>
    </w:p>
    <w:p w:rsidR="00741956" w:rsidRPr="00741956" w:rsidRDefault="00741956" w:rsidP="00741956">
      <w:pPr>
        <w:rPr>
          <w:rFonts w:ascii="Times New Roman" w:hAnsi="Times New Roman" w:cs="Times New Roman"/>
          <w:sz w:val="24"/>
          <w:szCs w:val="24"/>
        </w:rPr>
      </w:pPr>
      <w:r w:rsidRPr="00741956">
        <w:rPr>
          <w:rFonts w:ascii="Times New Roman" w:hAnsi="Times New Roman" w:cs="Times New Roman"/>
          <w:sz w:val="24"/>
          <w:szCs w:val="24"/>
        </w:rPr>
        <w:t>8-  DISCUSSÃO E VOTAÇÃO DO PROJETO DE LEI DO LEGILATIVO Nº 001/2018- PROMOVE A REVISÃO GERAL ANUAL DA REMUNERAÇÃO DOS SERVIDORES E AGENTES POLÍTICOS DA CÂMARA DE VEREADORES, AUTORIZANDO EFETUAR O PAGAMENTO DE PERDAS SALARIAIS DE 3% (três por cento) NÃO INTEGRADAS NA REVISÃO PROMOVIDA EM 2016, E CONTÉM OUTRAS PROVIDÊNCIAS.        </w:t>
      </w:r>
    </w:p>
    <w:p w:rsidR="00741956" w:rsidRPr="00741956" w:rsidRDefault="00741956" w:rsidP="00741956">
      <w:pPr>
        <w:rPr>
          <w:rFonts w:ascii="Times New Roman" w:hAnsi="Times New Roman" w:cs="Times New Roman"/>
          <w:sz w:val="24"/>
          <w:szCs w:val="24"/>
        </w:rPr>
      </w:pPr>
      <w:r w:rsidRPr="00741956">
        <w:rPr>
          <w:rFonts w:ascii="Times New Roman" w:hAnsi="Times New Roman" w:cs="Times New Roman"/>
          <w:sz w:val="24"/>
          <w:szCs w:val="24"/>
        </w:rPr>
        <w:lastRenderedPageBreak/>
        <w:t>9- DISCUSSÃO E VOTAÇÃO DO PROJETO DE LEI Nº 007/2018- DISPÕE SOBRE O TOMBAMENTO DO PRÉDIO DA PREFEITURA MUNICIPAL DE ANCHIETA, PELO SEU VALOR HISTÓRICO E CULTURAL E DÁ OUTRAS PROVIDÊNCIAS.</w:t>
      </w:r>
    </w:p>
    <w:p w:rsidR="00741956" w:rsidRPr="00741956" w:rsidRDefault="00741956" w:rsidP="00741956">
      <w:pPr>
        <w:rPr>
          <w:rFonts w:ascii="Times New Roman" w:hAnsi="Times New Roman" w:cs="Times New Roman"/>
          <w:sz w:val="24"/>
          <w:szCs w:val="24"/>
        </w:rPr>
      </w:pPr>
      <w:r w:rsidRPr="00741956">
        <w:rPr>
          <w:rFonts w:ascii="Times New Roman" w:hAnsi="Times New Roman" w:cs="Times New Roman"/>
          <w:sz w:val="24"/>
          <w:szCs w:val="24"/>
        </w:rPr>
        <w:t>10-  DISCUSSÃO E VOTAÇÃO DO PROJETO DE LEI Nº 008/2018-AUTORIZA O PODER EXECUTIVO DO MUNICÍPIO DE ANCHIETA (SC), E ALTERA O PLANO PLURIANUAL, A LEI DE DIRETRIZES ORÇAMENTARIAS E A LEI ORÇAMENTARIA ANUAL, ATRAVÉS DA ABERTURA DE CRÉDITO ADICIONAL ESPECIAL NA IMPORTÂCIA DE ATÉ R$ 20.000,00 (VINTE MIL REAIS), E DÁ OUTRAS PROVIDÊNCIAS.</w:t>
      </w:r>
    </w:p>
    <w:p w:rsidR="00741956" w:rsidRPr="00741956" w:rsidRDefault="00741956" w:rsidP="00741956">
      <w:pPr>
        <w:rPr>
          <w:rFonts w:ascii="Times New Roman" w:hAnsi="Times New Roman" w:cs="Times New Roman"/>
          <w:sz w:val="24"/>
          <w:szCs w:val="24"/>
        </w:rPr>
      </w:pPr>
      <w:r w:rsidRPr="00741956">
        <w:rPr>
          <w:rFonts w:ascii="Times New Roman" w:hAnsi="Times New Roman" w:cs="Times New Roman"/>
          <w:sz w:val="24"/>
          <w:szCs w:val="24"/>
        </w:rPr>
        <w:t>Sala da Presidência da Câmara Municipal de Anchieta, em 29 de janeiro de 2018.</w:t>
      </w:r>
    </w:p>
    <w:p w:rsidR="00741956" w:rsidRPr="00741956" w:rsidRDefault="00741956" w:rsidP="00741956">
      <w:pPr>
        <w:rPr>
          <w:rFonts w:ascii="Times New Roman" w:hAnsi="Times New Roman" w:cs="Times New Roman"/>
          <w:sz w:val="24"/>
          <w:szCs w:val="24"/>
        </w:rPr>
      </w:pPr>
      <w:r w:rsidRPr="00741956">
        <w:rPr>
          <w:rFonts w:ascii="Times New Roman" w:hAnsi="Times New Roman" w:cs="Times New Roman"/>
          <w:sz w:val="24"/>
          <w:szCs w:val="24"/>
        </w:rPr>
        <w:t> </w:t>
      </w:r>
    </w:p>
    <w:p w:rsidR="00741956" w:rsidRPr="00741956" w:rsidRDefault="00741956" w:rsidP="00741956">
      <w:pPr>
        <w:jc w:val="center"/>
        <w:rPr>
          <w:rFonts w:ascii="Times New Roman" w:hAnsi="Times New Roman" w:cs="Times New Roman"/>
          <w:sz w:val="24"/>
          <w:szCs w:val="24"/>
        </w:rPr>
      </w:pPr>
      <w:r w:rsidRPr="00741956">
        <w:rPr>
          <w:rFonts w:ascii="Times New Roman" w:hAnsi="Times New Roman" w:cs="Times New Roman"/>
          <w:sz w:val="24"/>
          <w:szCs w:val="24"/>
        </w:rPr>
        <w:t>MARIO LUIZ SIGNOR</w:t>
      </w:r>
    </w:p>
    <w:p w:rsidR="00741956" w:rsidRPr="00741956" w:rsidRDefault="00741956" w:rsidP="00741956">
      <w:pPr>
        <w:jc w:val="center"/>
        <w:rPr>
          <w:rFonts w:ascii="Times New Roman" w:hAnsi="Times New Roman" w:cs="Times New Roman"/>
          <w:sz w:val="24"/>
          <w:szCs w:val="24"/>
        </w:rPr>
      </w:pPr>
      <w:r w:rsidRPr="00741956">
        <w:rPr>
          <w:rFonts w:ascii="Times New Roman" w:hAnsi="Times New Roman" w:cs="Times New Roman"/>
          <w:sz w:val="24"/>
          <w:szCs w:val="24"/>
        </w:rPr>
        <w:t>Presidente da Câmara Municipal de Vereadores</w:t>
      </w:r>
    </w:p>
    <w:p w:rsidR="00741956" w:rsidRPr="00741956" w:rsidRDefault="00741956" w:rsidP="00741956">
      <w:pPr>
        <w:rPr>
          <w:rFonts w:ascii="Times New Roman" w:hAnsi="Times New Roman" w:cs="Times New Roman"/>
          <w:sz w:val="24"/>
          <w:szCs w:val="24"/>
        </w:rPr>
      </w:pPr>
      <w:r w:rsidRPr="00741956">
        <w:rPr>
          <w:rFonts w:ascii="Times New Roman" w:hAnsi="Times New Roman" w:cs="Times New Roman"/>
          <w:sz w:val="24"/>
          <w:szCs w:val="24"/>
        </w:rPr>
        <w:t> </w:t>
      </w:r>
    </w:p>
    <w:p w:rsidR="00F52664" w:rsidRPr="00741956" w:rsidRDefault="00F52664" w:rsidP="00741956">
      <w:pPr>
        <w:rPr>
          <w:rFonts w:ascii="Times New Roman" w:hAnsi="Times New Roman" w:cs="Times New Roman"/>
          <w:sz w:val="24"/>
          <w:szCs w:val="24"/>
        </w:rPr>
      </w:pPr>
    </w:p>
    <w:sectPr w:rsidR="00F52664" w:rsidRPr="007419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956"/>
    <w:rsid w:val="00741956"/>
    <w:rsid w:val="00F5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ADE649-D4AA-4E38-995A-768BFDCA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1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419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0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</cp:revision>
  <dcterms:created xsi:type="dcterms:W3CDTF">2018-02-26T14:00:00Z</dcterms:created>
  <dcterms:modified xsi:type="dcterms:W3CDTF">2018-02-26T14:00:00Z</dcterms:modified>
</cp:coreProperties>
</file>