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90A" w:rsidRPr="00DE59FC" w:rsidRDefault="0091590A" w:rsidP="0091590A">
      <w:pPr>
        <w:spacing w:before="120" w:after="120" w:line="324" w:lineRule="auto"/>
        <w:ind w:right="-427"/>
        <w:jc w:val="center"/>
        <w:rPr>
          <w:b/>
          <w:u w:val="single"/>
        </w:rPr>
      </w:pPr>
    </w:p>
    <w:p w:rsidR="0091590A" w:rsidRPr="00DE59FC" w:rsidRDefault="0091590A" w:rsidP="0091590A">
      <w:pPr>
        <w:spacing w:before="120" w:after="120" w:line="324" w:lineRule="auto"/>
        <w:ind w:right="-427"/>
        <w:jc w:val="center"/>
        <w:rPr>
          <w:bCs/>
        </w:rPr>
      </w:pPr>
      <w:r w:rsidRPr="00DE59FC">
        <w:rPr>
          <w:noProof/>
          <w:lang w:eastAsia="pt-BR"/>
        </w:rPr>
        <w:drawing>
          <wp:inline distT="0" distB="0" distL="0" distR="0" wp14:anchorId="31C054C3" wp14:editId="3A809375">
            <wp:extent cx="781050" cy="937260"/>
            <wp:effectExtent l="0" t="0" r="0" b="0"/>
            <wp:docPr id="2" name="Imagem 2" descr="C:\Users\Secretaria\Pictures\brasao_camara I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\Pictures\brasao_camara II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u w:val="single"/>
        </w:rPr>
        <w:t>ATA N°012</w:t>
      </w:r>
      <w:r w:rsidRPr="0049395A">
        <w:rPr>
          <w:b/>
          <w:u w:val="single"/>
        </w:rPr>
        <w:t>/2020</w:t>
      </w:r>
    </w:p>
    <w:p w:rsidR="0091590A" w:rsidRPr="00DE59FC" w:rsidRDefault="0091590A" w:rsidP="0091590A">
      <w:pPr>
        <w:jc w:val="both"/>
      </w:pPr>
    </w:p>
    <w:p w:rsidR="0091590A" w:rsidRPr="00DE59FC" w:rsidRDefault="0091590A" w:rsidP="0091590A">
      <w:pPr>
        <w:jc w:val="both"/>
      </w:pPr>
      <w:r w:rsidRPr="00CB44D7">
        <w:rPr>
          <w:b/>
        </w:rPr>
        <w:t>ATA DA DÉCIMA SEGUNDA SESSÃO, DÉCIMA SEGUNDA SESSÃO ORDINÁRIA DO QUARTO PERIODO LEGISLATIVO DA DÉCIMA TERCEIRA LEGISLATURA DA CÂMARA DE VEREADORES</w:t>
      </w:r>
      <w:r w:rsidRPr="00DE59FC">
        <w:t xml:space="preserve"> DO MUNICÍPIO DE ANCHIETA, ESTADO DE SANTA CATARINA.</w:t>
      </w:r>
    </w:p>
    <w:p w:rsidR="0091590A" w:rsidRPr="006F29BA" w:rsidRDefault="0091590A" w:rsidP="0091590A">
      <w:pPr>
        <w:jc w:val="both"/>
      </w:pPr>
      <w:r>
        <w:t>Às dezessete horas do dia vinte</w:t>
      </w:r>
      <w:r w:rsidRPr="00DE59FC">
        <w:t xml:space="preserve"> do mês de maio do ano de dois mil e vinte, tendo como local o aplic</w:t>
      </w:r>
      <w:r>
        <w:t>ativo do WhatsApp sendo a quinta</w:t>
      </w:r>
      <w:r w:rsidRPr="00DE59FC">
        <w:t xml:space="preserve"> sessão online, Município de Anchieta, Estado de Santa Catarina, reuniram-se os Senhores Vereadores</w:t>
      </w:r>
      <w:r w:rsidRPr="00CB44D7">
        <w:rPr>
          <w:b/>
        </w:rPr>
        <w:t>: ADRIANE BRASSIANI, MARIO LUIZ SIGNOR, IVO SCHAEFFER, NERI GASPAR, VILSON ROSSATO, LEANDRO DA ROSA, CARMEM GORCZVESKI, MARIA HELENA TRENTIN, E PEDRO BENATTI.</w:t>
      </w:r>
      <w:r w:rsidRPr="00DE59FC">
        <w:t xml:space="preserve"> Inicialmente o Senhor Presidente NERI GASPAR, abriu os Trabalhos Legislativos, Sob a proteção de Deus e, em nome do Povo de Anchieta, declarou aberto os trabalhos da presente sessão onli</w:t>
      </w:r>
      <w:r>
        <w:t xml:space="preserve">ne. </w:t>
      </w:r>
      <w:r w:rsidRPr="00DE59FC">
        <w:t xml:space="preserve"> De imediato apresentou a ata da sessão anterior qu</w:t>
      </w:r>
      <w:r w:rsidR="006F29BA">
        <w:t xml:space="preserve">e foi aprovada por unanimidade com alteração. </w:t>
      </w:r>
      <w:r w:rsidRPr="00DE59FC">
        <w:t xml:space="preserve">Prosseguindo passou-se para os </w:t>
      </w:r>
      <w:r w:rsidRPr="00DE59FC">
        <w:rPr>
          <w:u w:val="single"/>
        </w:rPr>
        <w:t>EXPEDIENTES DO DIA:</w:t>
      </w:r>
      <w:r w:rsidRPr="00DE59FC">
        <w:t xml:space="preserve"> </w:t>
      </w:r>
      <w:r w:rsidR="006F29BA">
        <w:t xml:space="preserve"> </w:t>
      </w:r>
      <w:r w:rsidRPr="00DE59FC">
        <w:rPr>
          <w:u w:val="single"/>
        </w:rPr>
        <w:t>Expedientes Oriundos do Prefeito</w:t>
      </w:r>
      <w:r w:rsidR="00B052B3">
        <w:t>: Mensagem n°022</w:t>
      </w:r>
      <w:r w:rsidRPr="00DE59FC">
        <w:t>, recebida</w:t>
      </w:r>
      <w:r w:rsidR="00B052B3">
        <w:t xml:space="preserve"> do Prefeito Municipal encaminhando</w:t>
      </w:r>
      <w:r w:rsidRPr="00DE59FC">
        <w:t xml:space="preserve"> a Câmara que Projeto de Le</w:t>
      </w:r>
      <w:r>
        <w:t>i nº015</w:t>
      </w:r>
      <w:r w:rsidRPr="00DE59FC">
        <w:t xml:space="preserve"> em regime de urgência</w:t>
      </w:r>
      <w:r>
        <w:t>, fi</w:t>
      </w:r>
      <w:r w:rsidR="00B052B3">
        <w:t xml:space="preserve">ca baixado nas comissões 1 – 2 – 3 </w:t>
      </w:r>
      <w:r w:rsidR="006F29BA">
        <w:t>e 4, mas</w:t>
      </w:r>
      <w:r>
        <w:t xml:space="preserve"> com a concor</w:t>
      </w:r>
      <w:r w:rsidRPr="00DE59FC">
        <w:t>dância dos</w:t>
      </w:r>
      <w:r>
        <w:t xml:space="preserve"> vereadores entra na ordem dia.</w:t>
      </w:r>
      <w:r w:rsidR="00B052B3">
        <w:t xml:space="preserve"> OF. GAB n°134/2020 e</w:t>
      </w:r>
      <w:r w:rsidR="00B052B3" w:rsidRPr="00B052B3">
        <w:t>ncaminha Leis Municipais n°2.490 e N°2491/2020</w:t>
      </w:r>
      <w:r w:rsidR="00B052B3">
        <w:t>.</w:t>
      </w:r>
      <w:r w:rsidR="006F29BA">
        <w:t xml:space="preserve"> </w:t>
      </w:r>
      <w:r w:rsidRPr="00DE59FC">
        <w:rPr>
          <w:u w:val="single"/>
        </w:rPr>
        <w:t xml:space="preserve">EXPEDIENTES </w:t>
      </w:r>
      <w:bookmarkStart w:id="0" w:name="_GoBack"/>
      <w:bookmarkEnd w:id="0"/>
      <w:r w:rsidRPr="00DE59FC">
        <w:rPr>
          <w:u w:val="single"/>
        </w:rPr>
        <w:t>PRESENTADO PELOS VEREADORES</w:t>
      </w:r>
      <w:r w:rsidR="00B052B3">
        <w:t xml:space="preserve">: Indicação </w:t>
      </w:r>
      <w:r w:rsidR="00B052B3" w:rsidRPr="00B052B3">
        <w:t>nº010</w:t>
      </w:r>
      <w:r w:rsidR="006F29BA">
        <w:t xml:space="preserve"> </w:t>
      </w:r>
      <w:r w:rsidR="00B052B3">
        <w:t>a</w:t>
      </w:r>
      <w:r w:rsidR="00B052B3" w:rsidRPr="00B052B3">
        <w:t>pr</w:t>
      </w:r>
      <w:r w:rsidR="00B052B3">
        <w:t xml:space="preserve">esentada por Adriane Brassiani e Indicação nº011 apresentado por Pedro Benatti </w:t>
      </w:r>
      <w:r w:rsidR="006F29BA">
        <w:t xml:space="preserve">que </w:t>
      </w:r>
      <w:r w:rsidR="00B052B3">
        <w:t>entram na ordem do dia.</w:t>
      </w:r>
      <w:r w:rsidR="006F29BA">
        <w:t xml:space="preserve"> </w:t>
      </w:r>
      <w:r w:rsidRPr="00DE59FC">
        <w:t xml:space="preserve">Prosseguindo passou-se para </w:t>
      </w:r>
      <w:r w:rsidRPr="00DE59FC">
        <w:rPr>
          <w:u w:val="single"/>
        </w:rPr>
        <w:t xml:space="preserve">ORDEM DO DIA: </w:t>
      </w:r>
      <w:r w:rsidR="006F29BA">
        <w:t xml:space="preserve"> </w:t>
      </w:r>
      <w:r w:rsidR="00B052B3">
        <w:rPr>
          <w:u w:val="single"/>
        </w:rPr>
        <w:t xml:space="preserve">Em discussão, </w:t>
      </w:r>
      <w:r w:rsidRPr="00DE59FC">
        <w:rPr>
          <w:u w:val="single"/>
        </w:rPr>
        <w:t xml:space="preserve">votação única e redação final: </w:t>
      </w:r>
      <w:r>
        <w:rPr>
          <w:u w:val="single"/>
        </w:rPr>
        <w:t>Projeto de Lei nº015 Em Regime de Urgência</w:t>
      </w:r>
      <w:r w:rsidRPr="00DE59FC">
        <w:rPr>
          <w:u w:val="single"/>
        </w:rPr>
        <w:t>:</w:t>
      </w:r>
      <w:r w:rsidRPr="00DE59FC">
        <w:t xml:space="preserve"> </w:t>
      </w:r>
      <w:r w:rsidRPr="0091590A">
        <w:t>Autoriza a Alteração do Plano Plurianual, da Lei de Diretrizes Orçamentárias e da Lei Orçamentária Anual através da abertura de Crédito Adicional Suplementar na importância de até R$ 15.441,92 (quinze mil, quatrocentos e quarenta e um reais e noventa e dois centavo</w:t>
      </w:r>
      <w:r w:rsidR="006F29BA">
        <w:t>s) e contém outras providências, a</w:t>
      </w:r>
      <w:r w:rsidRPr="00DE59FC">
        <w:t>provado por unanimidade.</w:t>
      </w:r>
      <w:r>
        <w:t xml:space="preserve"> </w:t>
      </w:r>
      <w:r w:rsidR="006F29BA">
        <w:t xml:space="preserve"> </w:t>
      </w:r>
      <w:r>
        <w:rPr>
          <w:u w:val="single"/>
        </w:rPr>
        <w:t>Em 2</w:t>
      </w:r>
      <w:r w:rsidRPr="00DE59FC">
        <w:rPr>
          <w:u w:val="single"/>
        </w:rPr>
        <w:t>ª votação Projeto de Lei nº014</w:t>
      </w:r>
      <w:r w:rsidRPr="00DE59FC">
        <w:t>: autoriza o poder executivo municipal firmar acordo de cooperação técnica com o Estado de Santa Catarina, por meio do instituto geral de perícia, visando descentralizar a atividade de inserção de dados de identificação civil, preliminar à emissão da cédula individual de identificação, e dá outras providências, aprovado por unanimidade.</w:t>
      </w:r>
      <w:r w:rsidRPr="00DE59FC">
        <w:rPr>
          <w:bCs/>
        </w:rPr>
        <w:t xml:space="preserve"> </w:t>
      </w:r>
      <w:r w:rsidRPr="00DE59FC">
        <w:rPr>
          <w:bCs/>
          <w:u w:val="single"/>
        </w:rPr>
        <w:t xml:space="preserve">Na votação das proposições </w:t>
      </w:r>
      <w:r w:rsidR="006F29BA">
        <w:rPr>
          <w:bCs/>
          <w:u w:val="single"/>
        </w:rPr>
        <w:t xml:space="preserve">apresentadas pelos vereadores; </w:t>
      </w:r>
      <w:r w:rsidR="00B052B3">
        <w:rPr>
          <w:bCs/>
          <w:u w:val="single"/>
        </w:rPr>
        <w:t>Indicação nº010</w:t>
      </w:r>
      <w:r w:rsidR="007C17A0">
        <w:rPr>
          <w:bCs/>
        </w:rPr>
        <w:t xml:space="preserve"> apresentada pela </w:t>
      </w:r>
      <w:r w:rsidR="00B052B3">
        <w:rPr>
          <w:bCs/>
        </w:rPr>
        <w:t xml:space="preserve">Adriane Brassiani: </w:t>
      </w:r>
      <w:r w:rsidR="00B052B3" w:rsidRPr="003D7FCD">
        <w:t>para que o executivo municipal estude a possibilidade de conceder um adicional de insalubridade de 40% aos servidores públicos da saúde durante a pandemia da covid-19.</w:t>
      </w:r>
      <w:r w:rsidR="006F29BA">
        <w:t xml:space="preserve"> </w:t>
      </w:r>
      <w:r w:rsidR="00B052B3" w:rsidRPr="00B052B3">
        <w:rPr>
          <w:u w:val="single"/>
        </w:rPr>
        <w:t>Indicação nº011</w:t>
      </w:r>
      <w:r w:rsidR="007C17A0">
        <w:t xml:space="preserve"> apresentado pelo</w:t>
      </w:r>
      <w:r w:rsidR="00B052B3">
        <w:t xml:space="preserve"> Pedro Benatti: Que o município estude a possibilidade de fazer a pintura de faixa de pedestre na SC 305, aonde dá acesso as Empresas Di Qualita Estofados, CVL Maquinas, Monique Moveis e acesso para a propriedade </w:t>
      </w:r>
      <w:r w:rsidR="00B052B3">
        <w:lastRenderedPageBreak/>
        <w:t xml:space="preserve">do Senhor Nego Vidaletti. </w:t>
      </w:r>
      <w:r w:rsidR="006F29BA">
        <w:t>Toda</w:t>
      </w:r>
      <w:r w:rsidR="00B052B3">
        <w:t>s</w:t>
      </w:r>
      <w:r w:rsidR="006F29BA">
        <w:t xml:space="preserve"> as</w:t>
      </w:r>
      <w:r w:rsidR="00B052B3">
        <w:t xml:space="preserve"> proposições aprovadas por</w:t>
      </w:r>
      <w:r w:rsidR="006F29BA">
        <w:t xml:space="preserve"> </w:t>
      </w:r>
      <w:r w:rsidR="00B052B3">
        <w:t>unanimidade.</w:t>
      </w:r>
      <w:r w:rsidR="006F29BA">
        <w:t xml:space="preserve">  </w:t>
      </w:r>
      <w:r w:rsidRPr="002137C2">
        <w:rPr>
          <w:u w:val="single"/>
        </w:rPr>
        <w:t>GRANDE EXPEDIENTE POR ORDEM DE SORTEIO:</w:t>
      </w:r>
      <w:r>
        <w:rPr>
          <w:rFonts w:eastAsia="Times New Roman"/>
          <w:szCs w:val="24"/>
          <w:lang w:eastAsia="pt-BR"/>
        </w:rPr>
        <w:t xml:space="preserve"> </w:t>
      </w:r>
      <w:r>
        <w:t>Como estamos usando o método de sessão ordinária na plataforma online via WhatsApp a palavra livre fica dispensada. Declaro encerrada a presente sessão ordinária online feita pelo whatsapp, agradeço a presença dos senhores vereadores e vereadoras. Os senhores estão convocados para a próxima sessão Ordinária dia 27 de maio as 17;00 horas conforme Portaria nº010 art. 2º Só serão realizadas reuniões remotas quando houver matéria inadiável.</w:t>
      </w:r>
    </w:p>
    <w:p w:rsidR="0091590A" w:rsidRPr="00DE59FC" w:rsidRDefault="0091590A" w:rsidP="0091590A">
      <w:pPr>
        <w:jc w:val="both"/>
      </w:pPr>
    </w:p>
    <w:p w:rsidR="0091590A" w:rsidRPr="00DE59FC" w:rsidRDefault="0091590A" w:rsidP="0091590A">
      <w:pPr>
        <w:jc w:val="both"/>
      </w:pPr>
    </w:p>
    <w:p w:rsidR="0091590A" w:rsidRPr="00DE59FC" w:rsidRDefault="0091590A" w:rsidP="0091590A">
      <w:pPr>
        <w:jc w:val="both"/>
      </w:pPr>
    </w:p>
    <w:p w:rsidR="0091590A" w:rsidRPr="00DE59FC" w:rsidRDefault="0091590A" w:rsidP="0091590A">
      <w:pPr>
        <w:jc w:val="both"/>
      </w:pPr>
    </w:p>
    <w:p w:rsidR="008B49F4" w:rsidRDefault="008B49F4"/>
    <w:sectPr w:rsidR="008B49F4" w:rsidSect="008C592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90A"/>
    <w:rsid w:val="0053105D"/>
    <w:rsid w:val="00647629"/>
    <w:rsid w:val="006F29BA"/>
    <w:rsid w:val="007C17A0"/>
    <w:rsid w:val="008B49F4"/>
    <w:rsid w:val="008C5926"/>
    <w:rsid w:val="0091590A"/>
    <w:rsid w:val="00B052B3"/>
    <w:rsid w:val="00CB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71D3B1-6487-4D30-B148-BA253BEB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9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5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59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522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Jussara</dc:creator>
  <cp:lastModifiedBy>Secretaria</cp:lastModifiedBy>
  <cp:revision>5</cp:revision>
  <dcterms:created xsi:type="dcterms:W3CDTF">2020-05-25T16:42:00Z</dcterms:created>
  <dcterms:modified xsi:type="dcterms:W3CDTF">2020-05-27T19:07:00Z</dcterms:modified>
</cp:coreProperties>
</file>