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0C" w:rsidRPr="000E2692" w:rsidRDefault="009B700C" w:rsidP="009B700C">
      <w:pPr>
        <w:pStyle w:val="NormalWeb"/>
        <w:spacing w:before="80" w:beforeAutospacing="0" w:after="80" w:afterAutospacing="0"/>
        <w:rPr>
          <w:color w:val="000000"/>
        </w:rPr>
      </w:pPr>
      <w:r>
        <w:rPr>
          <w:rStyle w:val="Forte"/>
          <w:color w:val="000000"/>
        </w:rPr>
        <w:t>03º SESSÃO ORDINÁRIA EM 21</w:t>
      </w:r>
      <w:r w:rsidRPr="000E2692">
        <w:rPr>
          <w:rStyle w:val="Forte"/>
          <w:color w:val="000000"/>
        </w:rPr>
        <w:t xml:space="preserve"> DE FEVEREIRO DE 2018</w:t>
      </w:r>
    </w:p>
    <w:p w:rsidR="009B700C" w:rsidRDefault="009B700C" w:rsidP="009B700C">
      <w:pPr>
        <w:pStyle w:val="NormalWeb"/>
        <w:spacing w:before="80" w:beforeAutospacing="0" w:after="80" w:afterAutospacing="0"/>
        <w:rPr>
          <w:color w:val="000000"/>
          <w:u w:val="single"/>
        </w:rPr>
      </w:pPr>
      <w:r>
        <w:rPr>
          <w:color w:val="000000"/>
          <w:u w:val="single"/>
        </w:rPr>
        <w:t>PAUTA: Em 2ªVotação:</w:t>
      </w:r>
    </w:p>
    <w:p w:rsidR="009B700C" w:rsidRPr="000E2692" w:rsidRDefault="009B700C" w:rsidP="009B700C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>- Proposta de Emenda à Lei Orgânica n°001/2018</w:t>
      </w:r>
    </w:p>
    <w:p w:rsidR="009B700C" w:rsidRPr="000E2692" w:rsidRDefault="009B700C" w:rsidP="009B700C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Ementa:  Art. 1º - O artigo 38 Lei Orgânica Municipal passam a ter a seguinte redação:  </w:t>
      </w:r>
    </w:p>
    <w:p w:rsidR="009B700C" w:rsidRPr="00196C19" w:rsidRDefault="009B700C" w:rsidP="009B700C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 “Art. 38. A Câmara Municipal reunir-se-á anualmente independente de convocação, em sua sede, em reunião ordinária de 22 de janeiro a 22 de dezembro, e em período extraordinário sempre que for convocada na forma desta Lei Orgânica</w:t>
      </w:r>
      <w:r>
        <w:rPr>
          <w:rFonts w:ascii="Times New Roman" w:hAnsi="Times New Roman" w:cs="Times New Roman"/>
          <w:sz w:val="24"/>
          <w:szCs w:val="24"/>
        </w:rPr>
        <w:t xml:space="preserve"> e do Regimento Interno”. </w:t>
      </w:r>
    </w:p>
    <w:p w:rsidR="009B700C" w:rsidRPr="000E2692" w:rsidRDefault="009B700C" w:rsidP="009B700C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Projeto de Lei n°009</w:t>
      </w:r>
      <w:r w:rsidRPr="000E2692">
        <w:rPr>
          <w:rFonts w:ascii="Times New Roman" w:hAnsi="Times New Roman" w:cs="Times New Roman"/>
          <w:b/>
          <w:sz w:val="24"/>
          <w:szCs w:val="24"/>
        </w:rPr>
        <w:t xml:space="preserve">/2018 </w:t>
      </w:r>
    </w:p>
    <w:p w:rsidR="009B700C" w:rsidRPr="00196C19" w:rsidRDefault="009B700C" w:rsidP="009B700C">
      <w:pPr>
        <w:pStyle w:val="paragraph"/>
        <w:spacing w:before="80" w:beforeAutospacing="0" w:after="80" w:afterAutospacing="0"/>
        <w:jc w:val="both"/>
        <w:textAlignment w:val="baseline"/>
        <w:rPr>
          <w:rStyle w:val="eop"/>
        </w:rPr>
      </w:pPr>
      <w:r w:rsidRPr="00196C19">
        <w:t>Ementa:</w:t>
      </w:r>
      <w:r w:rsidRPr="00196C19">
        <w:rPr>
          <w:rStyle w:val="normaltextrun"/>
        </w:rPr>
        <w:t> </w:t>
      </w:r>
      <w:r w:rsidRPr="00196C19">
        <w:rPr>
          <w:rStyle w:val="eop"/>
        </w:rPr>
        <w:t> </w:t>
      </w:r>
      <w:r w:rsidRPr="00196C19">
        <w:t>Autoriza o chefe do Poder Executivo Municipal de Anchieta-SC, a proceder a concessão de transferência de recursos financeiros à APAE- Associação de Pais e Amigos dos Excepcionais e contém outras Providências</w:t>
      </w:r>
    </w:p>
    <w:p w:rsidR="009B700C" w:rsidRPr="000E2692" w:rsidRDefault="009B700C" w:rsidP="009B700C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 xml:space="preserve">- Projeto de Lei Legislativo n°002/2018 </w:t>
      </w:r>
    </w:p>
    <w:p w:rsidR="009B700C" w:rsidRDefault="009B700C" w:rsidP="009B700C">
      <w:pPr>
        <w:pStyle w:val="paragraph"/>
        <w:spacing w:before="80" w:beforeAutospacing="0" w:after="80" w:afterAutospacing="0"/>
        <w:jc w:val="both"/>
        <w:textAlignment w:val="baseline"/>
        <w:rPr>
          <w:rStyle w:val="eop"/>
        </w:rPr>
      </w:pPr>
      <w:r w:rsidRPr="000E2692">
        <w:t xml:space="preserve">Ementa: </w:t>
      </w:r>
      <w:r w:rsidRPr="000E2692">
        <w:rPr>
          <w:rStyle w:val="normaltextrun"/>
        </w:rPr>
        <w:t>institui o ano agrícola no município de Anchieta e contém outras providências. </w:t>
      </w:r>
      <w:r w:rsidRPr="000E2692">
        <w:rPr>
          <w:rStyle w:val="eop"/>
        </w:rPr>
        <w:t> </w:t>
      </w:r>
    </w:p>
    <w:p w:rsidR="009B700C" w:rsidRPr="000E2692" w:rsidRDefault="009B700C" w:rsidP="009B700C">
      <w:pPr>
        <w:pStyle w:val="NormalWeb"/>
        <w:spacing w:before="80" w:beforeAutospacing="0" w:after="80" w:afterAutospacing="0"/>
        <w:rPr>
          <w:color w:val="000000"/>
          <w:u w:val="single"/>
        </w:rPr>
      </w:pPr>
      <w:r w:rsidRPr="000E2692">
        <w:rPr>
          <w:color w:val="000000"/>
          <w:u w:val="single"/>
        </w:rPr>
        <w:t xml:space="preserve">PAUTA: Tramitação em Análise </w:t>
      </w:r>
    </w:p>
    <w:p w:rsidR="009B700C" w:rsidRPr="000E2692" w:rsidRDefault="009B700C" w:rsidP="009B700C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 xml:space="preserve">- Projeto de Decreto Legislativo n°001/2018 </w:t>
      </w:r>
    </w:p>
    <w:p w:rsidR="009B700C" w:rsidRPr="000E2692" w:rsidRDefault="009B700C" w:rsidP="009B700C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Ementa: Dispõe sobre a aprovação das contas do município de Anchieta, no exercício de 2014, e dá outras providências</w:t>
      </w:r>
      <w:r w:rsidRPr="000E269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B700C" w:rsidRDefault="009B700C" w:rsidP="009B700C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Projeto está em análise </w:t>
      </w:r>
      <w:r w:rsidRPr="000E2692">
        <w:rPr>
          <w:rFonts w:ascii="Times New Roman" w:hAnsi="Times New Roman" w:cs="Times New Roman"/>
          <w:sz w:val="24"/>
          <w:szCs w:val="24"/>
        </w:rPr>
        <w:t xml:space="preserve">na comissão 2 </w:t>
      </w:r>
    </w:p>
    <w:p w:rsidR="009B700C" w:rsidRPr="00196C19" w:rsidRDefault="009B700C" w:rsidP="009B7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Do Grande Expediente</w:t>
      </w:r>
    </w:p>
    <w:p w:rsidR="009B700C" w:rsidRPr="00196C19" w:rsidRDefault="009B700C" w:rsidP="009B70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Art. 190. Do Regimento Interno. No Grande Expediente, o Presidente da Mesa concederá a palavra aos Vereadores, pelo tempo não superior a oito minutos improrrogáveis, para cada orador, a fim de tratar de assunto de sua livre escolha, sendo permitidos apartes, utilizando, cada interlocutor, o tempo de dois minutos para seu comentário crítico ou esclarecedor.</w:t>
      </w:r>
    </w:p>
    <w:p w:rsidR="009B700C" w:rsidRDefault="009B700C" w:rsidP="009B700C">
      <w:pPr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 Sala da Presidência da Câmara Munici</w:t>
      </w:r>
      <w:r>
        <w:rPr>
          <w:rFonts w:ascii="Times New Roman" w:hAnsi="Times New Roman" w:cs="Times New Roman"/>
          <w:sz w:val="24"/>
          <w:szCs w:val="24"/>
        </w:rPr>
        <w:t>pal de Anchieta, em 21</w:t>
      </w:r>
      <w:r w:rsidRPr="00196C19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9B700C" w:rsidRPr="000E2692" w:rsidRDefault="009B700C" w:rsidP="009B700C">
      <w:pPr>
        <w:pStyle w:val="NormalWeb"/>
        <w:spacing w:before="80" w:beforeAutospacing="0" w:after="80" w:afterAutospacing="0"/>
        <w:rPr>
          <w:color w:val="000000"/>
        </w:rPr>
      </w:pPr>
      <w:r w:rsidRPr="000E2692">
        <w:rPr>
          <w:color w:val="000000"/>
        </w:rPr>
        <w:t> </w:t>
      </w:r>
    </w:p>
    <w:p w:rsidR="009B700C" w:rsidRPr="000E2692" w:rsidRDefault="009B700C" w:rsidP="009B700C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E2692">
        <w:rPr>
          <w:color w:val="000000"/>
        </w:rPr>
        <w:t>MARIO LUIZ SIGNOR</w:t>
      </w:r>
    </w:p>
    <w:p w:rsidR="00292791" w:rsidRDefault="00292791">
      <w:bookmarkStart w:id="0" w:name="_GoBack"/>
      <w:bookmarkEnd w:id="0"/>
    </w:p>
    <w:sectPr w:rsidR="00292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0C"/>
    <w:rsid w:val="00292791"/>
    <w:rsid w:val="009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0FCB1-EB2F-49AE-89DB-0C294729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0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700C"/>
    <w:rPr>
      <w:b/>
      <w:bCs/>
    </w:rPr>
  </w:style>
  <w:style w:type="paragraph" w:customStyle="1" w:styleId="paragraph">
    <w:name w:val="paragraph"/>
    <w:basedOn w:val="Normal"/>
    <w:rsid w:val="009B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B700C"/>
  </w:style>
  <w:style w:type="character" w:customStyle="1" w:styleId="eop">
    <w:name w:val="eop"/>
    <w:basedOn w:val="Fontepargpadro"/>
    <w:rsid w:val="009B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2018-02-20T20:21:00Z</dcterms:created>
  <dcterms:modified xsi:type="dcterms:W3CDTF">2018-02-20T20:22:00Z</dcterms:modified>
</cp:coreProperties>
</file>