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22" w:rsidRPr="000E2692" w:rsidRDefault="00DD5B22" w:rsidP="00DD5B22">
      <w:pPr>
        <w:pStyle w:val="NormalWeb"/>
        <w:spacing w:before="80" w:beforeAutospacing="0" w:after="80" w:afterAutospacing="0"/>
        <w:rPr>
          <w:color w:val="000000"/>
        </w:rPr>
      </w:pPr>
      <w:r>
        <w:rPr>
          <w:rStyle w:val="Forte"/>
          <w:color w:val="000000"/>
        </w:rPr>
        <w:t>03º SESSÃO ORDINÁRIA EM 28</w:t>
      </w:r>
      <w:r w:rsidRPr="000E2692">
        <w:rPr>
          <w:rStyle w:val="Forte"/>
          <w:color w:val="000000"/>
        </w:rPr>
        <w:t xml:space="preserve"> DE FEVEREIRO DE 2018</w:t>
      </w:r>
    </w:p>
    <w:p w:rsidR="00DD5B22" w:rsidRDefault="00DD5B22" w:rsidP="00DD5B22">
      <w:pPr>
        <w:pStyle w:val="NormalWeb"/>
        <w:spacing w:before="80" w:beforeAutospacing="0" w:after="80" w:afterAutospacing="0"/>
        <w:rPr>
          <w:color w:val="000000"/>
          <w:u w:val="single"/>
        </w:rPr>
      </w:pPr>
      <w:r>
        <w:rPr>
          <w:color w:val="000000"/>
          <w:u w:val="single"/>
        </w:rPr>
        <w:t>PAUTA: Em 2ªVotação:</w:t>
      </w:r>
    </w:p>
    <w:p w:rsidR="00DD5B22" w:rsidRPr="000E2692" w:rsidRDefault="00DD5B22" w:rsidP="00DD5B22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>- Proposta de Emenda à Lei Orgânica n°001/2018</w:t>
      </w:r>
    </w:p>
    <w:p w:rsidR="00DD5B22" w:rsidRPr="000E2692" w:rsidRDefault="00DD5B22" w:rsidP="00DD5B22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 Art. 1º - O artigo 38 Lei Orgânica Municipal passam a ter a seguinte redação:  </w:t>
      </w:r>
    </w:p>
    <w:p w:rsidR="00DD5B22" w:rsidRPr="00DD5B22" w:rsidRDefault="00DD5B22" w:rsidP="00DD5B22">
      <w:pPr>
        <w:spacing w:before="80" w:after="80" w:line="24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 “Art. 38. A Câmara Municipal reunir-se-á anualmente independente de convocação, em sua sede, em reunião ordinária de 22 de janeiro a 22 de dezembro, e em período extraordinário sempre que for convocada na forma desta Lei Orgânica</w:t>
      </w:r>
      <w:r>
        <w:rPr>
          <w:rFonts w:ascii="Times New Roman" w:hAnsi="Times New Roman" w:cs="Times New Roman"/>
          <w:sz w:val="24"/>
          <w:szCs w:val="24"/>
        </w:rPr>
        <w:t xml:space="preserve"> e do Regimento Interno”. </w:t>
      </w:r>
      <w:bookmarkStart w:id="0" w:name="_GoBack"/>
      <w:bookmarkEnd w:id="0"/>
    </w:p>
    <w:p w:rsidR="00DD5B22" w:rsidRDefault="00DD5B22" w:rsidP="00DD5B22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-</w:t>
      </w:r>
      <w:r>
        <w:rPr>
          <w:color w:val="000000"/>
          <w:u w:val="single"/>
        </w:rPr>
        <w:t> Em</w:t>
      </w:r>
      <w:r>
        <w:rPr>
          <w:color w:val="000000"/>
          <w:u w:val="single"/>
        </w:rPr>
        <w:t xml:space="preserve"> DISCUSSÃO e 1</w:t>
      </w:r>
      <w:r>
        <w:rPr>
          <w:color w:val="000000"/>
          <w:u w:val="single"/>
        </w:rPr>
        <w:t>ªVotação</w:t>
      </w:r>
    </w:p>
    <w:p w:rsidR="00DD5B22" w:rsidRPr="000E2692" w:rsidRDefault="00DD5B22" w:rsidP="00DD5B22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b/>
          <w:sz w:val="24"/>
          <w:szCs w:val="24"/>
        </w:rPr>
        <w:t xml:space="preserve">- Projeto de Decreto Legislativo n°001/2018 </w:t>
      </w:r>
    </w:p>
    <w:p w:rsidR="00DD5B22" w:rsidRPr="000E2692" w:rsidRDefault="00DD5B22" w:rsidP="00DD5B22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692">
        <w:rPr>
          <w:rFonts w:ascii="Times New Roman" w:hAnsi="Times New Roman" w:cs="Times New Roman"/>
          <w:sz w:val="24"/>
          <w:szCs w:val="24"/>
        </w:rPr>
        <w:t>Ementa: Dispõe sobre a aprovação das contas do município de Anchieta, no exercício de 2014, e dá outras providências</w:t>
      </w:r>
      <w:r w:rsidRPr="000E269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D5B22" w:rsidRDefault="00DD5B22" w:rsidP="00DD5B22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D5B22" w:rsidRPr="00196C19" w:rsidRDefault="00DD5B22" w:rsidP="00DD5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Do Grande Expediente</w:t>
      </w:r>
    </w:p>
    <w:p w:rsidR="00DD5B22" w:rsidRPr="00196C19" w:rsidRDefault="00DD5B22" w:rsidP="00DD5B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Art. 190. Do Regimento Interno. No Grande Expediente, o Presidente da Mesa concederá a palavra aos Vereadores, pelo tempo não superior a oito minutos improrrogáveis, para cada orador, a fim de tratar de assunto de sua livre escolha, sendo permitidos apartes, utilizando, cada interlocutor, o tempo de dois minutos para seu comentário crítico ou esclarecedor.</w:t>
      </w:r>
    </w:p>
    <w:p w:rsidR="00DD5B22" w:rsidRDefault="00DD5B22" w:rsidP="00DD5B22">
      <w:pPr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 Sala da Presidência da Câmara Munici</w:t>
      </w:r>
      <w:r>
        <w:rPr>
          <w:rFonts w:ascii="Times New Roman" w:hAnsi="Times New Roman" w:cs="Times New Roman"/>
          <w:sz w:val="24"/>
          <w:szCs w:val="24"/>
        </w:rPr>
        <w:t>pal de Anchieta, em 28</w:t>
      </w:r>
      <w:r w:rsidRPr="00196C19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DD5B22" w:rsidRPr="000E2692" w:rsidRDefault="00DD5B22" w:rsidP="00DD5B22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color w:val="000000"/>
        </w:rPr>
        <w:t> </w:t>
      </w:r>
    </w:p>
    <w:p w:rsidR="00DD5B22" w:rsidRDefault="00DD5B22" w:rsidP="00DD5B22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MARIO LUIZ SIGNOR</w:t>
      </w:r>
    </w:p>
    <w:p w:rsidR="00DD5B22" w:rsidRPr="000E2692" w:rsidRDefault="00DD5B22" w:rsidP="00DD5B22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Presidente da Câmara de Vereadores </w:t>
      </w:r>
    </w:p>
    <w:p w:rsidR="00DD5B22" w:rsidRDefault="00DD5B22" w:rsidP="00DD5B22"/>
    <w:p w:rsidR="008D3DC5" w:rsidRDefault="008D3DC5"/>
    <w:sectPr w:rsidR="008D3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22"/>
    <w:rsid w:val="008D3DC5"/>
    <w:rsid w:val="00D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DF038-F7EC-48C7-ADFE-1A18F6A5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5B22"/>
    <w:rPr>
      <w:b/>
      <w:bCs/>
    </w:rPr>
  </w:style>
  <w:style w:type="paragraph" w:customStyle="1" w:styleId="paragraph">
    <w:name w:val="paragraph"/>
    <w:basedOn w:val="Normal"/>
    <w:rsid w:val="00DD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D5B22"/>
  </w:style>
  <w:style w:type="character" w:customStyle="1" w:styleId="eop">
    <w:name w:val="eop"/>
    <w:basedOn w:val="Fontepargpadro"/>
    <w:rsid w:val="00DD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2018-03-07T11:53:00Z</dcterms:created>
  <dcterms:modified xsi:type="dcterms:W3CDTF">2018-03-07T11:56:00Z</dcterms:modified>
</cp:coreProperties>
</file>