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7F" w:rsidRPr="0037194F" w:rsidRDefault="00A23E7F" w:rsidP="00A23E7F">
      <w:pPr>
        <w:spacing w:before="120" w:after="120" w:line="324" w:lineRule="auto"/>
        <w:ind w:right="-427"/>
        <w:jc w:val="center"/>
        <w:rPr>
          <w:b/>
          <w:u w:val="single"/>
        </w:rPr>
      </w:pPr>
    </w:p>
    <w:p w:rsidR="00A23E7F" w:rsidRPr="0037194F" w:rsidRDefault="00A23E7F" w:rsidP="00A23E7F">
      <w:pPr>
        <w:spacing w:before="120" w:after="120" w:line="324" w:lineRule="auto"/>
        <w:ind w:right="-427"/>
        <w:jc w:val="center"/>
        <w:rPr>
          <w:bCs/>
        </w:rPr>
      </w:pPr>
      <w:r w:rsidRPr="0037194F">
        <w:rPr>
          <w:noProof/>
          <w:lang w:eastAsia="pt-BR"/>
        </w:rPr>
        <w:drawing>
          <wp:inline distT="0" distB="0" distL="0" distR="0" wp14:anchorId="133C0450" wp14:editId="007E3ACC">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Pr>
          <w:b/>
          <w:u w:val="single"/>
        </w:rPr>
        <w:t>ATA N°005</w:t>
      </w:r>
      <w:r w:rsidRPr="0037194F">
        <w:rPr>
          <w:b/>
          <w:u w:val="single"/>
        </w:rPr>
        <w:t>/2020</w:t>
      </w:r>
    </w:p>
    <w:p w:rsidR="00A23E7F" w:rsidRPr="0037194F" w:rsidRDefault="00A23E7F" w:rsidP="00A23E7F">
      <w:pPr>
        <w:spacing w:before="120" w:after="120" w:line="324" w:lineRule="auto"/>
        <w:jc w:val="both"/>
      </w:pPr>
    </w:p>
    <w:p w:rsidR="00A23E7F" w:rsidRPr="0037194F" w:rsidRDefault="00A23E7F" w:rsidP="00A23E7F">
      <w:pPr>
        <w:spacing w:before="120" w:after="120" w:line="324" w:lineRule="auto"/>
        <w:jc w:val="both"/>
        <w:rPr>
          <w:b/>
        </w:rPr>
      </w:pPr>
      <w:r w:rsidRPr="0037194F">
        <w:rPr>
          <w:b/>
        </w:rPr>
        <w:t>ATA DA</w:t>
      </w:r>
      <w:r>
        <w:rPr>
          <w:rFonts w:eastAsia="Times New Roman"/>
          <w:b/>
          <w:bCs/>
          <w:lang w:eastAsia="pt-BR"/>
        </w:rPr>
        <w:t> QUINTA SESSÃO, QUIN</w:t>
      </w:r>
      <w:r w:rsidRPr="0037194F">
        <w:rPr>
          <w:rFonts w:eastAsia="Times New Roman"/>
          <w:b/>
          <w:bCs/>
          <w:lang w:eastAsia="pt-BR"/>
        </w:rPr>
        <w:t>TA SESSÃO ORDINÁRIA DO</w:t>
      </w:r>
      <w:r w:rsidRPr="0037194F">
        <w:rPr>
          <w:b/>
        </w:rPr>
        <w:t xml:space="preserve"> QUARTO PERIODO LEGISLATIVO DA DÉCIMA TERCEIRA LEGISLATURA DA CÂMARA DE VEREADORES DO MUNICÍPIO DE ANCHIETA, ESTADO DE SANTA CATARINA</w:t>
      </w:r>
    </w:p>
    <w:p w:rsidR="00A23E7F" w:rsidRPr="0037194F" w:rsidRDefault="00A23E7F" w:rsidP="00A23E7F">
      <w:pPr>
        <w:spacing w:before="120" w:after="120" w:line="300" w:lineRule="auto"/>
        <w:jc w:val="both"/>
        <w:rPr>
          <w:b/>
        </w:rPr>
      </w:pPr>
    </w:p>
    <w:p w:rsidR="000701AB" w:rsidRPr="00FE0521" w:rsidRDefault="00A23E7F" w:rsidP="00FE0521">
      <w:pPr>
        <w:spacing w:before="120" w:after="120" w:line="324" w:lineRule="auto"/>
        <w:jc w:val="both"/>
      </w:pPr>
      <w:r w:rsidRPr="00FE0521">
        <w:rPr>
          <w:rFonts w:eastAsia="Times New Roman"/>
          <w:lang w:eastAsia="pt-BR"/>
        </w:rPr>
        <w:t>Às dezoito horas do dia dezoito do mês de fevereiro do ano de dois mil e vinte, tendo como local o Plenário da Câmara de Vereadores, Ernesto Olívio Garlet, sito à </w:t>
      </w:r>
      <w:hyperlink r:id="rId7" w:tgtFrame="_blank" w:history="1">
        <w:r w:rsidRPr="00FE0521">
          <w:rPr>
            <w:rFonts w:eastAsia="Times New Roman"/>
            <w:lang w:eastAsia="pt-BR"/>
          </w:rPr>
          <w:t>Rua Vereador Geraldo Garlet, n°01</w:t>
        </w:r>
      </w:hyperlink>
      <w:r w:rsidRPr="00FE0521">
        <w:rPr>
          <w:rFonts w:eastAsia="Times New Roman"/>
          <w:lang w:eastAsia="pt-BR"/>
        </w:rPr>
        <w:t>, Centro, Município de Anchieta, Estado de Santa Catarina, reuniram-se os Senhores Vereadores: </w:t>
      </w:r>
      <w:r w:rsidRPr="00FE0521">
        <w:rPr>
          <w:rFonts w:eastAsia="Times New Roman"/>
          <w:b/>
          <w:bCs/>
          <w:lang w:eastAsia="pt-BR"/>
        </w:rPr>
        <w:t>ADRIANE BRASSIANI</w:t>
      </w:r>
      <w:r w:rsidRPr="00FE0521">
        <w:rPr>
          <w:rFonts w:eastAsia="Times New Roman"/>
          <w:lang w:eastAsia="pt-BR"/>
        </w:rPr>
        <w:t xml:space="preserve">, </w:t>
      </w:r>
      <w:r w:rsidRPr="00FE0521">
        <w:rPr>
          <w:rFonts w:eastAsia="Times New Roman"/>
          <w:b/>
          <w:bCs/>
          <w:lang w:eastAsia="pt-BR"/>
        </w:rPr>
        <w:t xml:space="preserve">HILARIO HOFFELDER, LEANDRA GARLET, NERI GASPAR, ELCI DIEHL,  LEANDRO DA ROSA, CARMEM GORCZVESKI, MARIA HELENA TRENTIN, E PEDRO BENATTI. </w:t>
      </w:r>
      <w:r w:rsidRPr="00FE0521">
        <w:t xml:space="preserve">Inicialmente o Senhor Presidente NERI GASPAR, abriu os Trabalhos Legislativos, Sob a proteção de Deus e, em nome do Povo de Anchieta, declarou aberto os trabalhos da presente sessão.  Cumprimentou todos os presentes que estavam assistindo. De solicitou a leitura da ata n°004/2020, que estando em apreciação foi aprovada por unanimidade com alteração.  </w:t>
      </w:r>
      <w:r w:rsidRPr="00FE0521">
        <w:rPr>
          <w:rFonts w:eastAsia="Times New Roman"/>
          <w:lang w:eastAsia="pt-BR"/>
        </w:rPr>
        <w:t xml:space="preserve">Prosseguindo passou-se para os </w:t>
      </w:r>
      <w:r w:rsidRPr="00FE0521">
        <w:rPr>
          <w:b/>
          <w:u w:val="single"/>
        </w:rPr>
        <w:t>EXPEDIENTES DO DIA:</w:t>
      </w:r>
      <w:r w:rsidRPr="00FE0521">
        <w:t xml:space="preserve">  </w:t>
      </w:r>
      <w:r w:rsidRPr="00FE0521">
        <w:rPr>
          <w:u w:val="single"/>
        </w:rPr>
        <w:t>Expedientes Oriundos do Prefeito:</w:t>
      </w:r>
      <w:r w:rsidRPr="00FE0521">
        <w:t xml:space="preserve"> </w:t>
      </w:r>
      <w:r w:rsidRPr="00FE0521">
        <w:rPr>
          <w:rFonts w:eastAsia="Times New Roman"/>
          <w:lang w:eastAsia="pt-BR"/>
        </w:rPr>
        <w:t xml:space="preserve"> </w:t>
      </w:r>
      <w:r w:rsidRPr="00FE0521">
        <w:t xml:space="preserve">Lida Mensagem n°009, recebida do Prefeito Municipal encaminhando a Câmara Projeto de Lei nº006 em regime de urgência especial que foi baixado nas comissões 1, 2, 3 e 4, lida a Mensagem n°010, recebida do Prefeito Municipal encaminhando a Câmara Projeto de Lei nº007 em regime de urgência que foi baixado nas comissões 1, 2, 3, e com a concordância de todos os vereadores os dois projetos entram na ordem do dia. </w:t>
      </w:r>
      <w:r w:rsidRPr="00FE0521">
        <w:rPr>
          <w:u w:val="single"/>
        </w:rPr>
        <w:t>Expediente Apresentado pelos Vereadores</w:t>
      </w:r>
      <w:r w:rsidRPr="00FE0521">
        <w:t>: Lido o Requerimento nº006 e a Indicação nº006 que ficou para próxima sessão.  Prosseguindo passou-se para. </w:t>
      </w:r>
      <w:r w:rsidRPr="00FE0521">
        <w:rPr>
          <w:rFonts w:eastAsia="Times New Roman"/>
          <w:b/>
          <w:bCs/>
          <w:u w:val="single"/>
          <w:lang w:eastAsia="pt-BR"/>
        </w:rPr>
        <w:t xml:space="preserve">ORDEM DO DIA:  </w:t>
      </w:r>
      <w:r w:rsidR="0061037A" w:rsidRPr="00FE0521">
        <w:rPr>
          <w:rFonts w:eastAsia="Times New Roman"/>
          <w:b/>
          <w:bCs/>
          <w:u w:val="single"/>
          <w:lang w:eastAsia="pt-BR"/>
        </w:rPr>
        <w:t xml:space="preserve"> </w:t>
      </w:r>
      <w:r w:rsidRPr="00FE0521">
        <w:rPr>
          <w:u w:val="single"/>
        </w:rPr>
        <w:t>Em</w:t>
      </w:r>
      <w:r w:rsidRPr="00FE0521">
        <w:rPr>
          <w:rFonts w:eastAsia="Times New Roman"/>
          <w:u w:val="single"/>
          <w:lang w:eastAsia="pt-BR"/>
        </w:rPr>
        <w:t xml:space="preserve"> discussão e votação única </w:t>
      </w:r>
      <w:r w:rsidRPr="00FE0521">
        <w:rPr>
          <w:u w:val="single"/>
        </w:rPr>
        <w:t>e Redação Final ao Projeto de Lei nº006 em regime de urgência especial:</w:t>
      </w:r>
      <w:r w:rsidRPr="00FE0521">
        <w:rPr>
          <w:shd w:val="clear" w:color="auto" w:fill="FFFFFF"/>
        </w:rPr>
        <w:t xml:space="preserve"> Autoriza a Alteração do Plano Plurianual, da Lei de Diretrizes Orçamentárias e da Lei Orçamentária Anual através da abertura de Crédito Adicional Especial na importância de até R$ 50.000,00 (cinquenta mil reais) e contém outras providências, rejeitado com o voto minerva do presidente, tendo quatro votos favoráveis de Adriane Brassiani, Carmem Gorczveski, Leandro da Rosa e Pedro Benatti. </w:t>
      </w:r>
      <w:r w:rsidRPr="00FE0521">
        <w:rPr>
          <w:u w:val="single"/>
        </w:rPr>
        <w:t>Em</w:t>
      </w:r>
      <w:r w:rsidRPr="00FE0521">
        <w:rPr>
          <w:rFonts w:eastAsia="Times New Roman"/>
          <w:u w:val="single"/>
          <w:lang w:eastAsia="pt-BR"/>
        </w:rPr>
        <w:t xml:space="preserve"> discussão e votação única </w:t>
      </w:r>
      <w:r w:rsidRPr="00FE0521">
        <w:rPr>
          <w:u w:val="single"/>
        </w:rPr>
        <w:t xml:space="preserve">e Redação Final ao Projeto de Lei nº007 em regime de urgência: </w:t>
      </w:r>
      <w:r w:rsidRPr="00FE0521">
        <w:t xml:space="preserve">Autoriza a Alteração do Plano Plurianual, da Lei de Diretrizes Orçamentárias e da Lei Orçamentária Anual através da abertura </w:t>
      </w:r>
      <w:r w:rsidRPr="00FE0521">
        <w:lastRenderedPageBreak/>
        <w:t xml:space="preserve">de Crédito Adicional Suplementar na importância de até R$ 4.000,00 (quatro mil reais) e contém outras providências, aprovado por unanimidade. </w:t>
      </w:r>
      <w:r w:rsidRPr="00FE0521">
        <w:rPr>
          <w:u w:val="single"/>
        </w:rPr>
        <w:t>Em</w:t>
      </w:r>
      <w:r w:rsidRPr="00FE0521">
        <w:rPr>
          <w:rFonts w:eastAsia="Times New Roman"/>
          <w:u w:val="single"/>
          <w:lang w:eastAsia="pt-BR"/>
        </w:rPr>
        <w:t xml:space="preserve"> discussão e votação única </w:t>
      </w:r>
      <w:r w:rsidRPr="00FE0521">
        <w:rPr>
          <w:u w:val="single"/>
        </w:rPr>
        <w:t xml:space="preserve">e Redação Final ao Projeto de Lei Complementar nº002 em regime de urgência: </w:t>
      </w:r>
      <w:r w:rsidRPr="00FE0521">
        <w:t>Dá nova redação aos itens 8 e 10 e inclui o item 20 ao anexo único da lei complementar nº 080/2019, aprovado por unanimidade.</w:t>
      </w:r>
      <w:r w:rsidRPr="00FE0521">
        <w:rPr>
          <w:u w:val="single"/>
        </w:rPr>
        <w:t xml:space="preserve"> Em</w:t>
      </w:r>
      <w:r w:rsidRPr="00FE0521">
        <w:rPr>
          <w:rFonts w:eastAsia="Times New Roman"/>
          <w:u w:val="single"/>
          <w:lang w:eastAsia="pt-BR"/>
        </w:rPr>
        <w:t xml:space="preserve"> 2ª Votação e Redação Final Projeto de Lei Complementar nº001: </w:t>
      </w:r>
      <w:r w:rsidRPr="00FE0521">
        <w:t xml:space="preserve">Acrescenta dispositivos na lei complementar nº 033/2011, e dá outras providências, aprovada por unanimidade. </w:t>
      </w:r>
      <w:r w:rsidRPr="00FE0521">
        <w:rPr>
          <w:bCs/>
          <w:u w:val="single"/>
        </w:rPr>
        <w:t>Na votação das proposições apresentadas pelos vereadores:</w:t>
      </w:r>
      <w:r w:rsidR="002534F8" w:rsidRPr="00FE0521">
        <w:rPr>
          <w:bCs/>
          <w:u w:val="single"/>
        </w:rPr>
        <w:t xml:space="preserve"> </w:t>
      </w:r>
      <w:r w:rsidRPr="00FE0521">
        <w:rPr>
          <w:bCs/>
          <w:u w:val="single"/>
        </w:rPr>
        <w:t>Requerimento nº005</w:t>
      </w:r>
      <w:r w:rsidRPr="00FE0521">
        <w:rPr>
          <w:bCs/>
        </w:rPr>
        <w:t xml:space="preserve">: apresentado por Pedro Benatti </w:t>
      </w:r>
      <w:r w:rsidRPr="00FE0521">
        <w:t xml:space="preserve">Requer seja feito um tapa buraco na Rodovia SC 161 trecho entre Anchieta e Romelândia.  </w:t>
      </w:r>
      <w:r w:rsidR="002534F8" w:rsidRPr="00FE0521">
        <w:rPr>
          <w:u w:val="single"/>
        </w:rPr>
        <w:t>Indicação nº005</w:t>
      </w:r>
      <w:r w:rsidR="002534F8" w:rsidRPr="00FE0521">
        <w:t xml:space="preserve">: apresentado por Pedro Benatti: Indica que seja colocada placa de indicação no trevo de acesso à Romelândia/SC na SC 305, para as seguintes localidades: Br 163 São Miguel do Oeste, Romelândia, Br 282, Maravilha, Chapecó, Rio Grande do </w:t>
      </w:r>
      <w:r w:rsidR="0061037A" w:rsidRPr="00FE0521">
        <w:t>Sul, as proposições aprovadas por unanimidade.</w:t>
      </w:r>
      <w:r w:rsidR="0061037A" w:rsidRPr="00FE0521">
        <w:rPr>
          <w:rFonts w:eastAsia="Times New Roman"/>
          <w:b/>
          <w:bCs/>
          <w:u w:val="single"/>
          <w:lang w:eastAsia="pt-BR"/>
        </w:rPr>
        <w:t xml:space="preserve"> GRANDE EXPEDIENTE POR ORDEM DE SORTEIO: </w:t>
      </w:r>
      <w:r w:rsidR="0061037A" w:rsidRPr="00FE0521">
        <w:t xml:space="preserve">Os </w:t>
      </w:r>
      <w:r w:rsidR="00002241" w:rsidRPr="00FE0521">
        <w:t xml:space="preserve">vereadores Maria Helena Trentin, Leandra Garlet </w:t>
      </w:r>
      <w:r w:rsidR="0061037A" w:rsidRPr="00FE0521">
        <w:t>e Pedro Benatti pediram dispensa da palavra Livre.</w:t>
      </w:r>
      <w:r w:rsidR="00FE0521" w:rsidRPr="00FE0521">
        <w:t xml:space="preserve">  </w:t>
      </w:r>
      <w:r w:rsidR="000701AB" w:rsidRPr="00FE0521">
        <w:rPr>
          <w:rFonts w:eastAsia="Batang"/>
        </w:rPr>
        <w:t xml:space="preserve">A vereadora Carmem Gorczveski cumprimentou a todos, eu não vou dizer que eu estou triste com a votação, eu vou dizer que eu estou indignada, porque na palavra do presidente ele deixa bem claro, se os meus colegas votaram contra, eu também voto contra, </w:t>
      </w:r>
      <w:r w:rsidR="00FE0521" w:rsidRPr="00FE0521">
        <w:rPr>
          <w:rFonts w:eastAsia="Batang"/>
        </w:rPr>
        <w:t>deu para ver que administração m</w:t>
      </w:r>
      <w:r w:rsidR="000701AB" w:rsidRPr="00FE0521">
        <w:rPr>
          <w:rFonts w:eastAsia="Batang"/>
        </w:rPr>
        <w:t>unicipal, o prefeito se empenhou no máximo usou de todas as formas para encaminhar, para que saísse a decima expo Anchieta. É uma pena que a falta de entendimento, de conhecimento e a politicagem estejam prevalecendo que fique isso de exemplo para o povo de Anchieta, aqui não se quer construir nada, aqui se tem politicagem, muito obrigado e devolva a palavra.</w:t>
      </w:r>
      <w:r w:rsidR="00FE0521" w:rsidRPr="00FE0521">
        <w:t xml:space="preserve">  </w:t>
      </w:r>
      <w:r w:rsidR="000701AB" w:rsidRPr="00FE0521">
        <w:rPr>
          <w:rFonts w:eastAsia="Batang"/>
        </w:rPr>
        <w:t xml:space="preserve">O Vereador Leandro da Rosa </w:t>
      </w:r>
      <w:r w:rsidR="00FE0521" w:rsidRPr="00FE0521">
        <w:rPr>
          <w:rFonts w:eastAsia="Batang"/>
        </w:rPr>
        <w:t xml:space="preserve"> como já cumprimentei a todos estaria de elogiar a</w:t>
      </w:r>
      <w:r w:rsidR="000701AB" w:rsidRPr="00FE0521">
        <w:rPr>
          <w:rFonts w:eastAsia="Batang"/>
        </w:rPr>
        <w:t xml:space="preserve"> ação que </w:t>
      </w:r>
      <w:r w:rsidR="00FE0521" w:rsidRPr="00FE0521">
        <w:rPr>
          <w:rFonts w:eastAsia="Batang"/>
        </w:rPr>
        <w:t>é pequena mas interessante que</w:t>
      </w:r>
      <w:r w:rsidR="000701AB" w:rsidRPr="00FE0521">
        <w:rPr>
          <w:rFonts w:eastAsia="Batang"/>
        </w:rPr>
        <w:t xml:space="preserve"> o município colocou as placas identificando todas as ruas e servidões no município, dizer que a vereado</w:t>
      </w:r>
      <w:r w:rsidR="00FE0521" w:rsidRPr="00FE0521">
        <w:rPr>
          <w:rFonts w:eastAsia="Batang"/>
        </w:rPr>
        <w:t>ra Carmem disse que tá indignada</w:t>
      </w:r>
      <w:r w:rsidR="000701AB" w:rsidRPr="00FE0521">
        <w:rPr>
          <w:rFonts w:eastAsia="Batang"/>
        </w:rPr>
        <w:t xml:space="preserve">, eu tô envergonhado de vocês, porque eu não prejudiquei o Prefeito, não prejudiquei o governo do PT isso prejudicou o comercio local, os restaurante e mercados, as lojas que vão deixar de vender  seus produtos, prejudicou quem tem um produto para expor,  uma marca para divulgar, é uma vergonha. Comentou que foi feita </w:t>
      </w:r>
      <w:r w:rsidR="00FE0521" w:rsidRPr="00FE0521">
        <w:rPr>
          <w:rFonts w:eastAsia="Batang"/>
        </w:rPr>
        <w:t>n</w:t>
      </w:r>
      <w:r w:rsidR="000701AB" w:rsidRPr="00FE0521">
        <w:rPr>
          <w:rFonts w:eastAsia="Batang"/>
        </w:rPr>
        <w:t xml:space="preserve">a época do Ari foi remanejado aqui nesta casa o valor de duzentos mil e o PT não foi contra, inclusive foi gasto os duzentos mil e agora vocês não quiseram entender, vocês estão proibindo o povo de ter três ou quatro dias de entretenimento, de assistir a shows de graça. “Neste momento </w:t>
      </w:r>
      <w:r w:rsidR="00FE0521" w:rsidRPr="00FE0521">
        <w:rPr>
          <w:rFonts w:eastAsia="Batang"/>
        </w:rPr>
        <w:t>o Presidente Neri solicitou silê</w:t>
      </w:r>
      <w:r w:rsidR="000701AB" w:rsidRPr="00FE0521">
        <w:rPr>
          <w:rFonts w:eastAsia="Batang"/>
        </w:rPr>
        <w:t xml:space="preserve">ncio do povo por questão de ordem aqueles que estão bagunçando se retire da sessão”, vereador Leandro continua comentando que assistimos uma agressão aqui eu vi com meus próprios olhos, esse é o tipo de diálogo que se tem, onde é que se viu chegar numa situação dessa, eu acho que votar contra uma administração para prejudicar quando se faz politicagens; comentou porque nós não votamos contra ao projeto que o prefeito repassou recursos para CTG </w:t>
      </w:r>
      <w:r w:rsidR="00FE0521" w:rsidRPr="00FE0521">
        <w:rPr>
          <w:rFonts w:eastAsia="Batang"/>
        </w:rPr>
        <w:t>valorizando a cultura, mesma</w:t>
      </w:r>
      <w:r w:rsidR="000701AB" w:rsidRPr="00FE0521">
        <w:rPr>
          <w:rFonts w:eastAsia="Batang"/>
        </w:rPr>
        <w:t xml:space="preserve"> cultura que vocês estão tirado, porque vocês estão prejudicando o povo e que fique registrado o que vocês fizerem com o município de Anchieta, por hoje é isso </w:t>
      </w:r>
      <w:r w:rsidR="000701AB" w:rsidRPr="00FE0521">
        <w:rPr>
          <w:rFonts w:eastAsia="Batang"/>
        </w:rPr>
        <w:lastRenderedPageBreak/>
        <w:t xml:space="preserve">obrigado e devolvo a palavra. </w:t>
      </w:r>
      <w:r w:rsidR="00FE0521">
        <w:t xml:space="preserve"> </w:t>
      </w:r>
      <w:bookmarkStart w:id="0" w:name="_GoBack"/>
      <w:bookmarkEnd w:id="0"/>
      <w:r w:rsidR="000701AB" w:rsidRPr="00FE0521">
        <w:rPr>
          <w:rFonts w:eastAsia="Batang"/>
        </w:rPr>
        <w:t>A vereadora Adriane Brassiani comentou que com o que aconteceu hoje à noite aqui vou dispensar a palavra, eu não gosto disso, é democracia cada um vota no que quer voltar, quem tá perdendo é o povo, então eu devolveu a palavra.</w:t>
      </w:r>
      <w:r w:rsidR="00FE0521" w:rsidRPr="00FE0521">
        <w:rPr>
          <w:rFonts w:eastAsia="Batang"/>
        </w:rPr>
        <w:t xml:space="preserve">  </w:t>
      </w:r>
      <w:r w:rsidR="000701AB" w:rsidRPr="00FE0521">
        <w:rPr>
          <w:rFonts w:eastAsia="Batang"/>
        </w:rPr>
        <w:t>A vereadora Elci Inês Diehl cumprimentou a todos e comentou que a minha experiência como vereadora não foi muito bom porque tem muita polêmica assim com essas votação, mas foi uma experiência que vou levar para minha vida obrigada e devolvo a palavra ao presidente.</w:t>
      </w:r>
      <w:r w:rsidR="00FE0521" w:rsidRPr="00FE0521">
        <w:rPr>
          <w:rFonts w:eastAsia="Batang"/>
        </w:rPr>
        <w:t xml:space="preserve"> </w:t>
      </w:r>
      <w:r w:rsidR="000701AB" w:rsidRPr="00FE0521">
        <w:rPr>
          <w:rFonts w:eastAsia="Batang"/>
        </w:rPr>
        <w:t xml:space="preserve">O vereador Hilário Hoffelder cumprimentou a todos </w:t>
      </w:r>
      <w:r w:rsidR="00FE0521" w:rsidRPr="00FE0521">
        <w:rPr>
          <w:rFonts w:eastAsia="Batang"/>
        </w:rPr>
        <w:t xml:space="preserve">que </w:t>
      </w:r>
      <w:r w:rsidR="000701AB" w:rsidRPr="00FE0521">
        <w:rPr>
          <w:rFonts w:eastAsia="Batang"/>
        </w:rPr>
        <w:t xml:space="preserve">se fazem presentes, os vereadores, o prefeito </w:t>
      </w:r>
      <w:r w:rsidR="00FE0521" w:rsidRPr="00FE0521">
        <w:rPr>
          <w:rFonts w:eastAsia="Batang"/>
        </w:rPr>
        <w:t xml:space="preserve">e </w:t>
      </w:r>
      <w:r w:rsidR="000701AB" w:rsidRPr="00FE0521">
        <w:rPr>
          <w:rFonts w:eastAsia="Batang"/>
        </w:rPr>
        <w:t xml:space="preserve">as demais vereadoras, ao presidente e dizer assim que eu não tenho nem tipo de comentário a fazer. </w:t>
      </w:r>
      <w:r w:rsidR="00FE0521" w:rsidRPr="00FE0521">
        <w:rPr>
          <w:rFonts w:eastAsia="Batang"/>
        </w:rPr>
        <w:t xml:space="preserve"> </w:t>
      </w:r>
      <w:r w:rsidR="000701AB" w:rsidRPr="00FE0521">
        <w:rPr>
          <w:rFonts w:eastAsia="Batang"/>
        </w:rPr>
        <w:t>O Presidente Neri Gaspar solicitou que passe umas fotos e um áudio no telão tem um mor</w:t>
      </w:r>
      <w:r w:rsidR="00FE0521" w:rsidRPr="00FE0521">
        <w:rPr>
          <w:rFonts w:eastAsia="Batang"/>
        </w:rPr>
        <w:t>ador da linha sete de setembro que me passou ess</w:t>
      </w:r>
      <w:r w:rsidR="000701AB" w:rsidRPr="00FE0521">
        <w:rPr>
          <w:rFonts w:eastAsia="Batang"/>
        </w:rPr>
        <w:t>a semana, isso aí é para vocês ver a situação das estradas como ele falou vocês ficam se gabando que fizeram as estrada 7 de Setembro, vocês sabem quanto sai de imposto da 7 de Setembro em gados</w:t>
      </w:r>
      <w:r w:rsidR="00FE0521" w:rsidRPr="00FE0521">
        <w:rPr>
          <w:rFonts w:eastAsia="Batang"/>
        </w:rPr>
        <w:t>,</w:t>
      </w:r>
      <w:r w:rsidR="000701AB" w:rsidRPr="00FE0521">
        <w:rPr>
          <w:rFonts w:eastAsia="Batang"/>
        </w:rPr>
        <w:t xml:space="preserve"> além da falta de respeito que eu digo com os moradores e com a população, teve uma pon</w:t>
      </w:r>
      <w:r w:rsidR="00FE0521" w:rsidRPr="00FE0521">
        <w:rPr>
          <w:rFonts w:eastAsia="Batang"/>
        </w:rPr>
        <w:t xml:space="preserve">te lá que quatro moradores que </w:t>
      </w:r>
      <w:r w:rsidR="000701AB" w:rsidRPr="00FE0521">
        <w:rPr>
          <w:rFonts w:eastAsia="Batang"/>
        </w:rPr>
        <w:t xml:space="preserve"> eles fizeram a ponte colocaram o tablado, as pranchas em cima, então dizer para vocês, que vocês não são ninguém para julgar voto dos outros, cada um é livre para votar aonde quer,  fazer o quer e o que deve; eu votei contra porque sempre digo mais de 70% da arrecadação é da agricultura do município, vamos valoriza esse povo , é tão simples eles só querem saúde e estrada, saúde não podemos se queixar, mas estrada é uma vergonha, estrada não é só essa tem várias no municípios como exemplo da Medianeira pra ir na São Cristovão.  Doa a quem doer não me arrependo do meu voto, a administração tem que administrar para todos, eu repito não vejo milho crioulo como renda do nosso município, mas temos que respeitar essa administração é a vontade, é o que eles querem, Também acho uma falta de respeito quando tem essas decisão de v</w:t>
      </w:r>
      <w:r w:rsidR="00FE0521" w:rsidRPr="00FE0521">
        <w:rPr>
          <w:rFonts w:eastAsia="Batang"/>
        </w:rPr>
        <w:t>otação querer encher a câmara, e</w:t>
      </w:r>
      <w:r w:rsidR="000701AB" w:rsidRPr="00FE0521">
        <w:rPr>
          <w:rFonts w:eastAsia="Batang"/>
        </w:rPr>
        <w:t>u não tenho medo, meu voto é esse, vocês podem colocar mil pessoas e podem vir aqui na minha frente, minha decisão é séria e certa, não me assusto de nada.</w:t>
      </w:r>
      <w:r w:rsidR="00FE0521" w:rsidRPr="00FE0521">
        <w:rPr>
          <w:rFonts w:eastAsia="Batang"/>
        </w:rPr>
        <w:t xml:space="preserve"> </w:t>
      </w:r>
      <w:r w:rsidR="000701AB" w:rsidRPr="00FE0521">
        <w:rPr>
          <w:shd w:val="clear" w:color="auto" w:fill="FFFFFF"/>
        </w:rPr>
        <w:t>E nada mais havendo o</w:t>
      </w:r>
      <w:r w:rsidR="000701AB" w:rsidRPr="00FE0521">
        <w:t xml:space="preserve"> Presidente agradeceu a presença de todos e convocou os Vereadores e Vereadoras para a próxima Sessão O</w:t>
      </w:r>
      <w:r w:rsidR="00D03430" w:rsidRPr="00FE0521">
        <w:t>rdinária a realizar-se no dia 20 de fevereiro de 2020 as 19</w:t>
      </w:r>
      <w:r w:rsidR="000701AB" w:rsidRPr="00FE0521">
        <w:t>:00 horas, no Plenário da Câmara Municipal. Solicitou que elaborasse a competente ata e suas falas seguem gravadas em mídia e arquivadas, que após lida e achada conforme, vai assinada pela Presidente e Primeiro Secretario. Sala das sessões da Câmara de Ve</w:t>
      </w:r>
      <w:r w:rsidR="00D03430" w:rsidRPr="00FE0521">
        <w:t>readores de Anchieta (SC), em 18</w:t>
      </w:r>
      <w:r w:rsidR="000701AB" w:rsidRPr="00FE0521">
        <w:t xml:space="preserve"> de fevereiro de 2020.</w:t>
      </w:r>
    </w:p>
    <w:p w:rsidR="000701AB" w:rsidRPr="00FE0521" w:rsidRDefault="000701AB" w:rsidP="00FE0521">
      <w:pPr>
        <w:spacing w:before="120" w:after="120" w:line="324" w:lineRule="auto"/>
        <w:jc w:val="both"/>
      </w:pPr>
    </w:p>
    <w:p w:rsidR="00002241" w:rsidRPr="00FE0521" w:rsidRDefault="00002241" w:rsidP="00FE0521">
      <w:pPr>
        <w:spacing w:before="120" w:after="120" w:line="324" w:lineRule="auto"/>
        <w:jc w:val="both"/>
        <w:rPr>
          <w:rFonts w:eastAsia="Times New Roman"/>
          <w:b/>
          <w:bCs/>
          <w:u w:val="single"/>
          <w:lang w:eastAsia="pt-BR"/>
        </w:rPr>
      </w:pPr>
    </w:p>
    <w:p w:rsidR="0061037A" w:rsidRPr="00FE0521" w:rsidRDefault="0061037A" w:rsidP="00FE0521">
      <w:pPr>
        <w:spacing w:before="120" w:after="120" w:line="324" w:lineRule="auto"/>
        <w:jc w:val="both"/>
        <w:rPr>
          <w:bCs/>
          <w:u w:val="single"/>
        </w:rPr>
      </w:pPr>
    </w:p>
    <w:sectPr w:rsidR="0061037A" w:rsidRPr="00FE0521" w:rsidSect="000815F8">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D6E" w:rsidRDefault="007B4D6E" w:rsidP="00FE0521">
      <w:pPr>
        <w:spacing w:after="0" w:line="240" w:lineRule="auto"/>
      </w:pPr>
      <w:r>
        <w:separator/>
      </w:r>
    </w:p>
  </w:endnote>
  <w:endnote w:type="continuationSeparator" w:id="0">
    <w:p w:rsidR="007B4D6E" w:rsidRDefault="007B4D6E" w:rsidP="00FE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D6E" w:rsidRDefault="007B4D6E" w:rsidP="00FE0521">
      <w:pPr>
        <w:spacing w:after="0" w:line="240" w:lineRule="auto"/>
      </w:pPr>
      <w:r>
        <w:separator/>
      </w:r>
    </w:p>
  </w:footnote>
  <w:footnote w:type="continuationSeparator" w:id="0">
    <w:p w:rsidR="007B4D6E" w:rsidRDefault="007B4D6E" w:rsidP="00FE0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630693"/>
      <w:docPartObj>
        <w:docPartGallery w:val="Page Numbers (Top of Page)"/>
        <w:docPartUnique/>
      </w:docPartObj>
    </w:sdtPr>
    <w:sdtContent>
      <w:p w:rsidR="00FE0521" w:rsidRDefault="00FE0521">
        <w:pPr>
          <w:pStyle w:val="Cabealho"/>
          <w:jc w:val="right"/>
        </w:pPr>
        <w:r>
          <w:fldChar w:fldCharType="begin"/>
        </w:r>
        <w:r>
          <w:instrText>PAGE   \* MERGEFORMAT</w:instrText>
        </w:r>
        <w:r>
          <w:fldChar w:fldCharType="separate"/>
        </w:r>
        <w:r>
          <w:rPr>
            <w:noProof/>
          </w:rPr>
          <w:t>2</w:t>
        </w:r>
        <w:r>
          <w:fldChar w:fldCharType="end"/>
        </w:r>
      </w:p>
    </w:sdtContent>
  </w:sdt>
  <w:p w:rsidR="00FE0521" w:rsidRDefault="00FE052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7F"/>
    <w:rsid w:val="00002241"/>
    <w:rsid w:val="000701AB"/>
    <w:rsid w:val="000815F8"/>
    <w:rsid w:val="002534F8"/>
    <w:rsid w:val="0061037A"/>
    <w:rsid w:val="007B4D6E"/>
    <w:rsid w:val="008A160A"/>
    <w:rsid w:val="00A23E7F"/>
    <w:rsid w:val="00D03430"/>
    <w:rsid w:val="00D450A5"/>
    <w:rsid w:val="00EE3748"/>
    <w:rsid w:val="00FE0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AAABE-D2F1-4532-B412-860486DF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E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05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0521"/>
  </w:style>
  <w:style w:type="paragraph" w:styleId="Rodap">
    <w:name w:val="footer"/>
    <w:basedOn w:val="Normal"/>
    <w:link w:val="RodapChar"/>
    <w:uiPriority w:val="99"/>
    <w:unhideWhenUsed/>
    <w:rsid w:val="00FE0521"/>
    <w:pPr>
      <w:tabs>
        <w:tab w:val="center" w:pos="4252"/>
        <w:tab w:val="right" w:pos="8504"/>
      </w:tabs>
      <w:spacing w:after="0" w:line="240" w:lineRule="auto"/>
    </w:pPr>
  </w:style>
  <w:style w:type="character" w:customStyle="1" w:styleId="RodapChar">
    <w:name w:val="Rodapé Char"/>
    <w:basedOn w:val="Fontepargpadro"/>
    <w:link w:val="Rodap"/>
    <w:uiPriority w:val="99"/>
    <w:rsid w:val="00FE0521"/>
  </w:style>
  <w:style w:type="paragraph" w:styleId="Textodebalo">
    <w:name w:val="Balloon Text"/>
    <w:basedOn w:val="Normal"/>
    <w:link w:val="TextodebaloChar"/>
    <w:uiPriority w:val="99"/>
    <w:semiHidden/>
    <w:unhideWhenUsed/>
    <w:rsid w:val="00FE05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0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1333</Words>
  <Characters>7203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7</cp:revision>
  <cp:lastPrinted>2020-02-20T12:09:00Z</cp:lastPrinted>
  <dcterms:created xsi:type="dcterms:W3CDTF">2020-02-19T10:41:00Z</dcterms:created>
  <dcterms:modified xsi:type="dcterms:W3CDTF">2020-02-20T12:09:00Z</dcterms:modified>
</cp:coreProperties>
</file>